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214D" w14:textId="3061F981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Stadgar</w:t>
      </w:r>
    </w:p>
    <w:p w14:paraId="15DF47A4" w14:textId="77777777" w:rsidR="00226C07" w:rsidRPr="00226C07" w:rsidRDefault="00226C07" w:rsidP="00226C07">
      <w:r w:rsidRPr="00226C07">
        <w:rPr>
          <w:b/>
          <w:bCs/>
        </w:rPr>
        <w:t>Påverkansgrupper i Borgå stift</w:t>
      </w:r>
    </w:p>
    <w:p w14:paraId="31CC08B0" w14:textId="77777777" w:rsidR="00226C07" w:rsidRPr="00226C07" w:rsidRDefault="006B793A" w:rsidP="00226C07">
      <w:r>
        <w:pict w14:anchorId="1A3F05C7">
          <v:rect id="_x0000_i1025" style="width:0;height:1.5pt" o:hralign="center" o:hrstd="t" o:hr="t" fillcolor="#a0a0a0" stroked="f"/>
        </w:pict>
      </w:r>
    </w:p>
    <w:p w14:paraId="7B7624EC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1. Påverkansgruppen – uppgift och ändamål</w:t>
      </w:r>
    </w:p>
    <w:p w14:paraId="7E735B88" w14:textId="77777777" w:rsidR="00226C07" w:rsidRPr="00226C07" w:rsidRDefault="00226C07" w:rsidP="00226C07">
      <w:r w:rsidRPr="00226C07">
        <w:t>Syftet med påverkansgrupperna är att föra fram ungas röst, åsikter och förväntningar till beslutsfattarna i församlingen och samfälligheten. Verksamheten ska alltid vara jämlik och välkomnande.</w:t>
      </w:r>
    </w:p>
    <w:p w14:paraId="2A8B5C88" w14:textId="77777777" w:rsidR="00226C07" w:rsidRPr="00226C07" w:rsidRDefault="00226C07" w:rsidP="00226C07">
      <w:r w:rsidRPr="00226C07">
        <w:t>Påverkansgruppen strävar efter att bidra med mångfald i kyrkans beslutsfattande och säkerställa att unga får information om fattade beslut. Gruppen deltar i beslutsprocesser, tar ställning i frågor och förmedlar information vidare till ungdomarna i församlingen och samfälligheten.</w:t>
      </w:r>
    </w:p>
    <w:p w14:paraId="3F698514" w14:textId="77777777" w:rsidR="00226C07" w:rsidRPr="00226C07" w:rsidRDefault="006B793A" w:rsidP="00226C07">
      <w:r>
        <w:pict w14:anchorId="7ECD5A5D">
          <v:rect id="_x0000_i1026" style="width:0;height:1.5pt" o:hralign="center" o:hrstd="t" o:hr="t" fillcolor="#a0a0a0" stroked="f"/>
        </w:pict>
      </w:r>
    </w:p>
    <w:p w14:paraId="4E232888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2. Val av påverkansgruppen</w:t>
      </w:r>
    </w:p>
    <w:p w14:paraId="35D6C232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2.1 Behörighet</w:t>
      </w:r>
    </w:p>
    <w:p w14:paraId="0AE4DB5F" w14:textId="51A152A2" w:rsidR="00226C07" w:rsidRPr="00226C07" w:rsidRDefault="00226C07" w:rsidP="00226C07">
      <w:r w:rsidRPr="00226C07">
        <w:t xml:space="preserve">Medlem i påverkansgruppen </w:t>
      </w:r>
      <w:r w:rsidR="00A53EC5">
        <w:t>ska</w:t>
      </w:r>
      <w:r w:rsidRPr="00226C07">
        <w:t xml:space="preserve"> vara en konfirmerad medlem av kyrkan under 29 år.</w:t>
      </w:r>
    </w:p>
    <w:p w14:paraId="08C091E0" w14:textId="77777777" w:rsidR="00226C07" w:rsidRPr="00226C07" w:rsidRDefault="00226C07" w:rsidP="00226C07">
      <w:r w:rsidRPr="00226C07">
        <w:t>Medlemmar kan väljas för flera mandatperioder.</w:t>
      </w:r>
    </w:p>
    <w:p w14:paraId="5EA8E0FE" w14:textId="77777777" w:rsidR="00226C07" w:rsidRPr="00226C07" w:rsidRDefault="00226C07" w:rsidP="00226C07">
      <w:r w:rsidRPr="00226C07">
        <w:t xml:space="preserve">I verksamheten tillämpas principerna för </w:t>
      </w:r>
      <w:r w:rsidRPr="00226C07">
        <w:rPr>
          <w:i/>
          <w:iCs/>
        </w:rPr>
        <w:t>Tryggare utrymmen</w:t>
      </w:r>
      <w:r w:rsidRPr="00226C07">
        <w:t>. Om en medlem bryter mot dessa principer kan hen inte fortsätta i gruppen.</w:t>
      </w:r>
      <w:r w:rsidRPr="00226C07">
        <w:br/>
        <w:t xml:space="preserve">(Se bilaga 1: </w:t>
      </w:r>
      <w:r w:rsidRPr="00226C07">
        <w:rPr>
          <w:i/>
          <w:iCs/>
          <w:color w:val="FF0000"/>
        </w:rPr>
        <w:t>Principer för tryggare utrymmen</w:t>
      </w:r>
      <w:r w:rsidRPr="00226C07">
        <w:t>.)</w:t>
      </w:r>
    </w:p>
    <w:p w14:paraId="0FCC46F8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2.2 Sammansättning</w:t>
      </w:r>
    </w:p>
    <w:p w14:paraId="2ACB51A4" w14:textId="77777777" w:rsidR="00226C07" w:rsidRPr="00226C07" w:rsidRDefault="00226C07" w:rsidP="00226C07">
      <w:r w:rsidRPr="00226C07">
        <w:t>Påverkansgruppen kan bestå av utsedda eller valda ungdomar. Deltagande ska alltid vara frivilligt – ingen får tvingas att delta.</w:t>
      </w:r>
    </w:p>
    <w:p w14:paraId="5507C73C" w14:textId="77777777" w:rsidR="00226C07" w:rsidRPr="00226C07" w:rsidRDefault="00226C07" w:rsidP="00226C07">
      <w:r w:rsidRPr="00226C07">
        <w:t>Det är önskvärt att gruppen representerar olika åldrar. Detta bör beaktas när gruppen sammanställs.</w:t>
      </w:r>
    </w:p>
    <w:p w14:paraId="26732DA7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2.3 Val</w:t>
      </w:r>
    </w:p>
    <w:p w14:paraId="2BAB25E1" w14:textId="2A9B0327" w:rsidR="00226C07" w:rsidRPr="00226C07" w:rsidRDefault="00226C07" w:rsidP="00226C07">
      <w:r w:rsidRPr="00226C07">
        <w:t>När en ny påverkansgrupp utses ska processen vara transparent, rättvis och bygga på frivilligt engagemang. Val sker i respektive församling på ett sätt som garanterar delaktighet och representativitet.</w:t>
      </w:r>
    </w:p>
    <w:p w14:paraId="5FD8E3C8" w14:textId="065380A8" w:rsidR="00226C07" w:rsidRPr="00226C07" w:rsidRDefault="00226C07" w:rsidP="00226C07">
      <w:r w:rsidRPr="00226C07">
        <w:t>Församlingsrådet fastställer gruppens sammansättning efter valet.</w:t>
      </w:r>
      <w:r w:rsidRPr="00226C07">
        <w:br/>
        <w:t xml:space="preserve">(Se bilaga </w:t>
      </w:r>
      <w:r w:rsidR="007B43F1">
        <w:t>2</w:t>
      </w:r>
      <w:r w:rsidRPr="00226C07">
        <w:t xml:space="preserve"> för exempel på valförfarande.)</w:t>
      </w:r>
    </w:p>
    <w:p w14:paraId="1EA74E98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2.4 Mandatperiod</w:t>
      </w:r>
    </w:p>
    <w:p w14:paraId="137ED604" w14:textId="77777777" w:rsidR="00226C07" w:rsidRPr="00226C07" w:rsidRDefault="00226C07" w:rsidP="00226C07">
      <w:r w:rsidRPr="00226C07">
        <w:t>Påverkansgruppens mandatperiod är ett (1) år.</w:t>
      </w:r>
    </w:p>
    <w:p w14:paraId="03E52528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lastRenderedPageBreak/>
        <w:t>2.5 Utträde</w:t>
      </w:r>
    </w:p>
    <w:p w14:paraId="08CF30DF" w14:textId="63F094FE" w:rsidR="00226C07" w:rsidRPr="00226C07" w:rsidRDefault="00226C07" w:rsidP="00226C07">
      <w:r w:rsidRPr="00226C07">
        <w:t xml:space="preserve">En medlem har rätt att avsäga sig sitt uppdrag genom att meddela </w:t>
      </w:r>
      <w:r w:rsidR="003368FE">
        <w:t xml:space="preserve">ordförande </w:t>
      </w:r>
      <w:r w:rsidRPr="00226C07">
        <w:t>eller</w:t>
      </w:r>
      <w:r w:rsidR="007B43F1">
        <w:t xml:space="preserve"> </w:t>
      </w:r>
      <w:r w:rsidRPr="00226C07">
        <w:t>ansvarig anställd.</w:t>
      </w:r>
    </w:p>
    <w:p w14:paraId="0F929D7A" w14:textId="77777777" w:rsidR="00226C07" w:rsidRPr="00226C07" w:rsidRDefault="00226C07" w:rsidP="00226C07">
      <w:r w:rsidRPr="00226C07">
        <w:t>Om en ordinarie medlem avgår, ersätts hen av en suppleant. Avgår en suppleant, lämnas platsen tom tills nästa val.</w:t>
      </w:r>
    </w:p>
    <w:p w14:paraId="06B00938" w14:textId="77777777" w:rsidR="00226C07" w:rsidRPr="00226C07" w:rsidRDefault="00226C07" w:rsidP="00226C07">
      <w:r w:rsidRPr="00226C07">
        <w:t>Om ordföranden avgår övertas uppgiften av vice ordföranden. Om vice ordföranden, sekreteraren eller annan ansvarsperson avgår väljs en ny.</w:t>
      </w:r>
    </w:p>
    <w:p w14:paraId="2A5E7027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2.6 Icke aktiva medlemmar</w:t>
      </w:r>
    </w:p>
    <w:p w14:paraId="04015499" w14:textId="77777777" w:rsidR="00226C07" w:rsidRPr="00226C07" w:rsidRDefault="00226C07" w:rsidP="00226C07">
      <w:r w:rsidRPr="00226C07">
        <w:t>En medlem förlorar sin plats om hen uteblir från tre (3) på varandra följande möten utan giltig frånvaroanmälan.</w:t>
      </w:r>
    </w:p>
    <w:p w14:paraId="42172F8C" w14:textId="77777777" w:rsidR="00226C07" w:rsidRPr="00226C07" w:rsidRDefault="006B793A" w:rsidP="00226C07">
      <w:r>
        <w:pict w14:anchorId="27108F08">
          <v:rect id="_x0000_i1027" style="width:0;height:1.5pt" o:hralign="center" o:hrstd="t" o:hr="t" fillcolor="#a0a0a0" stroked="f"/>
        </w:pict>
      </w:r>
    </w:p>
    <w:p w14:paraId="0E87F005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3. Uppgifter och arbetsbeskrivning</w:t>
      </w:r>
    </w:p>
    <w:p w14:paraId="100FA159" w14:textId="77777777" w:rsidR="00226C07" w:rsidRPr="00226C07" w:rsidRDefault="00226C07" w:rsidP="00226C07">
      <w:r w:rsidRPr="00226C07">
        <w:t xml:space="preserve">Påverkansgruppen väljer ordförande, vice ordförande och sekreterare. Vid behov väljs även andra funktionärer, </w:t>
      </w:r>
      <w:proofErr w:type="gramStart"/>
      <w:r w:rsidRPr="00226C07">
        <w:t>t.ex.</w:t>
      </w:r>
      <w:proofErr w:type="gramEnd"/>
      <w:r w:rsidRPr="00226C07">
        <w:t xml:space="preserve"> ansvarig för sociala medier eller för tillställningar. Gruppen kan också skapa arbetsgrupper och bjuda in utomstående till dessa.</w:t>
      </w:r>
    </w:p>
    <w:p w14:paraId="42AD8948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3.1 Ordförande och vice ordförande</w:t>
      </w:r>
    </w:p>
    <w:p w14:paraId="1678609B" w14:textId="77777777" w:rsidR="00226C07" w:rsidRPr="00226C07" w:rsidRDefault="00226C07" w:rsidP="00226C07">
      <w:pPr>
        <w:numPr>
          <w:ilvl w:val="0"/>
          <w:numId w:val="1"/>
        </w:numPr>
      </w:pPr>
      <w:r w:rsidRPr="00226C07">
        <w:t>Ordförande (eller ansvarig anställd) kallar till möten, leder dem och ansvarar för gruppens verksamhet.</w:t>
      </w:r>
    </w:p>
    <w:p w14:paraId="231EDECC" w14:textId="77777777" w:rsidR="00226C07" w:rsidRPr="00226C07" w:rsidRDefault="00226C07" w:rsidP="00226C07">
      <w:pPr>
        <w:numPr>
          <w:ilvl w:val="0"/>
          <w:numId w:val="1"/>
        </w:numPr>
      </w:pPr>
      <w:r w:rsidRPr="00226C07">
        <w:t>Vice ordförande ersätter ordföranden vid förhinder.</w:t>
      </w:r>
    </w:p>
    <w:p w14:paraId="7255EC55" w14:textId="77777777" w:rsidR="00226C07" w:rsidRPr="00226C07" w:rsidRDefault="00226C07" w:rsidP="00226C07">
      <w:pPr>
        <w:numPr>
          <w:ilvl w:val="0"/>
          <w:numId w:val="1"/>
        </w:numPr>
      </w:pPr>
      <w:r w:rsidRPr="00226C07">
        <w:t>Om både ordförande och vice ordförande är förhindrade, väljer gruppen en tillfällig mötesledare.</w:t>
      </w:r>
    </w:p>
    <w:p w14:paraId="655869DE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3.2 Sekreterare</w:t>
      </w:r>
    </w:p>
    <w:p w14:paraId="0BE2668F" w14:textId="52FDC92E" w:rsidR="00226C07" w:rsidRPr="00226C07" w:rsidRDefault="00226C07" w:rsidP="00226C07">
      <w:pPr>
        <w:numPr>
          <w:ilvl w:val="0"/>
          <w:numId w:val="2"/>
        </w:numPr>
      </w:pPr>
      <w:r w:rsidRPr="00226C07">
        <w:t>Sekreteraren förbereder föredragningslistan tillsammans med ordförande och</w:t>
      </w:r>
      <w:r w:rsidR="00486FD0">
        <w:t xml:space="preserve"> vid behov d</w:t>
      </w:r>
      <w:r w:rsidR="002D2F2C">
        <w:t>en ansvariga anställda</w:t>
      </w:r>
      <w:r w:rsidRPr="00226C07">
        <w:t>.</w:t>
      </w:r>
    </w:p>
    <w:p w14:paraId="07852790" w14:textId="77777777" w:rsidR="00226C07" w:rsidRPr="00226C07" w:rsidRDefault="00226C07" w:rsidP="00226C07">
      <w:pPr>
        <w:numPr>
          <w:ilvl w:val="0"/>
          <w:numId w:val="2"/>
        </w:numPr>
      </w:pPr>
      <w:r w:rsidRPr="00226C07">
        <w:t>Sekreteraren för protokoll och vidarebefordrar dem till ansvarig anställd.</w:t>
      </w:r>
    </w:p>
    <w:p w14:paraId="1A4B67DA" w14:textId="77777777" w:rsidR="00226C07" w:rsidRPr="00226C07" w:rsidRDefault="00226C07" w:rsidP="00226C07">
      <w:pPr>
        <w:numPr>
          <w:ilvl w:val="0"/>
          <w:numId w:val="2"/>
        </w:numPr>
      </w:pPr>
      <w:r w:rsidRPr="00226C07">
        <w:t>Vid förhinder väljer gruppen en ersättare.</w:t>
      </w:r>
    </w:p>
    <w:p w14:paraId="59DBD3EF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3.3 Medlemmar</w:t>
      </w:r>
    </w:p>
    <w:p w14:paraId="615E6B70" w14:textId="77777777" w:rsidR="00226C07" w:rsidRPr="00226C07" w:rsidRDefault="00226C07" w:rsidP="00226C07">
      <w:pPr>
        <w:numPr>
          <w:ilvl w:val="0"/>
          <w:numId w:val="3"/>
        </w:numPr>
      </w:pPr>
      <w:r w:rsidRPr="00226C07">
        <w:t>Förväntas delta aktivt i möten och tillfällen. Vid frånvaro ska ordförande eller ansvarig anställd informeras.</w:t>
      </w:r>
    </w:p>
    <w:p w14:paraId="7E4C8BF0" w14:textId="77777777" w:rsidR="00226C07" w:rsidRPr="00226C07" w:rsidRDefault="00226C07" w:rsidP="00226C07">
      <w:pPr>
        <w:numPr>
          <w:ilvl w:val="0"/>
          <w:numId w:val="3"/>
        </w:numPr>
      </w:pPr>
      <w:r w:rsidRPr="00226C07">
        <w:t>Ska föra vidare tankar och idéer från ungdomar utanför gruppen.</w:t>
      </w:r>
    </w:p>
    <w:p w14:paraId="59A177BD" w14:textId="77777777" w:rsidR="00226C07" w:rsidRPr="00226C07" w:rsidRDefault="00226C07" w:rsidP="00226C07">
      <w:pPr>
        <w:numPr>
          <w:ilvl w:val="0"/>
          <w:numId w:val="3"/>
        </w:numPr>
      </w:pPr>
      <w:r w:rsidRPr="00226C07">
        <w:lastRenderedPageBreak/>
        <w:t>Kan ha särskilda ansvarsområden (</w:t>
      </w:r>
      <w:proofErr w:type="gramStart"/>
      <w:r w:rsidRPr="00226C07">
        <w:t>t.ex.</w:t>
      </w:r>
      <w:proofErr w:type="gramEnd"/>
      <w:r w:rsidRPr="00226C07">
        <w:t xml:space="preserve"> kommunikation) och rapporterar om arbetet till gruppen.</w:t>
      </w:r>
    </w:p>
    <w:p w14:paraId="7394A74A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3.4 Ansvarig anställd</w:t>
      </w:r>
    </w:p>
    <w:p w14:paraId="28E2B918" w14:textId="17797193" w:rsidR="00226C07" w:rsidRPr="00226C07" w:rsidRDefault="00226C07" w:rsidP="00226C07">
      <w:r w:rsidRPr="00226C07">
        <w:t xml:space="preserve">Påverkansgruppen har en ansvarig </w:t>
      </w:r>
      <w:r>
        <w:t xml:space="preserve">församlingsanställd. Hen: </w:t>
      </w:r>
    </w:p>
    <w:p w14:paraId="1CE3A743" w14:textId="77777777" w:rsidR="00226C07" w:rsidRPr="00226C07" w:rsidRDefault="00226C07" w:rsidP="00226C07">
      <w:pPr>
        <w:numPr>
          <w:ilvl w:val="0"/>
          <w:numId w:val="4"/>
        </w:numPr>
      </w:pPr>
      <w:r w:rsidRPr="00226C07">
        <w:t>Deltar i möten med närvaro- och yttranderätt (utan rösträtt).</w:t>
      </w:r>
    </w:p>
    <w:p w14:paraId="64946B23" w14:textId="77777777" w:rsidR="00226C07" w:rsidRPr="00226C07" w:rsidRDefault="00226C07" w:rsidP="00226C07">
      <w:pPr>
        <w:numPr>
          <w:ilvl w:val="0"/>
          <w:numId w:val="4"/>
        </w:numPr>
      </w:pPr>
      <w:r w:rsidRPr="00226C07">
        <w:t>Stöder ordföranden i kallelser och förberedelser.</w:t>
      </w:r>
    </w:p>
    <w:p w14:paraId="2CDF0797" w14:textId="77777777" w:rsidR="00226C07" w:rsidRPr="00226C07" w:rsidRDefault="00226C07" w:rsidP="00226C07">
      <w:pPr>
        <w:numPr>
          <w:ilvl w:val="0"/>
          <w:numId w:val="4"/>
        </w:numPr>
      </w:pPr>
      <w:r w:rsidRPr="00226C07">
        <w:t>Ansvarar tillsammans med gruppen för valarrangemangen.</w:t>
      </w:r>
    </w:p>
    <w:p w14:paraId="0332F896" w14:textId="77777777" w:rsidR="00226C07" w:rsidRPr="00226C07" w:rsidRDefault="00226C07" w:rsidP="00226C07">
      <w:pPr>
        <w:numPr>
          <w:ilvl w:val="0"/>
          <w:numId w:val="4"/>
        </w:numPr>
      </w:pPr>
      <w:r w:rsidRPr="00226C07">
        <w:t>Uppmärksammar och uppmuntrar medlemmarna under mandatperioden (</w:t>
      </w:r>
      <w:proofErr w:type="gramStart"/>
      <w:r w:rsidRPr="00226C07">
        <w:t>t.ex.</w:t>
      </w:r>
      <w:proofErr w:type="gramEnd"/>
      <w:r w:rsidRPr="00226C07">
        <w:t xml:space="preserve"> genom gemensam måltid, utfärd eller liten gåva).</w:t>
      </w:r>
    </w:p>
    <w:p w14:paraId="557745F8" w14:textId="77777777" w:rsidR="00226C07" w:rsidRPr="00226C07" w:rsidRDefault="00226C07" w:rsidP="00226C07">
      <w:pPr>
        <w:numPr>
          <w:ilvl w:val="0"/>
          <w:numId w:val="4"/>
        </w:numPr>
      </w:pPr>
      <w:r w:rsidRPr="00226C07">
        <w:t>Är kontakt mellan gruppen och församlingens anställda.</w:t>
      </w:r>
    </w:p>
    <w:p w14:paraId="5BC40CC4" w14:textId="77777777" w:rsidR="00226C07" w:rsidRPr="00226C07" w:rsidRDefault="00226C07" w:rsidP="00226C07">
      <w:pPr>
        <w:numPr>
          <w:ilvl w:val="0"/>
          <w:numId w:val="4"/>
        </w:numPr>
      </w:pPr>
      <w:r w:rsidRPr="00226C07">
        <w:t>Ser till att protokollen distribueras till hemsidan, ledande ungdomsarbetsledare, kyrkoherdar och andra vid behov.</w:t>
      </w:r>
    </w:p>
    <w:p w14:paraId="0B2AAB99" w14:textId="77777777" w:rsidR="00226C07" w:rsidRPr="00226C07" w:rsidRDefault="006B793A" w:rsidP="00226C07">
      <w:r>
        <w:pict w14:anchorId="414BF974">
          <v:rect id="_x0000_i1028" style="width:0;height:1.5pt" o:hralign="center" o:hrstd="t" o:hr="t" fillcolor="#a0a0a0" stroked="f"/>
        </w:pict>
      </w:r>
    </w:p>
    <w:p w14:paraId="7F05D1BD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4. Organisation och sammanträden</w:t>
      </w:r>
    </w:p>
    <w:p w14:paraId="1D4C329A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4.1 Kallelse</w:t>
      </w:r>
    </w:p>
    <w:p w14:paraId="0F3E0A00" w14:textId="77777777" w:rsidR="00226C07" w:rsidRPr="00226C07" w:rsidRDefault="00226C07" w:rsidP="00226C07">
      <w:r w:rsidRPr="00226C07">
        <w:t>Alla medlemmar ska ges möjlighet att påverka mötestidpunkten och få den information de behöver för att delta.</w:t>
      </w:r>
    </w:p>
    <w:p w14:paraId="5A12637C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4.2 Val av presidium</w:t>
      </w:r>
    </w:p>
    <w:p w14:paraId="0E7F82D0" w14:textId="77777777" w:rsidR="00226C07" w:rsidRPr="00226C07" w:rsidRDefault="00226C07" w:rsidP="00226C07">
      <w:r w:rsidRPr="00226C07">
        <w:t>På det första mötet fungerar den ansvariga anställda som ordförande tills gruppen valt sin ordförande.</w:t>
      </w:r>
    </w:p>
    <w:p w14:paraId="4CCA1537" w14:textId="77777777" w:rsidR="00226C07" w:rsidRPr="00226C07" w:rsidRDefault="00226C07" w:rsidP="00226C07">
      <w:r w:rsidRPr="00226C07">
        <w:t>Vice ordförande och sekreterare väljs för hela mandatperioden vid det första mötet.</w:t>
      </w:r>
    </w:p>
    <w:p w14:paraId="7F9CCCE6" w14:textId="77777777" w:rsidR="00226C07" w:rsidRPr="00226C07" w:rsidRDefault="006B793A" w:rsidP="00226C07">
      <w:r>
        <w:pict w14:anchorId="1AAD9EED">
          <v:rect id="_x0000_i1029" style="width:0;height:1.5pt" o:hralign="center" o:hrstd="t" o:hr="t" fillcolor="#a0a0a0" stroked="f"/>
        </w:pict>
      </w:r>
    </w:p>
    <w:p w14:paraId="3D6D7F4D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5. Mötesarrangemang</w:t>
      </w:r>
    </w:p>
    <w:p w14:paraId="2CB98E9B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5.1 Mötestäthet</w:t>
      </w:r>
    </w:p>
    <w:p w14:paraId="65A09DC8" w14:textId="77777777" w:rsidR="00226C07" w:rsidRPr="00226C07" w:rsidRDefault="00226C07" w:rsidP="00226C07">
      <w:r w:rsidRPr="00226C07">
        <w:t>Påverkansgruppen ska hålla minst två (2) möten per termin.</w:t>
      </w:r>
    </w:p>
    <w:p w14:paraId="5DD1FAD0" w14:textId="77777777" w:rsidR="00226C07" w:rsidRPr="00226C07" w:rsidRDefault="00226C07" w:rsidP="00226C07">
      <w:r w:rsidRPr="00226C07">
        <w:t>Prosterierna uppmanas att en (1) gång per mandatperiod samla alla påverkansgrupper i prosteriet till en gemensam träff.</w:t>
      </w:r>
    </w:p>
    <w:p w14:paraId="1FEB6D44" w14:textId="77777777" w:rsidR="00226C07" w:rsidRDefault="00226C07" w:rsidP="00226C07">
      <w:pPr>
        <w:rPr>
          <w:b/>
          <w:bCs/>
        </w:rPr>
      </w:pPr>
    </w:p>
    <w:p w14:paraId="557D44B3" w14:textId="77777777" w:rsidR="00B45DCB" w:rsidRDefault="00B45DCB" w:rsidP="00226C07">
      <w:pPr>
        <w:rPr>
          <w:b/>
          <w:bCs/>
        </w:rPr>
      </w:pPr>
    </w:p>
    <w:p w14:paraId="36A1C8CC" w14:textId="77777777" w:rsidR="00B45DCB" w:rsidRDefault="00B45DCB" w:rsidP="00226C07">
      <w:pPr>
        <w:rPr>
          <w:b/>
          <w:bCs/>
        </w:rPr>
      </w:pPr>
    </w:p>
    <w:p w14:paraId="5B8FF2C0" w14:textId="41C17B3E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lastRenderedPageBreak/>
        <w:t>5.2 Kallelse</w:t>
      </w:r>
    </w:p>
    <w:p w14:paraId="3C608CE3" w14:textId="77777777" w:rsidR="00226C07" w:rsidRPr="00226C07" w:rsidRDefault="00226C07" w:rsidP="00226C07">
      <w:r w:rsidRPr="00226C07">
        <w:t>Möten sammankallas av ordföranden eller ansvarig anställd. Kallelsen ska ange tid, plats och vilka ärenden som behandlas.</w:t>
      </w:r>
    </w:p>
    <w:p w14:paraId="5F09B1D6" w14:textId="77777777" w:rsidR="00226C07" w:rsidRPr="00226C07" w:rsidRDefault="00226C07" w:rsidP="00226C07">
      <w:r w:rsidRPr="00226C07">
        <w:t>Kallelse och föredragningslista skickas minst en vecka före mötet via den kommunikationskanal gruppen bestämt (</w:t>
      </w:r>
      <w:proofErr w:type="gramStart"/>
      <w:r w:rsidRPr="00226C07">
        <w:t>t.ex.</w:t>
      </w:r>
      <w:proofErr w:type="gramEnd"/>
      <w:r w:rsidRPr="00226C07">
        <w:t xml:space="preserve"> </w:t>
      </w:r>
      <w:proofErr w:type="spellStart"/>
      <w:r w:rsidRPr="00226C07">
        <w:t>WhatsApp</w:t>
      </w:r>
      <w:proofErr w:type="spellEnd"/>
      <w:r w:rsidRPr="00226C07">
        <w:t xml:space="preserve"> eller e-post).</w:t>
      </w:r>
    </w:p>
    <w:p w14:paraId="11F842A0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5.3 Föredragningslista</w:t>
      </w:r>
    </w:p>
    <w:p w14:paraId="7C20AC78" w14:textId="77777777" w:rsidR="00226C07" w:rsidRPr="00226C07" w:rsidRDefault="00226C07" w:rsidP="00226C07">
      <w:pPr>
        <w:numPr>
          <w:ilvl w:val="0"/>
          <w:numId w:val="5"/>
        </w:numPr>
      </w:pPr>
      <w:r w:rsidRPr="00226C07">
        <w:t>Förbereds av den person som utsetts för uppgiften under mandatperioden.</w:t>
      </w:r>
    </w:p>
    <w:p w14:paraId="0C856837" w14:textId="77777777" w:rsidR="00226C07" w:rsidRPr="00226C07" w:rsidRDefault="00226C07" w:rsidP="00226C07">
      <w:pPr>
        <w:numPr>
          <w:ilvl w:val="0"/>
          <w:numId w:val="5"/>
        </w:numPr>
      </w:pPr>
      <w:r w:rsidRPr="00226C07">
        <w:t>Den ansvariga anställda har det slutliga ansvaret.</w:t>
      </w:r>
    </w:p>
    <w:p w14:paraId="74FBB9C1" w14:textId="77777777" w:rsidR="00226C07" w:rsidRPr="00226C07" w:rsidRDefault="00226C07" w:rsidP="00226C07">
      <w:pPr>
        <w:numPr>
          <w:ilvl w:val="0"/>
          <w:numId w:val="5"/>
        </w:numPr>
      </w:pPr>
      <w:r w:rsidRPr="00226C07">
        <w:t>Alla medlemmar har rätt att föreslå tillägg till listan.</w:t>
      </w:r>
    </w:p>
    <w:p w14:paraId="78120EA8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5.4 Protokoll</w:t>
      </w:r>
    </w:p>
    <w:p w14:paraId="67C93273" w14:textId="3D3720B4" w:rsidR="00226C07" w:rsidRPr="00226C07" w:rsidRDefault="00226C07" w:rsidP="00226C07">
      <w:pPr>
        <w:numPr>
          <w:ilvl w:val="0"/>
          <w:numId w:val="6"/>
        </w:numPr>
      </w:pPr>
      <w:r w:rsidRPr="00226C07">
        <w:t xml:space="preserve">Protokollet </w:t>
      </w:r>
      <w:r w:rsidR="00E96D98">
        <w:t xml:space="preserve">eller PM:et </w:t>
      </w:r>
      <w:r w:rsidRPr="00226C07">
        <w:t>får utformas fritt.</w:t>
      </w:r>
    </w:p>
    <w:p w14:paraId="2CA14384" w14:textId="76669BDD" w:rsidR="00226C07" w:rsidRPr="00226C07" w:rsidRDefault="00226C07" w:rsidP="00226C07">
      <w:pPr>
        <w:numPr>
          <w:ilvl w:val="0"/>
          <w:numId w:val="6"/>
        </w:numPr>
      </w:pPr>
      <w:r w:rsidRPr="00226C07">
        <w:t xml:space="preserve">Sekreteraren skriver </w:t>
      </w:r>
      <w:r w:rsidR="00E538FC">
        <w:t>det</w:t>
      </w:r>
      <w:r w:rsidRPr="00226C07">
        <w:t>.</w:t>
      </w:r>
    </w:p>
    <w:p w14:paraId="5F96A83E" w14:textId="1530CC5C" w:rsidR="00226C07" w:rsidRPr="00226C07" w:rsidRDefault="00226C07" w:rsidP="00226C07">
      <w:pPr>
        <w:numPr>
          <w:ilvl w:val="0"/>
          <w:numId w:val="6"/>
        </w:numPr>
      </w:pPr>
      <w:r w:rsidRPr="00226C07">
        <w:t xml:space="preserve">Protokollet </w:t>
      </w:r>
      <w:r w:rsidR="00E538FC">
        <w:t xml:space="preserve">eller PM:et </w:t>
      </w:r>
      <w:r w:rsidRPr="00226C07">
        <w:t>görs tillgängligt för berörda.</w:t>
      </w:r>
    </w:p>
    <w:p w14:paraId="31C1343B" w14:textId="77777777" w:rsidR="00226C07" w:rsidRPr="00226C07" w:rsidRDefault="006B793A" w:rsidP="00226C07">
      <w:r>
        <w:pict w14:anchorId="11B69E07">
          <v:rect id="_x0000_i1030" style="width:0;height:1.5pt" o:hralign="center" o:hrstd="t" o:hr="t" fillcolor="#a0a0a0" stroked="f"/>
        </w:pict>
      </w:r>
    </w:p>
    <w:p w14:paraId="5BFD8FE0" w14:textId="77777777" w:rsidR="00226C07" w:rsidRPr="00226C07" w:rsidRDefault="00226C07" w:rsidP="00226C07">
      <w:pPr>
        <w:rPr>
          <w:b/>
          <w:bCs/>
        </w:rPr>
      </w:pPr>
      <w:r w:rsidRPr="00226C07">
        <w:rPr>
          <w:b/>
          <w:bCs/>
        </w:rPr>
        <w:t>6. Intern kommunikation</w:t>
      </w:r>
    </w:p>
    <w:p w14:paraId="2985796A" w14:textId="77777777" w:rsidR="00226C07" w:rsidRPr="00226C07" w:rsidRDefault="00226C07" w:rsidP="00226C07">
      <w:r w:rsidRPr="00226C07">
        <w:t>Alla medlemmar ska ingå i gruppens kommunikationskanal. Administratör är den ansvariga anställda.</w:t>
      </w:r>
    </w:p>
    <w:p w14:paraId="008FA6B6" w14:textId="77777777" w:rsidR="00226C07" w:rsidRPr="00226C07" w:rsidRDefault="00226C07" w:rsidP="00226C07">
      <w:r w:rsidRPr="00226C07">
        <w:t xml:space="preserve">Kanalen används för </w:t>
      </w:r>
      <w:proofErr w:type="gramStart"/>
      <w:r w:rsidRPr="00226C07">
        <w:t>t.ex.</w:t>
      </w:r>
      <w:proofErr w:type="gramEnd"/>
      <w:r w:rsidRPr="00226C07">
        <w:t xml:space="preserve"> kallelser, planering, förberedelser och brådskande beslut.</w:t>
      </w:r>
    </w:p>
    <w:p w14:paraId="05E338F8" w14:textId="540002E4" w:rsidR="00226C07" w:rsidRDefault="006B793A">
      <w:r>
        <w:pict w14:anchorId="30B2BCC1">
          <v:rect id="_x0000_i1031" style="width:0;height:1.5pt" o:hralign="center" o:hrstd="t" o:hr="t" fillcolor="#a0a0a0" stroked="f"/>
        </w:pict>
      </w:r>
    </w:p>
    <w:p w14:paraId="1FD309CF" w14:textId="3E39D5D8" w:rsidR="004138BC" w:rsidRDefault="004138BC">
      <w:pPr>
        <w:rPr>
          <w:b/>
          <w:bCs/>
        </w:rPr>
      </w:pPr>
      <w:r w:rsidRPr="004138BC">
        <w:rPr>
          <w:b/>
          <w:bCs/>
        </w:rPr>
        <w:t>7. Extern kommunikation</w:t>
      </w:r>
    </w:p>
    <w:p w14:paraId="6C7AC3EA" w14:textId="573ACB7C" w:rsidR="004138BC" w:rsidRDefault="00EB5013">
      <w:r>
        <w:t>Påverkansgruppen får</w:t>
      </w:r>
      <w:r w:rsidR="002425A1">
        <w:t xml:space="preserve"> själv bestämma</w:t>
      </w:r>
      <w:r>
        <w:t xml:space="preserve"> hur de</w:t>
      </w:r>
      <w:r w:rsidR="002425A1">
        <w:t>n</w:t>
      </w:r>
      <w:r>
        <w:t xml:space="preserve"> ska hålla kontakt med församlingsrådet. Ett alternativ är att bjuda in någon från församlingsrådet</w:t>
      </w:r>
      <w:r w:rsidR="008D48F0">
        <w:t xml:space="preserve"> till påverkansgruppens möte eller så att någon från påverkansgruppen får delta i församlingsrådets möten.</w:t>
      </w:r>
      <w:r w:rsidR="00B22F68">
        <w:t xml:space="preserve"> Alternativt kan påverkansgruppen skicka protokollet till församlingsrådet för kännedom.</w:t>
      </w:r>
      <w:r w:rsidR="008D48F0">
        <w:t xml:space="preserve"> </w:t>
      </w:r>
      <w:r w:rsidR="006E27E0">
        <w:t>Huvudsaken är att informationsflöde</w:t>
      </w:r>
      <w:r w:rsidR="00145AB7">
        <w:t>t</w:t>
      </w:r>
      <w:r w:rsidR="006E27E0">
        <w:t xml:space="preserve"> </w:t>
      </w:r>
      <w:r w:rsidR="00145AB7">
        <w:t xml:space="preserve">fungerar. </w:t>
      </w:r>
    </w:p>
    <w:p w14:paraId="53ADB55A" w14:textId="77777777" w:rsidR="00083767" w:rsidRDefault="00083767"/>
    <w:p w14:paraId="584CF906" w14:textId="77777777" w:rsidR="00083767" w:rsidRDefault="00083767"/>
    <w:p w14:paraId="68FED06B" w14:textId="77777777" w:rsidR="00083767" w:rsidRDefault="00083767"/>
    <w:p w14:paraId="7F602FF0" w14:textId="77777777" w:rsidR="00083767" w:rsidRDefault="00083767"/>
    <w:p w14:paraId="57B8E536" w14:textId="77777777" w:rsidR="00083767" w:rsidRDefault="00083767"/>
    <w:p w14:paraId="35FA019D" w14:textId="77777777" w:rsidR="00083767" w:rsidRPr="00100577" w:rsidRDefault="00083767" w:rsidP="00083767">
      <w:pPr>
        <w:rPr>
          <w:b/>
          <w:bCs/>
        </w:rPr>
      </w:pPr>
      <w:r>
        <w:rPr>
          <w:b/>
          <w:bCs/>
        </w:rPr>
        <w:lastRenderedPageBreak/>
        <w:t>Påverkansgrupper bilaga 2, exempel på valförfarande</w:t>
      </w:r>
    </w:p>
    <w:p w14:paraId="531CAEF6" w14:textId="77777777" w:rsidR="00083767" w:rsidRPr="00100577" w:rsidRDefault="00083767" w:rsidP="00083767">
      <w:r w:rsidRPr="00100577">
        <w:t>Ungdomsarbetsledaren informerar om valet av medlemmar till församlingens påverkansgrupp vid en ungdomssamling. Ungdomar som uppfyller behörighetskraven kan anmäla sitt intresse antingen i förväg eller i samband med samlingen.</w:t>
      </w:r>
    </w:p>
    <w:p w14:paraId="0E7105C9" w14:textId="77777777" w:rsidR="00083767" w:rsidRPr="00100577" w:rsidRDefault="00083767" w:rsidP="00083767">
      <w:r w:rsidRPr="00100577">
        <w:t>Ungdomsarbetsledaren upprättar en förteckning över de ungdomar som anmält sitt intresse. Endast personer som anmält intresse kan bli valda.</w:t>
      </w:r>
    </w:p>
    <w:p w14:paraId="20F7B182" w14:textId="77777777" w:rsidR="00083767" w:rsidRPr="00100577" w:rsidRDefault="00083767" w:rsidP="00083767">
      <w:r w:rsidRPr="00100577">
        <w:t>Valet genomförs genom att närvarande ungdomar ges möjlighet att avge en röst var på någon av de intresserade kandidaterna. Omröstningen sker skriftligt på papperslappar.</w:t>
      </w:r>
    </w:p>
    <w:p w14:paraId="596198A0" w14:textId="77777777" w:rsidR="00083767" w:rsidRPr="00100577" w:rsidRDefault="00083767" w:rsidP="00083767">
      <w:r w:rsidRPr="00100577">
        <w:t>Ungdomsarbetsledaren ansvarar för rösträkningen. De kandidater som erhållit flest röster utses till medlemmar i påverkansgruppen, upp till det antal platser som fastställts i förväg. Vid lika röstetal avgörs valet genom lottning.</w:t>
      </w:r>
    </w:p>
    <w:p w14:paraId="10290825" w14:textId="77777777" w:rsidR="00083767" w:rsidRPr="00100577" w:rsidRDefault="00083767" w:rsidP="00083767">
      <w:r w:rsidRPr="00100577">
        <w:t>Valresultatet dokumenteras och föreläggs församlingsrådet för fastställande.</w:t>
      </w:r>
    </w:p>
    <w:p w14:paraId="112A3B00" w14:textId="77777777" w:rsidR="00083767" w:rsidRPr="00100577" w:rsidRDefault="00083767" w:rsidP="00083767"/>
    <w:p w14:paraId="4A944A7A" w14:textId="77777777" w:rsidR="00083767" w:rsidRPr="004138BC" w:rsidRDefault="00083767"/>
    <w:sectPr w:rsidR="00083767" w:rsidRPr="004138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8A4"/>
    <w:multiLevelType w:val="multilevel"/>
    <w:tmpl w:val="FFA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1579B"/>
    <w:multiLevelType w:val="multilevel"/>
    <w:tmpl w:val="2F3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F0662"/>
    <w:multiLevelType w:val="multilevel"/>
    <w:tmpl w:val="0C5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41082"/>
    <w:multiLevelType w:val="multilevel"/>
    <w:tmpl w:val="013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E192B"/>
    <w:multiLevelType w:val="multilevel"/>
    <w:tmpl w:val="67DC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500C0"/>
    <w:multiLevelType w:val="multilevel"/>
    <w:tmpl w:val="E366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02948">
    <w:abstractNumId w:val="2"/>
  </w:num>
  <w:num w:numId="2" w16cid:durableId="1037042558">
    <w:abstractNumId w:val="4"/>
  </w:num>
  <w:num w:numId="3" w16cid:durableId="1536042411">
    <w:abstractNumId w:val="1"/>
  </w:num>
  <w:num w:numId="4" w16cid:durableId="1071151779">
    <w:abstractNumId w:val="3"/>
  </w:num>
  <w:num w:numId="5" w16cid:durableId="1597397320">
    <w:abstractNumId w:val="0"/>
  </w:num>
  <w:num w:numId="6" w16cid:durableId="2086996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7"/>
    <w:rsid w:val="00083767"/>
    <w:rsid w:val="000C011E"/>
    <w:rsid w:val="00145AB7"/>
    <w:rsid w:val="00226C07"/>
    <w:rsid w:val="002425A1"/>
    <w:rsid w:val="00244274"/>
    <w:rsid w:val="002D2F2C"/>
    <w:rsid w:val="002F69EE"/>
    <w:rsid w:val="003368FE"/>
    <w:rsid w:val="004138BC"/>
    <w:rsid w:val="00486FD0"/>
    <w:rsid w:val="004B29D6"/>
    <w:rsid w:val="0061533E"/>
    <w:rsid w:val="006E27E0"/>
    <w:rsid w:val="006F3CCA"/>
    <w:rsid w:val="007B43F1"/>
    <w:rsid w:val="008D48F0"/>
    <w:rsid w:val="009C2BE1"/>
    <w:rsid w:val="00A53EC5"/>
    <w:rsid w:val="00AA5853"/>
    <w:rsid w:val="00B22F68"/>
    <w:rsid w:val="00B45DCB"/>
    <w:rsid w:val="00B6737B"/>
    <w:rsid w:val="00E538FC"/>
    <w:rsid w:val="00E96D98"/>
    <w:rsid w:val="00E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3CC9C0F"/>
  <w15:chartTrackingRefBased/>
  <w15:docId w15:val="{782AF6EA-BA64-453F-A4E7-32141827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6C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C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6C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6C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6C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6C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6C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6C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6C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6C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6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Romberg Christer</dc:creator>
  <cp:keywords/>
  <dc:description/>
  <cp:lastModifiedBy>Romberg Christer</cp:lastModifiedBy>
  <cp:revision>2</cp:revision>
  <dcterms:created xsi:type="dcterms:W3CDTF">2026-04-15T07:15:00Z</dcterms:created>
  <dcterms:modified xsi:type="dcterms:W3CDTF">2026-04-15T07:15:00Z</dcterms:modified>
</cp:coreProperties>
</file>