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FD8D7" w14:textId="77777777" w:rsidR="004F1539" w:rsidRDefault="004F1539"/>
    <w:p w14:paraId="627E677A" w14:textId="77777777" w:rsidR="004F1539" w:rsidRDefault="004F1539">
      <w:pPr>
        <w:pStyle w:val="Alatunniste"/>
        <w:tabs>
          <w:tab w:val="clear" w:pos="4819"/>
          <w:tab w:val="clear" w:pos="9638"/>
        </w:tabs>
        <w:spacing w:before="0"/>
      </w:pPr>
    </w:p>
    <w:p w14:paraId="26549614" w14:textId="77777777" w:rsidR="004F1539" w:rsidRPr="001E2957" w:rsidRDefault="004F1539" w:rsidP="001E2957">
      <w:pPr>
        <w:pStyle w:val="Otsikko1"/>
      </w:pPr>
      <w:r w:rsidRPr="001E2957">
        <w:t xml:space="preserve">Kulttuuriperinnön hoidosta, ylläpidosta ja säilyttämisestä </w:t>
      </w:r>
    </w:p>
    <w:p w14:paraId="160E402E" w14:textId="77777777" w:rsidR="004F1539" w:rsidRPr="001E2957" w:rsidRDefault="004F1539" w:rsidP="001E2957">
      <w:pPr>
        <w:pStyle w:val="Otsikko1"/>
      </w:pPr>
      <w:r w:rsidRPr="001E2957">
        <w:t>aiheutuvat kustannukset</w:t>
      </w:r>
    </w:p>
    <w:p w14:paraId="3BC0E00E" w14:textId="77777777" w:rsidR="004F1539" w:rsidRDefault="004F1539"/>
    <w:p w14:paraId="71604D87" w14:textId="77777777" w:rsidR="004F1539" w:rsidRDefault="004F1539"/>
    <w:p w14:paraId="168B2915" w14:textId="77777777" w:rsidR="004F1539" w:rsidRDefault="004F1539"/>
    <w:p w14:paraId="73B3D9FA" w14:textId="77777777" w:rsidR="004F1539" w:rsidRDefault="004F1539"/>
    <w:p w14:paraId="55BE335F" w14:textId="77777777" w:rsidR="004F1539" w:rsidRDefault="004F1539"/>
    <w:p w14:paraId="7CC59E8C" w14:textId="77777777" w:rsidR="004F1539" w:rsidRDefault="004F1539">
      <w:pPr>
        <w:pStyle w:val="Alatunniste"/>
        <w:tabs>
          <w:tab w:val="clear" w:pos="4819"/>
          <w:tab w:val="clear" w:pos="9638"/>
          <w:tab w:val="right" w:pos="8460"/>
        </w:tabs>
        <w:rPr>
          <w:b/>
          <w:bCs/>
        </w:rPr>
      </w:pPr>
      <w:r>
        <w:rPr>
          <w:b/>
          <w:bCs/>
        </w:rPr>
        <w:t>Sisällysluettelo</w:t>
      </w:r>
      <w:r>
        <w:rPr>
          <w:b/>
          <w:bCs/>
        </w:rPr>
        <w:tab/>
        <w:t>Sivu</w:t>
      </w:r>
    </w:p>
    <w:p w14:paraId="4460554C" w14:textId="77777777" w:rsidR="004F1539" w:rsidRDefault="004F1539"/>
    <w:p w14:paraId="3EB528F0" w14:textId="77777777" w:rsidR="004F1539" w:rsidRDefault="004F1539">
      <w:pPr>
        <w:pStyle w:val="Alatunniste"/>
        <w:tabs>
          <w:tab w:val="clear" w:pos="4819"/>
          <w:tab w:val="clear" w:pos="9638"/>
        </w:tabs>
      </w:pPr>
    </w:p>
    <w:p w14:paraId="46F06158" w14:textId="77777777" w:rsidR="004F1539" w:rsidRDefault="004F1539">
      <w:pPr>
        <w:tabs>
          <w:tab w:val="left" w:pos="900"/>
          <w:tab w:val="right" w:pos="8460"/>
        </w:tabs>
      </w:pPr>
      <w:r>
        <w:t>1.</w:t>
      </w:r>
      <w:r>
        <w:tab/>
        <w:t>Johdanto</w:t>
      </w:r>
      <w:r>
        <w:tab/>
        <w:t>2</w:t>
      </w:r>
    </w:p>
    <w:p w14:paraId="0ED344DD" w14:textId="77777777" w:rsidR="004F1539" w:rsidRDefault="004F1539">
      <w:pPr>
        <w:pStyle w:val="xl24"/>
        <w:tabs>
          <w:tab w:val="left" w:pos="900"/>
          <w:tab w:val="right" w:pos="8460"/>
        </w:tabs>
        <w:spacing w:before="0" w:beforeAutospacing="0" w:after="0" w:afterAutospacing="0"/>
        <w:rPr>
          <w:rFonts w:ascii="Times New Roman" w:hAnsi="Times New Roman" w:cs="Times New Roman"/>
          <w:b w:val="0"/>
          <w:bCs w:val="0"/>
        </w:rPr>
      </w:pPr>
    </w:p>
    <w:p w14:paraId="5A05883B" w14:textId="77777777" w:rsidR="004F1539" w:rsidRDefault="004F1539">
      <w:pPr>
        <w:tabs>
          <w:tab w:val="left" w:pos="900"/>
          <w:tab w:val="right" w:pos="8460"/>
        </w:tabs>
      </w:pPr>
      <w:r>
        <w:t>2.</w:t>
      </w:r>
      <w:r>
        <w:tab/>
        <w:t>Kansallisen kulttuuriperinnön kannalta arvokas kirkon omaisuus</w:t>
      </w:r>
      <w:r>
        <w:tab/>
        <w:t>3</w:t>
      </w:r>
    </w:p>
    <w:p w14:paraId="2148373F" w14:textId="77777777" w:rsidR="004F1539" w:rsidRDefault="004F1539">
      <w:pPr>
        <w:tabs>
          <w:tab w:val="left" w:pos="900"/>
          <w:tab w:val="right" w:pos="8460"/>
        </w:tabs>
      </w:pPr>
    </w:p>
    <w:p w14:paraId="6A7C305E" w14:textId="77777777" w:rsidR="004F1539" w:rsidRDefault="004F1539">
      <w:pPr>
        <w:tabs>
          <w:tab w:val="left" w:pos="900"/>
          <w:tab w:val="right" w:pos="8460"/>
        </w:tabs>
      </w:pPr>
      <w:r>
        <w:t>3.</w:t>
      </w:r>
      <w:r>
        <w:tab/>
        <w:t>Kulttuuriperinnön hoitoon liittyvien kustannusten määrittely</w:t>
      </w:r>
      <w:r>
        <w:tab/>
        <w:t>3</w:t>
      </w:r>
    </w:p>
    <w:p w14:paraId="3958871A" w14:textId="77777777" w:rsidR="004F1539" w:rsidRDefault="004F1539">
      <w:pPr>
        <w:pStyle w:val="xl24"/>
        <w:tabs>
          <w:tab w:val="left" w:pos="900"/>
          <w:tab w:val="right" w:pos="8460"/>
        </w:tabs>
        <w:spacing w:before="0" w:beforeAutospacing="0" w:after="0" w:afterAutospacing="0"/>
        <w:rPr>
          <w:rFonts w:ascii="Times New Roman" w:hAnsi="Times New Roman" w:cs="Times New Roman"/>
          <w:b w:val="0"/>
          <w:bCs w:val="0"/>
        </w:rPr>
      </w:pPr>
    </w:p>
    <w:p w14:paraId="1443BB14" w14:textId="77777777" w:rsidR="004F1539" w:rsidRDefault="004F1539">
      <w:pPr>
        <w:tabs>
          <w:tab w:val="left" w:pos="900"/>
          <w:tab w:val="right" w:pos="8460"/>
        </w:tabs>
      </w:pPr>
      <w:r>
        <w:t>4.</w:t>
      </w:r>
      <w:r>
        <w:tab/>
        <w:t>Esimerkkejä kulttuuriperinnön hoitoon liittyvistä kustannuksista</w:t>
      </w:r>
      <w:r>
        <w:tab/>
        <w:t>4</w:t>
      </w:r>
    </w:p>
    <w:p w14:paraId="056C9E73" w14:textId="77777777" w:rsidR="004F1539" w:rsidRDefault="004F1539">
      <w:pPr>
        <w:tabs>
          <w:tab w:val="left" w:pos="900"/>
          <w:tab w:val="right" w:pos="8460"/>
        </w:tabs>
      </w:pPr>
      <w:r>
        <w:t>4.1.</w:t>
      </w:r>
      <w:r>
        <w:tab/>
        <w:t>Kulttuurihistoriallisesti arvokkaiden rakennusten hoito</w:t>
      </w:r>
      <w:r>
        <w:tab/>
        <w:t>4</w:t>
      </w:r>
    </w:p>
    <w:p w14:paraId="33074D63" w14:textId="77777777" w:rsidR="004F1539" w:rsidRDefault="004F1539">
      <w:pPr>
        <w:tabs>
          <w:tab w:val="left" w:pos="900"/>
          <w:tab w:val="right" w:pos="8460"/>
        </w:tabs>
      </w:pPr>
      <w:r>
        <w:t>4.2.</w:t>
      </w:r>
      <w:r>
        <w:tab/>
        <w:t>Kulttuurihistoriallisesti arvokkaiden esineiden hoito</w:t>
      </w:r>
      <w:r>
        <w:tab/>
        <w:t>6</w:t>
      </w:r>
    </w:p>
    <w:p w14:paraId="3A309DDD" w14:textId="77777777" w:rsidR="004F1539" w:rsidRDefault="004F1539">
      <w:pPr>
        <w:tabs>
          <w:tab w:val="left" w:pos="900"/>
          <w:tab w:val="right" w:pos="8460"/>
        </w:tabs>
      </w:pPr>
      <w:r>
        <w:t>4.3</w:t>
      </w:r>
      <w:r>
        <w:tab/>
        <w:t>Kulttuuriperinnön tunnetuksi tekeminen ja kulttuuriperinnöstä</w:t>
      </w:r>
    </w:p>
    <w:p w14:paraId="76250B63" w14:textId="77777777" w:rsidR="004F1539" w:rsidRDefault="004F1539">
      <w:pPr>
        <w:tabs>
          <w:tab w:val="left" w:pos="900"/>
          <w:tab w:val="right" w:pos="8460"/>
        </w:tabs>
      </w:pPr>
      <w:r>
        <w:tab/>
        <w:t>tiedottaminen</w:t>
      </w:r>
      <w:r>
        <w:tab/>
        <w:t>6</w:t>
      </w:r>
    </w:p>
    <w:p w14:paraId="0632C895" w14:textId="77777777" w:rsidR="004F1539" w:rsidRDefault="004F1539">
      <w:pPr>
        <w:tabs>
          <w:tab w:val="left" w:pos="900"/>
          <w:tab w:val="right" w:pos="8460"/>
        </w:tabs>
      </w:pPr>
    </w:p>
    <w:p w14:paraId="6545BA18" w14:textId="77777777" w:rsidR="004F1539" w:rsidRDefault="004F1539">
      <w:pPr>
        <w:tabs>
          <w:tab w:val="left" w:pos="900"/>
          <w:tab w:val="right" w:pos="8460"/>
        </w:tabs>
      </w:pPr>
      <w:r>
        <w:t>5.</w:t>
      </w:r>
      <w:r>
        <w:tab/>
        <w:t>Toimenpiteet ja aikataulu</w:t>
      </w:r>
      <w:r>
        <w:tab/>
        <w:t>7</w:t>
      </w:r>
    </w:p>
    <w:p w14:paraId="3F010CE0" w14:textId="77777777" w:rsidR="004F1539" w:rsidRDefault="004F1539">
      <w:pPr>
        <w:tabs>
          <w:tab w:val="left" w:pos="900"/>
          <w:tab w:val="right" w:pos="8460"/>
        </w:tabs>
      </w:pPr>
    </w:p>
    <w:p w14:paraId="2657C545" w14:textId="77777777" w:rsidR="004F1539" w:rsidRDefault="004F1539">
      <w:pPr>
        <w:tabs>
          <w:tab w:val="left" w:pos="900"/>
          <w:tab w:val="right" w:pos="8460"/>
        </w:tabs>
      </w:pPr>
    </w:p>
    <w:p w14:paraId="10379E05" w14:textId="77777777" w:rsidR="004F1539" w:rsidRDefault="004F1539">
      <w:pPr>
        <w:tabs>
          <w:tab w:val="left" w:pos="900"/>
          <w:tab w:val="right" w:pos="8460"/>
        </w:tabs>
      </w:pPr>
    </w:p>
    <w:p w14:paraId="40B5D0E7" w14:textId="77777777" w:rsidR="004F1539" w:rsidRDefault="004F1539">
      <w:pPr>
        <w:tabs>
          <w:tab w:val="left" w:pos="900"/>
          <w:tab w:val="right" w:pos="8460"/>
        </w:tabs>
      </w:pPr>
      <w:r>
        <w:t>LIITE 1</w:t>
      </w:r>
      <w:r>
        <w:tab/>
        <w:t>Kulttuuriperinnön hoitoon liittyvät säädökset</w:t>
      </w:r>
      <w:r>
        <w:tab/>
        <w:t>9</w:t>
      </w:r>
    </w:p>
    <w:p w14:paraId="1A1BF268" w14:textId="77777777" w:rsidR="004F1539" w:rsidRDefault="004F1539">
      <w:pPr>
        <w:tabs>
          <w:tab w:val="left" w:pos="900"/>
          <w:tab w:val="right" w:pos="8460"/>
        </w:tabs>
      </w:pPr>
    </w:p>
    <w:p w14:paraId="3D2F3402" w14:textId="77777777" w:rsidR="004F1539" w:rsidRDefault="004F1539">
      <w:pPr>
        <w:tabs>
          <w:tab w:val="left" w:pos="900"/>
          <w:tab w:val="right" w:pos="8460"/>
        </w:tabs>
      </w:pPr>
      <w:r>
        <w:t>LIITE 2</w:t>
      </w:r>
      <w:r>
        <w:tab/>
        <w:t>Esimerkkejä kulttuuriperinnön hoitokustannusten osuudesta</w:t>
      </w:r>
    </w:p>
    <w:p w14:paraId="56EAFB5B" w14:textId="77777777" w:rsidR="004F1539" w:rsidRDefault="004F1539">
      <w:pPr>
        <w:tabs>
          <w:tab w:val="left" w:pos="900"/>
          <w:tab w:val="right" w:pos="8460"/>
        </w:tabs>
      </w:pPr>
      <w:r>
        <w:tab/>
        <w:t>kokonaiskustannuksista</w:t>
      </w:r>
      <w:r>
        <w:tab/>
        <w:t>12</w:t>
      </w:r>
    </w:p>
    <w:p w14:paraId="0FB9A89B" w14:textId="77777777" w:rsidR="004F1539" w:rsidRDefault="004F1539"/>
    <w:p w14:paraId="6085EDEA" w14:textId="77777777" w:rsidR="004F1539" w:rsidRDefault="004F1539">
      <w:pPr>
        <w:pStyle w:val="Alatunniste"/>
        <w:tabs>
          <w:tab w:val="clear" w:pos="4819"/>
          <w:tab w:val="clear" w:pos="9638"/>
          <w:tab w:val="left" w:pos="540"/>
        </w:tabs>
        <w:rPr>
          <w:b/>
          <w:bCs/>
          <w:sz w:val="28"/>
          <w:szCs w:val="28"/>
        </w:rPr>
      </w:pPr>
      <w:r>
        <w:br w:type="page"/>
      </w:r>
      <w:r>
        <w:rPr>
          <w:b/>
          <w:bCs/>
          <w:sz w:val="28"/>
          <w:szCs w:val="28"/>
        </w:rPr>
        <w:lastRenderedPageBreak/>
        <w:t>1.</w:t>
      </w:r>
      <w:r>
        <w:rPr>
          <w:b/>
          <w:bCs/>
          <w:sz w:val="28"/>
          <w:szCs w:val="28"/>
        </w:rPr>
        <w:tab/>
        <w:t>Johdanto</w:t>
      </w:r>
    </w:p>
    <w:p w14:paraId="0D051F46" w14:textId="77777777" w:rsidR="004F1539" w:rsidRDefault="004F1539"/>
    <w:p w14:paraId="188D7E2C" w14:textId="77777777" w:rsidR="004F1539" w:rsidRDefault="004F1539">
      <w:r>
        <w:t xml:space="preserve">Seurakuntia kehotetaan kirjaamaan kulttuuriperinnön hoidosta, ylläpidosta ja säilyttämisestä aiheutuneet kulut ja mahdolliset tuotot tämän ohjeen mukaisesti 1.1.2007 alkaen. Tavoitteena on saada oikeaa ja riittävää tietoa kulttuuriperinnön kannalta arvokkaan omaisuuden hoitamisen ja säilyttämisen aiheuttamista lisäkustannuksista seurakunnille. Kulttuuriperintöön liittyviä menoja ja mahdollisesti tuloja voi olla talousarviossa sekä käyttötalous- että investointiosassa. </w:t>
      </w:r>
    </w:p>
    <w:p w14:paraId="072E2B3D" w14:textId="77777777" w:rsidR="004F1539" w:rsidRDefault="004F1539"/>
    <w:p w14:paraId="113D810E" w14:textId="77777777" w:rsidR="004F1539" w:rsidRDefault="004F1539">
      <w:r>
        <w:t>Kulttuurihistoriallisesti arvokkaan omaisuuden hoidosta, ylläpidosta ja säilyttämisestä aiheutuvien erilliskustannusten selvittäminen on haasteellinen, mutta ei mahdoton tehtävä. Tässä ohjeessa on määritelty asiantuntijoiden avustuksella, mitä tarkoitetaan kansalliseen kulttuuriperintöön liittyvällä arvokkaalla omaisuudella ja mitkä kustannukset määritellään kulttuuriperinnön hoidosta, ylläpidosta ja säilyttämisestä aiheutuviksi. Kulttuuriperintö ja sen hoidosta aiheutuvat kustannukset on tulkittu tässä ohjeessa suhteellisen tiukasti. Seurakunnan tavanomaiseen toimintaan liittyviä kiinteistöjen lämmitys-, kunnossapito- yms. kuluja ei lasketa kulttuuriperinnön kustannuksiksi. Kulttuuriperinnöstä aiheutuviksi kustannuksiksi määritellään vain ylimääräiset lisäkulut. Seurakunnan tehtäväksi jää lopullinen tulkinta siitä, mikä osuus esim. vanhan ja/tai suojellun kirkon vuosikorjaus- tai peruskorjausmenoista on aiheutunut nimenomaan kulttuuriperinnön hoidon, ylläpidon ja säilyttämisen vuoksi.</w:t>
      </w:r>
    </w:p>
    <w:p w14:paraId="7F8CAAE8" w14:textId="77777777" w:rsidR="004F1539" w:rsidRDefault="004F1539"/>
    <w:p w14:paraId="528588A8" w14:textId="77777777" w:rsidR="004F1539" w:rsidRDefault="004F1539">
      <w:r>
        <w:t xml:space="preserve">Tässä ohjeessa käytetään kulttuuriperinnön hoidosta, ylläpidosta ja säilyttämisestä yhteistä nimitystä </w:t>
      </w:r>
      <w:r>
        <w:rPr>
          <w:i/>
          <w:iCs/>
        </w:rPr>
        <w:t>kulttuuriperinnön hoito</w:t>
      </w:r>
      <w:r>
        <w:t>.</w:t>
      </w:r>
    </w:p>
    <w:p w14:paraId="67D870F7" w14:textId="77777777" w:rsidR="004F1539" w:rsidRDefault="004F1539"/>
    <w:p w14:paraId="7572AF0F" w14:textId="77777777" w:rsidR="004F1539" w:rsidRDefault="004F1539">
      <w:r>
        <w:t xml:space="preserve">Hautaustoimeen liittyy runsaasti kulttuuriperinnön kannalta arvokasta ympäristöä, omaisuutta ja esim. lahjoituksena saatuja muistomerkkejä, joiden hoitokulut kirjataan pääluokkaan </w:t>
      </w:r>
      <w:r>
        <w:rPr>
          <w:i/>
          <w:iCs/>
        </w:rPr>
        <w:t>Hautaustoimi.</w:t>
      </w:r>
      <w:r>
        <w:t xml:space="preserve"> Samoin vanhojen kirkonkirjojen säilyttäminen ja tiedon hakeminen niistä aiheuttavat seurakunnille vuosittain huomattavia kuluja. Hautaustoimeen ja kirkonkirjojenpitoon liittyviä kuluja ei kohdisteta erikseen kulttuuriperinnön hoidon kustannuksiksi, koska pääluokka </w:t>
      </w:r>
      <w:r>
        <w:rPr>
          <w:i/>
          <w:iCs/>
        </w:rPr>
        <w:t>Hautaustoimi</w:t>
      </w:r>
      <w:r>
        <w:t xml:space="preserve"> ja tehtäväalue </w:t>
      </w:r>
      <w:r>
        <w:rPr>
          <w:i/>
          <w:iCs/>
        </w:rPr>
        <w:t>Kirkonkirjojenpito</w:t>
      </w:r>
      <w:r>
        <w:t xml:space="preserve"> luetaan lakisääteisiksi yhteiskunnallisiksi tehtäviksi.</w:t>
      </w:r>
    </w:p>
    <w:p w14:paraId="4BB2D1E7" w14:textId="77777777" w:rsidR="004F1539" w:rsidRDefault="004F1539"/>
    <w:p w14:paraId="262B63B6" w14:textId="77777777" w:rsidR="004F1539" w:rsidRDefault="004F1539">
      <w:r>
        <w:t xml:space="preserve">Kirkon saamaa osuutta yhteisöveron tuotosta on perusteltu seurakuntien yhteiskunnallisilla tehtävillä, joista lakisääteisiä ovat hautaustoimi, väestökirjanpitotehtävät sekä kulttuurihistoriallisesti arvokkaan omaisuuden hoito. Seurakunnat ovat ilmoittaneet taloustilastojen yhteydessä kirkonkirjojenpitoon liittyneet kulut vuodesta 2004 alkaen. Seurakunnat ovat kohdentaneet myös hautaustoimen hoitoon liittyneet välittömät ja välilliset kulut entistä tarkemmin tilikaudesta 2004 alkaen. </w:t>
      </w:r>
    </w:p>
    <w:p w14:paraId="699CF9F5" w14:textId="77777777" w:rsidR="004F1539" w:rsidRDefault="004F1539"/>
    <w:p w14:paraId="462E18BA" w14:textId="77777777" w:rsidR="004F1539" w:rsidRDefault="004F1539">
      <w:r>
        <w:t>Ohjeet kulttuuriperinnön hoitoon liittyvien lisäkustannusten ilmoittamisesta Kirkkohallitukselle annetaan taloustilasto-ohjeissa. Kirkkohallitus antaa lisäohjeita kirjanpitoon ja tilastointiin liittyvistä toimenpiteistä tarpeen mukaan.</w:t>
      </w:r>
    </w:p>
    <w:p w14:paraId="7177608C" w14:textId="77777777" w:rsidR="004F1539" w:rsidRDefault="004F1539"/>
    <w:p w14:paraId="0BBFD7EB" w14:textId="77777777" w:rsidR="004F1539" w:rsidRDefault="004F1539"/>
    <w:p w14:paraId="59CB0BFD" w14:textId="77777777" w:rsidR="004F1539" w:rsidRDefault="004F1539">
      <w:pPr>
        <w:tabs>
          <w:tab w:val="left" w:pos="540"/>
        </w:tabs>
        <w:rPr>
          <w:b/>
          <w:bCs/>
          <w:sz w:val="28"/>
          <w:szCs w:val="28"/>
        </w:rPr>
      </w:pPr>
      <w:r>
        <w:rPr>
          <w:b/>
          <w:bCs/>
          <w:sz w:val="28"/>
          <w:szCs w:val="28"/>
        </w:rPr>
        <w:br w:type="page"/>
      </w:r>
      <w:r>
        <w:rPr>
          <w:b/>
          <w:bCs/>
          <w:sz w:val="28"/>
          <w:szCs w:val="28"/>
        </w:rPr>
        <w:lastRenderedPageBreak/>
        <w:t>2.</w:t>
      </w:r>
      <w:r>
        <w:rPr>
          <w:b/>
          <w:bCs/>
          <w:sz w:val="28"/>
          <w:szCs w:val="28"/>
        </w:rPr>
        <w:tab/>
        <w:t>Kansallisen kulttuuriperinnön kannalta</w:t>
      </w:r>
    </w:p>
    <w:p w14:paraId="5D97DCE6" w14:textId="77777777" w:rsidR="004F1539" w:rsidRDefault="004F1539">
      <w:pPr>
        <w:tabs>
          <w:tab w:val="left" w:pos="540"/>
        </w:tabs>
        <w:rPr>
          <w:b/>
          <w:bCs/>
          <w:sz w:val="28"/>
          <w:szCs w:val="28"/>
        </w:rPr>
      </w:pPr>
      <w:r>
        <w:rPr>
          <w:b/>
          <w:bCs/>
          <w:sz w:val="28"/>
          <w:szCs w:val="28"/>
        </w:rPr>
        <w:tab/>
        <w:t>arvokas kirkon omaisuus</w:t>
      </w:r>
    </w:p>
    <w:p w14:paraId="2602444A" w14:textId="77777777" w:rsidR="004F1539" w:rsidRDefault="004F1539"/>
    <w:p w14:paraId="40029177" w14:textId="77777777" w:rsidR="004F1539" w:rsidRDefault="004F1539">
      <w:r>
        <w:t>Jokaisella rakennuksella, rakennetulla ympäristöllä ja esineellä voi olla kulttuurihistoriallista merkitystä. Ne kertovat valmistusaikansa arvostuksista ja mahdollisuuksista. Myös nykyään uudella esineellä tai rakennuksella voi olla aikanaan merkittävää kulttuuriperintöarvoa. Arvostuksen perusteita ovat mm. ikä, valmistusmateriaalin hankinta-arvo sekä tekninen suoritus ja taidokkuus. Arvostuksen peruste on myös määrä eli esiintymistiheys, toisin sanoen kohteen harvinaisuus tai yleisyys. Myös rakennukseen tai esineeseen liittyvät historialliset tapahtumat eli sen konteksti voi olla arvostuksen peruste.</w:t>
      </w:r>
    </w:p>
    <w:p w14:paraId="3D93601E" w14:textId="77777777" w:rsidR="004F1539" w:rsidRDefault="004F1539"/>
    <w:p w14:paraId="59DB293A" w14:textId="77777777" w:rsidR="004F1539" w:rsidRDefault="004F1539">
      <w:r>
        <w:t>Kansallisen kulttuuriperinnön kannalta arvokkaalla seurakuntien omaisuudella tarkoitetaan muun muassa:</w:t>
      </w:r>
    </w:p>
    <w:p w14:paraId="47C9771A" w14:textId="77777777" w:rsidR="004F1539" w:rsidRDefault="004F1539"/>
    <w:p w14:paraId="16EB02E7" w14:textId="77777777" w:rsidR="004F1539" w:rsidRDefault="004F1539">
      <w:pPr>
        <w:ind w:left="540" w:hanging="540"/>
      </w:pPr>
      <w:r>
        <w:t>–</w:t>
      </w:r>
      <w:r>
        <w:tab/>
        <w:t xml:space="preserve">suojelunalaisia kirkollisia rakennuksia (kirkkorakennukset, kellotapulit ja siunauskappelit, jotka on rakennettu ennen vuotta 1917, sekä sen jälkeen rakennetut ja erillisillä päätöksillä suojellut kirkolliset rakennukset) </w:t>
      </w:r>
    </w:p>
    <w:p w14:paraId="50DB2551" w14:textId="77777777" w:rsidR="004F1539" w:rsidRDefault="004F1539">
      <w:pPr>
        <w:tabs>
          <w:tab w:val="left" w:pos="540"/>
        </w:tabs>
        <w:ind w:left="540" w:hanging="540"/>
      </w:pPr>
      <w:r>
        <w:t>–</w:t>
      </w:r>
      <w:r>
        <w:tab/>
        <w:t>hautausmaa-alueita, hautausmaan aitoja ja portteja sekä seurakunnan hallussa olevia hautamuistomerkkejä</w:t>
      </w:r>
    </w:p>
    <w:p w14:paraId="0233869F" w14:textId="77777777" w:rsidR="004F1539" w:rsidRDefault="004F1539">
      <w:pPr>
        <w:tabs>
          <w:tab w:val="left" w:pos="540"/>
        </w:tabs>
        <w:ind w:left="540" w:hanging="540"/>
      </w:pPr>
      <w:r>
        <w:t>–</w:t>
      </w:r>
      <w:r>
        <w:tab/>
        <w:t>maankäyttö- ja rakennuslain mukaisella kaavalla tai rakennussuojelulailla suojeltuja kulttuuriperinnön kannalta arvokkaita kohteita</w:t>
      </w:r>
    </w:p>
    <w:p w14:paraId="0DC02E59" w14:textId="77777777" w:rsidR="004F1539" w:rsidRDefault="004F1539">
      <w:pPr>
        <w:tabs>
          <w:tab w:val="left" w:pos="540"/>
        </w:tabs>
        <w:ind w:left="540" w:hanging="540"/>
      </w:pPr>
      <w:r>
        <w:t>–</w:t>
      </w:r>
      <w:r>
        <w:tab/>
        <w:t>muita kirkollisia rakennuksia, rakennusryhmiä ja rakennettuja alueita, joilla on kulttuurihistoriallista merkitystä rakennushistorian, rakennustaiteen, rakennustekniikan, erityisten ympäristöarvojen, rakennuksen käytön tai siihen liittyvien tapahtumien taikka rakennuksen ainutlaatuisuuden tai tyypillisyyden vuoksi</w:t>
      </w:r>
    </w:p>
    <w:p w14:paraId="20BEC2BC" w14:textId="77777777" w:rsidR="004F1539" w:rsidRDefault="004F1539">
      <w:pPr>
        <w:tabs>
          <w:tab w:val="left" w:pos="540"/>
        </w:tabs>
        <w:ind w:left="540" w:hanging="540"/>
      </w:pPr>
      <w:r>
        <w:t>–</w:t>
      </w:r>
      <w:r>
        <w:tab/>
        <w:t>kirkkorakennukseen kuuluvia taideteoksia sekä sen muuta kiinteää ja irtainta sisustusta</w:t>
      </w:r>
    </w:p>
    <w:p w14:paraId="51416BD4" w14:textId="77777777" w:rsidR="004F1539" w:rsidRDefault="004F1539">
      <w:pPr>
        <w:tabs>
          <w:tab w:val="left" w:pos="540"/>
        </w:tabs>
      </w:pPr>
      <w:r>
        <w:t>–</w:t>
      </w:r>
      <w:r>
        <w:tab/>
        <w:t>kirkollisiin toimituksiin käytettävää ja myös jo käytöstä poistettua esineistöä</w:t>
      </w:r>
    </w:p>
    <w:p w14:paraId="55D2936F" w14:textId="77777777" w:rsidR="004F1539" w:rsidRDefault="004F1539">
      <w:pPr>
        <w:tabs>
          <w:tab w:val="left" w:pos="540"/>
        </w:tabs>
        <w:ind w:left="540" w:hanging="540"/>
      </w:pPr>
      <w:r>
        <w:t>–</w:t>
      </w:r>
      <w:r>
        <w:tab/>
        <w:t>muuta seurakunnan hallussa olevaa kulttuuriperinnön kannalta arvokasta irtaimistoa.</w:t>
      </w:r>
    </w:p>
    <w:p w14:paraId="0A6EE6FD" w14:textId="77777777" w:rsidR="004F1539" w:rsidRDefault="004F1539"/>
    <w:p w14:paraId="5BA02D55" w14:textId="77777777" w:rsidR="004F1539" w:rsidRDefault="004F1539"/>
    <w:p w14:paraId="2AF80347" w14:textId="77777777" w:rsidR="004F1539" w:rsidRDefault="004F1539">
      <w:pPr>
        <w:tabs>
          <w:tab w:val="left" w:pos="540"/>
        </w:tabs>
        <w:rPr>
          <w:b/>
          <w:bCs/>
          <w:sz w:val="28"/>
          <w:szCs w:val="28"/>
        </w:rPr>
      </w:pPr>
      <w:r>
        <w:rPr>
          <w:b/>
          <w:bCs/>
          <w:sz w:val="28"/>
          <w:szCs w:val="28"/>
        </w:rPr>
        <w:t>3.</w:t>
      </w:r>
      <w:r>
        <w:rPr>
          <w:b/>
          <w:bCs/>
          <w:sz w:val="28"/>
          <w:szCs w:val="28"/>
        </w:rPr>
        <w:tab/>
        <w:t>Kulttuuriperinnön hoitoon liittyvien kustannusten määrittely</w:t>
      </w:r>
    </w:p>
    <w:p w14:paraId="07A275C4" w14:textId="77777777" w:rsidR="004F1539" w:rsidRDefault="004F1539">
      <w:pPr>
        <w:rPr>
          <w:b/>
          <w:bCs/>
        </w:rPr>
      </w:pPr>
    </w:p>
    <w:p w14:paraId="7E8C91CD" w14:textId="77777777" w:rsidR="004F1539" w:rsidRDefault="004F1539">
      <w:r>
        <w:t>Kulttuuriperinnön hoitoon liittyvien kustannusten määrittelyssä käytetään Ympäristöministeriön perusteita rakennusperinnön hoitoon myönnettäviin avustuksiin sekä Museoviraston perusteita entistämisavustusten myöntämiseen.</w:t>
      </w:r>
    </w:p>
    <w:p w14:paraId="71C26F1D" w14:textId="77777777" w:rsidR="004F1539" w:rsidRDefault="004F1539"/>
    <w:p w14:paraId="4B2D9F4D" w14:textId="77777777" w:rsidR="004F1539" w:rsidRDefault="004F1539">
      <w:r>
        <w:t>Kulttuuriperinnön hoitoon liittyviä kustannuksia aiheuttavat</w:t>
      </w:r>
    </w:p>
    <w:p w14:paraId="304518E0" w14:textId="77777777" w:rsidR="004F1539" w:rsidRDefault="004F1539">
      <w:pPr>
        <w:tabs>
          <w:tab w:val="left" w:pos="540"/>
        </w:tabs>
        <w:ind w:left="540" w:hanging="540"/>
      </w:pPr>
      <w:r>
        <w:t>–</w:t>
      </w:r>
      <w:r>
        <w:tab/>
        <w:t>korjaukset, joilla edistetään rakennuksen säilymistä (esim. katon, ulkoseinien, ikkunoiden, ovien tai tulisijojen korjaustyöt)</w:t>
      </w:r>
    </w:p>
    <w:p w14:paraId="65D82349" w14:textId="77777777" w:rsidR="004F1539" w:rsidRDefault="004F1539">
      <w:pPr>
        <w:tabs>
          <w:tab w:val="left" w:pos="540"/>
        </w:tabs>
        <w:ind w:left="540" w:hanging="540"/>
      </w:pPr>
      <w:r>
        <w:t>–</w:t>
      </w:r>
      <w:r>
        <w:tab/>
        <w:t>kulttuurihistoriallisten kohteiden pihapiirin tai muun välittömän ympäristön kunnostaminen</w:t>
      </w:r>
    </w:p>
    <w:p w14:paraId="2FCEA686" w14:textId="77777777" w:rsidR="004F1539" w:rsidRDefault="004F1539">
      <w:pPr>
        <w:tabs>
          <w:tab w:val="left" w:pos="540"/>
        </w:tabs>
      </w:pPr>
      <w:r>
        <w:t>–</w:t>
      </w:r>
      <w:r>
        <w:tab/>
        <w:t>kulttuurihistoriallisten kohteiden säilyttämisen edellyttämät selvitykset sekä</w:t>
      </w:r>
    </w:p>
    <w:p w14:paraId="25D737F3" w14:textId="77777777" w:rsidR="004F1539" w:rsidRDefault="004F1539">
      <w:pPr>
        <w:tabs>
          <w:tab w:val="left" w:pos="540"/>
        </w:tabs>
      </w:pPr>
      <w:r>
        <w:t>–</w:t>
      </w:r>
      <w:r>
        <w:tab/>
        <w:t>valtakunnalliset tiedotusprojektit ja kulttuuriympäristöohjelmien laatiminen.</w:t>
      </w:r>
    </w:p>
    <w:p w14:paraId="4C8A33E0" w14:textId="77777777" w:rsidR="004F1539" w:rsidRDefault="004F1539"/>
    <w:p w14:paraId="6CF506F7" w14:textId="77777777" w:rsidR="004F1539" w:rsidRDefault="004F1539">
      <w:r>
        <w:t>Kulttuuriperinnön hoitoon liittyviä kustannuksia aiheutuu peruskorjauksissa, joissa</w:t>
      </w:r>
    </w:p>
    <w:p w14:paraId="0F1935D5" w14:textId="77777777" w:rsidR="004F1539" w:rsidRDefault="004F1539">
      <w:pPr>
        <w:pStyle w:val="Alatunniste"/>
        <w:tabs>
          <w:tab w:val="clear" w:pos="4819"/>
          <w:tab w:val="clear" w:pos="9638"/>
          <w:tab w:val="left" w:pos="540"/>
        </w:tabs>
      </w:pPr>
      <w:r>
        <w:t>–</w:t>
      </w:r>
      <w:r>
        <w:tab/>
        <w:t>rakennuksen ja alueen ominaisluonne sekä historiallinen aitous säilyvät</w:t>
      </w:r>
    </w:p>
    <w:p w14:paraId="5532E8D8" w14:textId="77777777" w:rsidR="004F1539" w:rsidRDefault="004F1539">
      <w:pPr>
        <w:tabs>
          <w:tab w:val="left" w:pos="540"/>
        </w:tabs>
      </w:pPr>
      <w:r>
        <w:t>–</w:t>
      </w:r>
      <w:r>
        <w:tab/>
        <w:t>rakennusosien tarpeetonta uusimista vältetään</w:t>
      </w:r>
    </w:p>
    <w:p w14:paraId="1D1B96B7" w14:textId="77777777" w:rsidR="004F1539" w:rsidRDefault="004F1539">
      <w:pPr>
        <w:tabs>
          <w:tab w:val="left" w:pos="540"/>
        </w:tabs>
      </w:pPr>
      <w:r>
        <w:t>–</w:t>
      </w:r>
      <w:r>
        <w:tab/>
        <w:t>tehdään mahdollisimman pieniä muutoksia</w:t>
      </w:r>
    </w:p>
    <w:p w14:paraId="4671A1B4" w14:textId="77777777" w:rsidR="004F1539" w:rsidRDefault="004F1539">
      <w:pPr>
        <w:tabs>
          <w:tab w:val="left" w:pos="540"/>
        </w:tabs>
      </w:pPr>
      <w:r>
        <w:t>–</w:t>
      </w:r>
      <w:r>
        <w:tab/>
        <w:t>rakennuksen käyttö sopeutuu tiloihin sekä</w:t>
      </w:r>
    </w:p>
    <w:p w14:paraId="10554B36" w14:textId="77777777" w:rsidR="004F1539" w:rsidRDefault="004F1539">
      <w:pPr>
        <w:tabs>
          <w:tab w:val="left" w:pos="540"/>
        </w:tabs>
        <w:ind w:left="540" w:hanging="540"/>
      </w:pPr>
      <w:r>
        <w:lastRenderedPageBreak/>
        <w:t>–</w:t>
      </w:r>
      <w:r>
        <w:tab/>
        <w:t>työ tehdään rakennuksen rakentamisajankohdan mukaisilla työtavoilla ja rakennukseen sopivilla perinteisillä rakennusmateriaaleilla (esim. punamulta, aito öljymaali, konesaumattu peltikate, huopa, tiili, päre, paanu, kalkkirappaus). Materiaalijäljitelmiä ei hyväksytä.</w:t>
      </w:r>
    </w:p>
    <w:p w14:paraId="333321C5" w14:textId="77777777" w:rsidR="004F1539" w:rsidRDefault="004F1539"/>
    <w:p w14:paraId="4BA36386" w14:textId="77777777" w:rsidR="004F1539" w:rsidRDefault="004F1539">
      <w:r>
        <w:t>Kulttuuriperinnön hoitoon liittyviä kustannuksia ei lasketa aiheutuvan</w:t>
      </w:r>
    </w:p>
    <w:p w14:paraId="562DE72B" w14:textId="77777777" w:rsidR="004F1539" w:rsidRDefault="004F1539">
      <w:pPr>
        <w:pStyle w:val="Alatunniste"/>
        <w:tabs>
          <w:tab w:val="clear" w:pos="4819"/>
          <w:tab w:val="clear" w:pos="9638"/>
          <w:tab w:val="left" w:pos="540"/>
        </w:tabs>
      </w:pPr>
      <w:r>
        <w:t>–</w:t>
      </w:r>
      <w:r>
        <w:tab/>
        <w:t>rakennuksen siirtämisestä</w:t>
      </w:r>
    </w:p>
    <w:p w14:paraId="3A0A2E25" w14:textId="77777777" w:rsidR="004F1539" w:rsidRDefault="004F1539">
      <w:pPr>
        <w:tabs>
          <w:tab w:val="left" w:pos="540"/>
        </w:tabs>
      </w:pPr>
      <w:r>
        <w:t>–</w:t>
      </w:r>
      <w:r>
        <w:tab/>
        <w:t>käyttömukavuuden lisäämisestä (lisälämmöneristys, vesijohto, viemäri, sähkö)</w:t>
      </w:r>
    </w:p>
    <w:p w14:paraId="33990CE5" w14:textId="77777777" w:rsidR="004F1539" w:rsidRDefault="004F1539">
      <w:pPr>
        <w:tabs>
          <w:tab w:val="left" w:pos="540"/>
        </w:tabs>
      </w:pPr>
      <w:r>
        <w:t>–</w:t>
      </w:r>
      <w:r>
        <w:tab/>
        <w:t>väliaikaisista toimenpiteistä eikä</w:t>
      </w:r>
    </w:p>
    <w:p w14:paraId="119083A9" w14:textId="77777777" w:rsidR="004F1539" w:rsidRDefault="004F1539">
      <w:pPr>
        <w:tabs>
          <w:tab w:val="left" w:pos="540"/>
        </w:tabs>
      </w:pPr>
      <w:r>
        <w:t>–</w:t>
      </w:r>
      <w:r>
        <w:tab/>
        <w:t>vuosikorjauksista.</w:t>
      </w:r>
    </w:p>
    <w:p w14:paraId="7017B565" w14:textId="77777777" w:rsidR="004F1539" w:rsidRDefault="004F1539"/>
    <w:p w14:paraId="5896DD13" w14:textId="77777777" w:rsidR="004F1539" w:rsidRDefault="004F1539">
      <w:r>
        <w:t>Rakennuksen korjaaminen sen kulttuurihistoriallista arvoa vaalien, entistäminen, restaurointi, konservointi ja kunnostaminen aiheuttavat pääsääntöisesti kulttuuriperinnön hoitoon liittyviä kustannuksia. Entistäminen voi olla rakenteen korjaamista tai vahvistamista, mutta vain erityisen perustelluista syistä sen uusimista. Uusiminen tulee kysymykseen vain silloin, kun toimenpide on välttämätön. Esimerkkejä tällaisista on joissain tapauksissa vesikaton uusiminen, hirsivarvien uusiminen tai ikkunoiden uusiminen osittain (enintään noin 5 % ikkunoiden määrästä).</w:t>
      </w:r>
    </w:p>
    <w:p w14:paraId="2EAC05A2" w14:textId="77777777" w:rsidR="004F1539" w:rsidRDefault="004F1539"/>
    <w:p w14:paraId="1860E8A1" w14:textId="77777777" w:rsidR="004F1539" w:rsidRDefault="004F1539">
      <w:r>
        <w:t>Myös kulttuuriperinnön hoitoon liittyvän suunnittelutyön kulut ovat kulttuuriperinnön hoitokustannuksia. Kulttuuriperinnön kannalta arvokkaiden rakennusten korjaussuunnittelusta aiheutuu lisäkustannuksia muun muassa:</w:t>
      </w:r>
    </w:p>
    <w:p w14:paraId="58C9149F" w14:textId="77777777" w:rsidR="004F1539" w:rsidRDefault="004F1539">
      <w:pPr>
        <w:tabs>
          <w:tab w:val="left" w:pos="540"/>
        </w:tabs>
        <w:ind w:left="540" w:hanging="540"/>
      </w:pPr>
      <w:r>
        <w:t>–</w:t>
      </w:r>
      <w:r>
        <w:tab/>
        <w:t>liikkumisesteisille tarkoitetun luiskan suunnittelusta suojeltuun kirkolliseen rakennukseen sekä</w:t>
      </w:r>
    </w:p>
    <w:p w14:paraId="3528F114" w14:textId="77777777" w:rsidR="004F1539" w:rsidRDefault="004F1539">
      <w:pPr>
        <w:tabs>
          <w:tab w:val="left" w:pos="540"/>
        </w:tabs>
        <w:ind w:left="540" w:hanging="540"/>
      </w:pPr>
      <w:r>
        <w:t>–</w:t>
      </w:r>
      <w:r>
        <w:tab/>
        <w:t>äänentoiston ja palohälytysjärjestelmän suunnittelusta suojeltuun kirkolliseen rakennukseen.</w:t>
      </w:r>
    </w:p>
    <w:p w14:paraId="7EB55385" w14:textId="77777777" w:rsidR="004F1539" w:rsidRDefault="004F1539"/>
    <w:p w14:paraId="0D520B8F" w14:textId="77777777" w:rsidR="004F1539" w:rsidRDefault="004F1539">
      <w:r>
        <w:t>Kulttuuriperinnön hoitoon liittyviä rakennusten peruskorjaus- yms. menoja voidaan myös aktivoida taseeseen. Aktivoidut menot ilmoitetaan sellaisenaan Kirkkohallitukselle investoinnin valmistumisvuodelta kulttuuriperinnön hoitoon liittyvinä investointimenoina. Kulttuuriperinnön hoidosta aiheutuneiden investointimenojen poistoja ei merkitä erillistunnisteella kulttuuriperinnön hoitoon liittyviksi kustannuksiksi.</w:t>
      </w:r>
    </w:p>
    <w:p w14:paraId="1F921257" w14:textId="77777777" w:rsidR="004F1539" w:rsidRDefault="004F1539"/>
    <w:p w14:paraId="41D65F95" w14:textId="77777777" w:rsidR="004F1539" w:rsidRDefault="004F1539"/>
    <w:p w14:paraId="581DB803" w14:textId="77777777" w:rsidR="004F1539" w:rsidRDefault="004F1539">
      <w:pPr>
        <w:tabs>
          <w:tab w:val="left" w:pos="540"/>
        </w:tabs>
        <w:rPr>
          <w:b/>
          <w:bCs/>
          <w:sz w:val="28"/>
          <w:szCs w:val="28"/>
        </w:rPr>
      </w:pPr>
      <w:r>
        <w:rPr>
          <w:b/>
          <w:bCs/>
          <w:sz w:val="28"/>
          <w:szCs w:val="28"/>
        </w:rPr>
        <w:t>4.</w:t>
      </w:r>
      <w:r>
        <w:rPr>
          <w:b/>
          <w:bCs/>
          <w:sz w:val="28"/>
          <w:szCs w:val="28"/>
        </w:rPr>
        <w:tab/>
        <w:t>Esimerkkejä kulttuuriperinnön hoitoon liittyvistä kustannuksista</w:t>
      </w:r>
    </w:p>
    <w:p w14:paraId="07291F9D" w14:textId="77777777" w:rsidR="004F1539" w:rsidRDefault="004F1539"/>
    <w:p w14:paraId="4FAE7950" w14:textId="77777777" w:rsidR="004F1539" w:rsidRDefault="004F1539">
      <w:pPr>
        <w:pStyle w:val="xl24"/>
        <w:tabs>
          <w:tab w:val="left" w:pos="540"/>
        </w:tabs>
        <w:spacing w:before="0" w:beforeAutospacing="0" w:after="0" w:afterAutospacing="0"/>
        <w:rPr>
          <w:rFonts w:ascii="Times New Roman" w:hAnsi="Times New Roman" w:cs="Times New Roman"/>
        </w:rPr>
      </w:pPr>
      <w:r>
        <w:rPr>
          <w:rFonts w:ascii="Times New Roman" w:hAnsi="Times New Roman" w:cs="Times New Roman"/>
        </w:rPr>
        <w:t>4.1.</w:t>
      </w:r>
      <w:r>
        <w:rPr>
          <w:rFonts w:ascii="Times New Roman" w:hAnsi="Times New Roman" w:cs="Times New Roman"/>
        </w:rPr>
        <w:tab/>
        <w:t>Kulttuurihistoriallisesti arvokkaiden rakennusten hoito</w:t>
      </w:r>
    </w:p>
    <w:p w14:paraId="7370E380" w14:textId="77777777" w:rsidR="004F1539" w:rsidRDefault="004F1539"/>
    <w:p w14:paraId="4CD4A5DA" w14:textId="77777777" w:rsidR="004F1539" w:rsidRDefault="004F1539">
      <w:pPr>
        <w:rPr>
          <w:b/>
          <w:bCs/>
        </w:rPr>
      </w:pPr>
      <w:r>
        <w:rPr>
          <w:b/>
          <w:bCs/>
          <w:u w:val="single"/>
        </w:rPr>
        <w:t>Kokonaan</w:t>
      </w:r>
      <w:r>
        <w:rPr>
          <w:b/>
          <w:bCs/>
        </w:rPr>
        <w:t xml:space="preserve"> kulttuuriperinnön hoitoon liittyviä kustannuksia (rakennuskulttuuriperinnön hoidon erityiset kulut, jotka liittyvät kokonaisuudessaan kulttuuriperintöön) aiheuttavat:</w:t>
      </w:r>
    </w:p>
    <w:p w14:paraId="14EB7BE2" w14:textId="77777777" w:rsidR="004F1539" w:rsidRDefault="004F1539"/>
    <w:p w14:paraId="28FC3EDB" w14:textId="77777777" w:rsidR="004F1539" w:rsidRDefault="004F1539">
      <w:pPr>
        <w:tabs>
          <w:tab w:val="left" w:pos="540"/>
        </w:tabs>
        <w:ind w:left="540" w:hanging="540"/>
      </w:pPr>
      <w:r>
        <w:t>–</w:t>
      </w:r>
      <w:r>
        <w:tab/>
        <w:t>autiokirkkojen (kirkot, jotka eivät ole säännöllisessä jumalanpalveluskäytössä) hoito</w:t>
      </w:r>
    </w:p>
    <w:p w14:paraId="70042269" w14:textId="77777777" w:rsidR="004F1539" w:rsidRDefault="004F1539">
      <w:pPr>
        <w:tabs>
          <w:tab w:val="left" w:pos="540"/>
        </w:tabs>
      </w:pPr>
      <w:r>
        <w:t>–</w:t>
      </w:r>
      <w:r>
        <w:tab/>
        <w:t>paanukattojen kunnostus ja tervaus</w:t>
      </w:r>
    </w:p>
    <w:p w14:paraId="69A90197" w14:textId="77777777" w:rsidR="004F1539" w:rsidRDefault="004F1539">
      <w:pPr>
        <w:tabs>
          <w:tab w:val="left" w:pos="540"/>
        </w:tabs>
        <w:ind w:left="540" w:hanging="540"/>
      </w:pPr>
      <w:r>
        <w:t>–</w:t>
      </w:r>
      <w:r>
        <w:tab/>
        <w:t>kirkollisen rakennuksen restauroinnin yhteydessä vaadittavat arkeologiset kaivaukset</w:t>
      </w:r>
    </w:p>
    <w:p w14:paraId="13AEE9FB" w14:textId="77777777" w:rsidR="004F1539" w:rsidRDefault="004F1539">
      <w:pPr>
        <w:tabs>
          <w:tab w:val="left" w:pos="540"/>
        </w:tabs>
        <w:ind w:left="540" w:hanging="540"/>
      </w:pPr>
      <w:r>
        <w:t>–</w:t>
      </w:r>
      <w:r>
        <w:tab/>
        <w:t>urkujen säilyttäminen, jos seurakunnan musiikkitarpeiden perusteella päädyttäisiin muuten taloudellisesti huomattavasti edullisempaan ratkaisuun</w:t>
      </w:r>
    </w:p>
    <w:p w14:paraId="3852F9C8" w14:textId="77777777" w:rsidR="004F1539" w:rsidRDefault="004F1539">
      <w:pPr>
        <w:tabs>
          <w:tab w:val="left" w:pos="540"/>
        </w:tabs>
      </w:pPr>
      <w:r>
        <w:t>–</w:t>
      </w:r>
      <w:r>
        <w:tab/>
        <w:t>käytöstä poistettujen urkujen säilytys, ylläpito ja konservointi</w:t>
      </w:r>
    </w:p>
    <w:p w14:paraId="62453EF4" w14:textId="77777777" w:rsidR="004F1539" w:rsidRDefault="004F1539">
      <w:pPr>
        <w:tabs>
          <w:tab w:val="left" w:pos="540"/>
        </w:tabs>
      </w:pPr>
      <w:r>
        <w:t>–</w:t>
      </w:r>
      <w:r>
        <w:tab/>
        <w:t>rakennushistoriallisen selvityksen tekeminen</w:t>
      </w:r>
    </w:p>
    <w:p w14:paraId="158CF38E" w14:textId="77777777" w:rsidR="004F1539" w:rsidRDefault="004F1539">
      <w:pPr>
        <w:tabs>
          <w:tab w:val="left" w:pos="540"/>
          <w:tab w:val="left" w:pos="1080"/>
        </w:tabs>
      </w:pPr>
      <w:r>
        <w:lastRenderedPageBreak/>
        <w:t>–</w:t>
      </w:r>
      <w:r>
        <w:tab/>
        <w:t>suojeltujen rakennusten konservointi, kuten</w:t>
      </w:r>
    </w:p>
    <w:p w14:paraId="5B684B0D" w14:textId="77777777" w:rsidR="004F1539" w:rsidRDefault="004F1539">
      <w:pPr>
        <w:numPr>
          <w:ilvl w:val="0"/>
          <w:numId w:val="19"/>
        </w:numPr>
        <w:tabs>
          <w:tab w:val="left" w:pos="540"/>
          <w:tab w:val="left" w:pos="1080"/>
        </w:tabs>
      </w:pPr>
      <w:r>
        <w:t>suunnitelman teettäminen (kuntoarvio, työselitys, piirustukset)</w:t>
      </w:r>
    </w:p>
    <w:p w14:paraId="4B1421F7" w14:textId="77777777" w:rsidR="004F1539" w:rsidRDefault="004F1539">
      <w:pPr>
        <w:numPr>
          <w:ilvl w:val="0"/>
          <w:numId w:val="19"/>
        </w:numPr>
        <w:tabs>
          <w:tab w:val="left" w:pos="540"/>
          <w:tab w:val="left" w:pos="1080"/>
        </w:tabs>
      </w:pPr>
      <w:r>
        <w:t>keskiaikaisten kirkkojen tiilipäätyjen konservointi</w:t>
      </w:r>
    </w:p>
    <w:p w14:paraId="5E67DE50" w14:textId="77777777" w:rsidR="004F1539" w:rsidRDefault="004F1539">
      <w:pPr>
        <w:numPr>
          <w:ilvl w:val="0"/>
          <w:numId w:val="19"/>
        </w:numPr>
        <w:tabs>
          <w:tab w:val="left" w:pos="540"/>
          <w:tab w:val="left" w:pos="1080"/>
        </w:tabs>
      </w:pPr>
      <w:r>
        <w:t>puukirkkojen sisäkoristemaalausten korjaus ja konservointi</w:t>
      </w:r>
    </w:p>
    <w:p w14:paraId="51C89E3E" w14:textId="77777777" w:rsidR="004F1539" w:rsidRDefault="004F1539">
      <w:pPr>
        <w:numPr>
          <w:ilvl w:val="0"/>
          <w:numId w:val="19"/>
        </w:numPr>
        <w:tabs>
          <w:tab w:val="left" w:pos="540"/>
          <w:tab w:val="left" w:pos="1080"/>
        </w:tabs>
      </w:pPr>
      <w:r>
        <w:t>holvattujen ja rapattujen kirkkojen rappausten konservointi</w:t>
      </w:r>
    </w:p>
    <w:p w14:paraId="186BA20B" w14:textId="77777777" w:rsidR="004F1539" w:rsidRDefault="004F1539">
      <w:pPr>
        <w:numPr>
          <w:ilvl w:val="0"/>
          <w:numId w:val="19"/>
        </w:numPr>
        <w:tabs>
          <w:tab w:val="left" w:pos="540"/>
          <w:tab w:val="left" w:pos="1080"/>
        </w:tabs>
      </w:pPr>
      <w:r>
        <w:t>rakennuspintojen konservointi</w:t>
      </w:r>
    </w:p>
    <w:p w14:paraId="74343A96" w14:textId="77777777" w:rsidR="004F1539" w:rsidRDefault="004F1539">
      <w:pPr>
        <w:numPr>
          <w:ilvl w:val="0"/>
          <w:numId w:val="19"/>
        </w:numPr>
        <w:tabs>
          <w:tab w:val="left" w:pos="540"/>
          <w:tab w:val="left" w:pos="1080"/>
        </w:tabs>
      </w:pPr>
      <w:r>
        <w:t>lyijylasi-ikkunoiden korjaus, konservointi</w:t>
      </w:r>
      <w:r>
        <w:rPr>
          <w:i/>
          <w:iCs/>
        </w:rPr>
        <w:t xml:space="preserve"> </w:t>
      </w:r>
      <w:r>
        <w:t>ja suojaus.</w:t>
      </w:r>
    </w:p>
    <w:p w14:paraId="12B88E59" w14:textId="77777777" w:rsidR="004F1539" w:rsidRDefault="004F1539"/>
    <w:p w14:paraId="4D399791" w14:textId="77777777" w:rsidR="004F1539" w:rsidRDefault="004F1539">
      <w:pPr>
        <w:rPr>
          <w:b/>
          <w:bCs/>
        </w:rPr>
      </w:pPr>
      <w:r>
        <w:rPr>
          <w:b/>
          <w:bCs/>
        </w:rPr>
        <w:t xml:space="preserve">Seuraavat </w:t>
      </w:r>
      <w:r>
        <w:rPr>
          <w:b/>
          <w:bCs/>
          <w:u w:val="single"/>
        </w:rPr>
        <w:t>lisäkulut</w:t>
      </w:r>
      <w:r>
        <w:rPr>
          <w:b/>
          <w:bCs/>
        </w:rPr>
        <w:t xml:space="preserve"> lasketaan kulttuuriperinnön hoitoon liittyviin kustannuksiin (rakennuskulttuuriperinnön hoidosta aiheutuvat kulut, joista vain osa lasketaan kulttuuriperinnön hoitokustannuksiin):</w:t>
      </w:r>
    </w:p>
    <w:p w14:paraId="35786819" w14:textId="77777777" w:rsidR="004F1539" w:rsidRDefault="004F1539">
      <w:pPr>
        <w:pStyle w:val="Alatunniste"/>
        <w:tabs>
          <w:tab w:val="clear" w:pos="4819"/>
          <w:tab w:val="clear" w:pos="9638"/>
        </w:tabs>
        <w:spacing w:before="0"/>
      </w:pPr>
    </w:p>
    <w:p w14:paraId="673E596D" w14:textId="77777777" w:rsidR="004F1539" w:rsidRDefault="004F1539">
      <w:pPr>
        <w:tabs>
          <w:tab w:val="left" w:pos="540"/>
        </w:tabs>
        <w:ind w:left="540" w:hanging="540"/>
      </w:pPr>
      <w:r>
        <w:t>–</w:t>
      </w:r>
      <w:r>
        <w:tab/>
        <w:t>kirkollisen rakennuksen (kirkko, siunauskappeli, kellotapuli) suojelusta aiheutuvat lisäkulut. Näitä kuluja ovat ulkopuolisen suunnittelijan palkkiot ja seurakunnan oman työntekijän palkka henkilöstösivukuluineen mm. seuraaviin hankkeisiin käytetystä työajasta:</w:t>
      </w:r>
    </w:p>
    <w:p w14:paraId="5DF99C56" w14:textId="77777777" w:rsidR="004F1539" w:rsidRDefault="004F1539">
      <w:pPr>
        <w:numPr>
          <w:ilvl w:val="0"/>
          <w:numId w:val="22"/>
        </w:numPr>
        <w:tabs>
          <w:tab w:val="left" w:pos="540"/>
          <w:tab w:val="left" w:pos="1080"/>
        </w:tabs>
      </w:pPr>
      <w:r>
        <w:t>suunnittelusta suojelullisten tekijöiden aiheuttama normaalia suurempi työmäärä</w:t>
      </w:r>
    </w:p>
    <w:p w14:paraId="4BEF851B" w14:textId="77777777" w:rsidR="004F1539" w:rsidRDefault="004F1539">
      <w:pPr>
        <w:numPr>
          <w:ilvl w:val="0"/>
          <w:numId w:val="22"/>
        </w:numPr>
        <w:tabs>
          <w:tab w:val="left" w:pos="540"/>
          <w:tab w:val="left" w:pos="1080"/>
        </w:tabs>
      </w:pPr>
      <w:r>
        <w:t>vaihtoehtoisten korjaustapojen selvittäminen ja tuntemattomien vanhojen rakenneratkaisujen selvittäminen</w:t>
      </w:r>
    </w:p>
    <w:p w14:paraId="3ED22BEF" w14:textId="77777777" w:rsidR="004F1539" w:rsidRDefault="004F1539">
      <w:pPr>
        <w:numPr>
          <w:ilvl w:val="0"/>
          <w:numId w:val="22"/>
        </w:numPr>
        <w:tabs>
          <w:tab w:val="left" w:pos="540"/>
          <w:tab w:val="left" w:pos="1080"/>
        </w:tabs>
      </w:pPr>
      <w:r>
        <w:t>vaihtoehtoisten tyylillisten näkökohtien selvittäminen (väritys, materiaalituntemus)</w:t>
      </w:r>
    </w:p>
    <w:p w14:paraId="1FEC4279" w14:textId="77777777" w:rsidR="004F1539" w:rsidRDefault="004F1539">
      <w:pPr>
        <w:numPr>
          <w:ilvl w:val="0"/>
          <w:numId w:val="22"/>
        </w:numPr>
        <w:tabs>
          <w:tab w:val="left" w:pos="540"/>
          <w:tab w:val="left" w:pos="1080"/>
        </w:tabs>
      </w:pPr>
      <w:r>
        <w:t>antikvaarinen valvonta eli ylimääräiset kokoukset ja muut neuvottelut Museoviraston, Kirkkohallituksen, paikallisen museon, palolaitoksen, terveystarkastajan ym. kanssa.</w:t>
      </w:r>
    </w:p>
    <w:p w14:paraId="45BEDCD8" w14:textId="77777777" w:rsidR="004F1539" w:rsidRDefault="004F1539">
      <w:pPr>
        <w:tabs>
          <w:tab w:val="left" w:pos="540"/>
          <w:tab w:val="left" w:pos="1080"/>
        </w:tabs>
        <w:ind w:left="540" w:hanging="540"/>
      </w:pPr>
      <w:r>
        <w:t>–</w:t>
      </w:r>
      <w:r>
        <w:tab/>
        <w:t>näitä kuluja ovat myös vanhojen materiaalien (esim. maalien, laastien</w:t>
      </w:r>
      <w:r>
        <w:rPr>
          <w:i/>
          <w:iCs/>
        </w:rPr>
        <w:t xml:space="preserve"> </w:t>
      </w:r>
      <w:r>
        <w:t>ja helojen), työtekniikoiden ym. käyttämisestä aiheutuvat lisäkulut sekä lisäkulut, jotka aiheutuvat nimenomaan arvokkaan kulttuuriperinnön suojaamisesta ilkivallalta, esim. ikkunoiden suojaus ja tavanomaista kalliimman turvajärjestelmän hankkiminen</w:t>
      </w:r>
    </w:p>
    <w:p w14:paraId="462B2FD9" w14:textId="77777777" w:rsidR="004F1539" w:rsidRDefault="004F1539">
      <w:pPr>
        <w:tabs>
          <w:tab w:val="left" w:pos="540"/>
          <w:tab w:val="left" w:pos="1080"/>
        </w:tabs>
        <w:ind w:left="540" w:hanging="540"/>
        <w:rPr>
          <w:u w:val="single"/>
        </w:rPr>
      </w:pPr>
      <w:r>
        <w:t>–</w:t>
      </w:r>
      <w:r>
        <w:tab/>
        <w:t xml:space="preserve">perinteisestä rakennussuunnittelusta ja rakennustekniikasta johtuvat ylimääräiset lämmityskulut. Kirkon lämmityskulut kuuluvat seurakunnan tavanomaisiin toimintakuluihin. Kirkkoa saatetaan kuitenkin lämmittää tai lämpötilaa saatetaan pitää tavanomaista korkeammalla arvokkaiden rakenteiden ja taideteosten sekä urkujen kunnon ja säilymisen vuoksi myös niinä aikoina, jolloin kirkkoa ei käytetä seurakunnallisiin tarkoituksiin. Tällöin lämmityskuluista se osuus, joka on aiheutunut ainoastaan kulttuuriperinnön säilyttämisen vuoksi, merkitään kirjanpidossa kulttuuriperinnön hoidon kustannuksiksi. Tällaisia lämmityskuluja voi aiheutua myös kirkon tiloista, jotka ylittävät sen kokoontumistilan, joka olisi riittävän suuri seurakunnan nykyiselle väkiluvulle. Arviointiperusteena voidaan käyttää vastaavan uudehkon kirkon lämmityskuluja. </w:t>
      </w:r>
    </w:p>
    <w:p w14:paraId="01D76876" w14:textId="77777777" w:rsidR="004F1539" w:rsidRDefault="004F1539">
      <w:pPr>
        <w:tabs>
          <w:tab w:val="left" w:pos="540"/>
          <w:tab w:val="left" w:pos="1080"/>
        </w:tabs>
        <w:ind w:left="540" w:hanging="540"/>
      </w:pPr>
      <w:r>
        <w:t>–</w:t>
      </w:r>
      <w:r>
        <w:tab/>
        <w:t xml:space="preserve">suojeltujen rakennusten korjauskulut (esim. uusgoottilaisten kirkkojen tiilikoristeiden korjaukset, </w:t>
      </w:r>
      <w:proofErr w:type="gramStart"/>
      <w:r>
        <w:t>1800-1900</w:t>
      </w:r>
      <w:proofErr w:type="gramEnd"/>
      <w:r>
        <w:t xml:space="preserve"> -taitteen graniittiverhottujen kirkkojen ulkoseinäkorjaukset)</w:t>
      </w:r>
    </w:p>
    <w:p w14:paraId="3FCF1510" w14:textId="77777777" w:rsidR="004F1539" w:rsidRDefault="004F1539">
      <w:pPr>
        <w:tabs>
          <w:tab w:val="left" w:pos="540"/>
          <w:tab w:val="left" w:pos="1080"/>
        </w:tabs>
        <w:ind w:left="540" w:hanging="540"/>
      </w:pPr>
      <w:r>
        <w:t>–</w:t>
      </w:r>
      <w:r>
        <w:tab/>
        <w:t>perinteisen pappilamiljöön erillisten piharakennusten kunnossapitokulut kulttuurimiljöön osana</w:t>
      </w:r>
    </w:p>
    <w:p w14:paraId="0667E860" w14:textId="77777777" w:rsidR="004F1539" w:rsidRDefault="004F1539">
      <w:pPr>
        <w:tabs>
          <w:tab w:val="left" w:pos="540"/>
          <w:tab w:val="left" w:pos="1080"/>
        </w:tabs>
      </w:pPr>
      <w:r>
        <w:t>–</w:t>
      </w:r>
      <w:r>
        <w:tab/>
        <w:t>suojellun pappilan tai jonkun muun suojellun rakennuksen korjauskulut</w:t>
      </w:r>
    </w:p>
    <w:p w14:paraId="5B4A6205" w14:textId="77777777" w:rsidR="004F1539" w:rsidRDefault="004F1539">
      <w:pPr>
        <w:tabs>
          <w:tab w:val="left" w:pos="540"/>
          <w:tab w:val="left" w:pos="1080"/>
        </w:tabs>
        <w:ind w:left="540" w:hanging="540"/>
      </w:pPr>
      <w:r>
        <w:t>–</w:t>
      </w:r>
      <w:r>
        <w:tab/>
        <w:t>kulttuuriperinnön kannalta arvokkaan ympäristön hoitokulut (siltä osin kuin kulut eivät liity hautaustoimen piiriin).</w:t>
      </w:r>
    </w:p>
    <w:p w14:paraId="4F9F4E08" w14:textId="77777777" w:rsidR="004F1539" w:rsidRDefault="004F1539"/>
    <w:p w14:paraId="2D81582F" w14:textId="77777777" w:rsidR="004F1539" w:rsidRDefault="004F1539"/>
    <w:p w14:paraId="5620BD4B" w14:textId="77777777" w:rsidR="004F1539" w:rsidRDefault="004F1539">
      <w:pPr>
        <w:pStyle w:val="xl24"/>
        <w:tabs>
          <w:tab w:val="left" w:pos="540"/>
        </w:tabs>
        <w:spacing w:before="0" w:beforeAutospacing="0" w:after="0" w:afterAutospacing="0"/>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4.2.</w:t>
      </w:r>
      <w:r>
        <w:rPr>
          <w:rFonts w:ascii="Times New Roman" w:hAnsi="Times New Roman" w:cs="Times New Roman"/>
        </w:rPr>
        <w:tab/>
        <w:t>Kulttuurihistoriallisesti arvokkaiden esineiden hoito</w:t>
      </w:r>
    </w:p>
    <w:p w14:paraId="410AC541" w14:textId="77777777" w:rsidR="004F1539" w:rsidRDefault="004F1539">
      <w:pPr>
        <w:pStyle w:val="Alatunniste"/>
        <w:tabs>
          <w:tab w:val="clear" w:pos="4819"/>
          <w:tab w:val="clear" w:pos="9638"/>
        </w:tabs>
        <w:spacing w:before="0"/>
      </w:pPr>
    </w:p>
    <w:p w14:paraId="553E34BD" w14:textId="77777777" w:rsidR="004F1539" w:rsidRDefault="004F1539">
      <w:pPr>
        <w:rPr>
          <w:b/>
          <w:bCs/>
        </w:rPr>
      </w:pPr>
      <w:r>
        <w:rPr>
          <w:b/>
          <w:bCs/>
          <w:u w:val="single"/>
        </w:rPr>
        <w:t>Kokonaan</w:t>
      </w:r>
      <w:r>
        <w:rPr>
          <w:b/>
          <w:bCs/>
        </w:rPr>
        <w:t xml:space="preserve"> kulttuuriperinnön hoitoon liittyviä kustannuksia aiheuttavat:</w:t>
      </w:r>
    </w:p>
    <w:p w14:paraId="4E7A269A" w14:textId="77777777" w:rsidR="004F1539" w:rsidRDefault="004F1539">
      <w:pPr>
        <w:pStyle w:val="Alatunniste"/>
        <w:tabs>
          <w:tab w:val="clear" w:pos="4819"/>
          <w:tab w:val="clear" w:pos="9638"/>
        </w:tabs>
      </w:pPr>
    </w:p>
    <w:p w14:paraId="3F27CA05" w14:textId="77777777" w:rsidR="004F1539" w:rsidRDefault="004F1539">
      <w:pPr>
        <w:pStyle w:val="Alatunniste"/>
        <w:tabs>
          <w:tab w:val="clear" w:pos="4819"/>
          <w:tab w:val="clear" w:pos="9638"/>
          <w:tab w:val="left" w:pos="540"/>
          <w:tab w:val="left" w:pos="1080"/>
        </w:tabs>
      </w:pPr>
      <w:r>
        <w:t>–</w:t>
      </w:r>
      <w:r>
        <w:tab/>
        <w:t>inventointiluettelon teettäminen</w:t>
      </w:r>
    </w:p>
    <w:p w14:paraId="747E071E" w14:textId="77777777" w:rsidR="004F1539" w:rsidRDefault="004F1539">
      <w:pPr>
        <w:tabs>
          <w:tab w:val="left" w:pos="540"/>
          <w:tab w:val="left" w:pos="1080"/>
        </w:tabs>
        <w:ind w:left="540" w:hanging="540"/>
      </w:pPr>
      <w:r>
        <w:t>–</w:t>
      </w:r>
      <w:r>
        <w:tab/>
        <w:t>suojellun irtaimiston (= suojellun kirkollisen rakennuksen irtaimisto) konservointi. Esimerkkejä irtaimistosta ja kiinteästä sisustuksesta, jotka kuuluvat kulttuuriperintöön:</w:t>
      </w:r>
    </w:p>
    <w:p w14:paraId="21E3F9EB" w14:textId="77777777" w:rsidR="004F1539" w:rsidRDefault="004F1539">
      <w:pPr>
        <w:numPr>
          <w:ilvl w:val="0"/>
          <w:numId w:val="23"/>
        </w:numPr>
        <w:tabs>
          <w:tab w:val="left" w:pos="540"/>
          <w:tab w:val="left" w:pos="1080"/>
        </w:tabs>
      </w:pPr>
      <w:r>
        <w:t>keskiaikaiset veistokset, alttarikaapit ja niiden fragmentit sekä muu keskiaikainen esineistö</w:t>
      </w:r>
    </w:p>
    <w:p w14:paraId="41F77520" w14:textId="77777777" w:rsidR="004F1539" w:rsidRDefault="004F1539">
      <w:pPr>
        <w:numPr>
          <w:ilvl w:val="0"/>
          <w:numId w:val="23"/>
        </w:numPr>
        <w:tabs>
          <w:tab w:val="left" w:pos="540"/>
          <w:tab w:val="left" w:pos="1080"/>
        </w:tabs>
      </w:pPr>
      <w:r>
        <w:t>saarnatuolit, lukkarinpenkit, kirkkosalin penkit ja penkkikorttelit</w:t>
      </w:r>
    </w:p>
    <w:p w14:paraId="4D5534C6" w14:textId="77777777" w:rsidR="004F1539" w:rsidRDefault="004F1539">
      <w:pPr>
        <w:numPr>
          <w:ilvl w:val="0"/>
          <w:numId w:val="23"/>
        </w:numPr>
        <w:tabs>
          <w:tab w:val="left" w:pos="540"/>
          <w:tab w:val="left" w:pos="1080"/>
        </w:tabs>
      </w:pPr>
      <w:r>
        <w:t>sakariston kalusteet (ei standardikalusteet)</w:t>
      </w:r>
    </w:p>
    <w:p w14:paraId="58D67C33" w14:textId="77777777" w:rsidR="004F1539" w:rsidRDefault="004F1539">
      <w:pPr>
        <w:numPr>
          <w:ilvl w:val="0"/>
          <w:numId w:val="23"/>
        </w:numPr>
        <w:tabs>
          <w:tab w:val="left" w:pos="540"/>
          <w:tab w:val="left" w:pos="1080"/>
        </w:tabs>
      </w:pPr>
      <w:r>
        <w:t>alttarimaalaukset, muut maalaukset ja taideteokset</w:t>
      </w:r>
    </w:p>
    <w:p w14:paraId="37679C6D" w14:textId="77777777" w:rsidR="004F1539" w:rsidRDefault="004F1539">
      <w:pPr>
        <w:numPr>
          <w:ilvl w:val="0"/>
          <w:numId w:val="23"/>
        </w:numPr>
        <w:tabs>
          <w:tab w:val="left" w:pos="540"/>
          <w:tab w:val="left" w:pos="1080"/>
        </w:tabs>
      </w:pPr>
      <w:r>
        <w:t>kirkkotekstiilit (käsityönä valmistetut kirkolliset vaatteet ja kirkkosalin tekstiilit)</w:t>
      </w:r>
    </w:p>
    <w:p w14:paraId="1CE8CAA8" w14:textId="77777777" w:rsidR="004F1539" w:rsidRDefault="004F1539">
      <w:pPr>
        <w:numPr>
          <w:ilvl w:val="0"/>
          <w:numId w:val="23"/>
        </w:numPr>
        <w:tabs>
          <w:tab w:val="left" w:pos="540"/>
          <w:tab w:val="left" w:pos="1080"/>
        </w:tabs>
      </w:pPr>
      <w:r>
        <w:t>kirkkokurin välineet (jalkapuut, häpeäpenkit, unilukkarin sauvat)</w:t>
      </w:r>
    </w:p>
    <w:p w14:paraId="29B34654" w14:textId="77777777" w:rsidR="004F1539" w:rsidRDefault="004F1539">
      <w:pPr>
        <w:numPr>
          <w:ilvl w:val="0"/>
          <w:numId w:val="23"/>
        </w:numPr>
        <w:tabs>
          <w:tab w:val="left" w:pos="540"/>
          <w:tab w:val="left" w:pos="1080"/>
        </w:tabs>
      </w:pPr>
      <w:r>
        <w:t>ruumiinsiunauksessa käytetty välineistö (siunaushiekka-astia ja -lapio)</w:t>
      </w:r>
    </w:p>
    <w:p w14:paraId="5D9DE04D" w14:textId="77777777" w:rsidR="004F1539" w:rsidRDefault="004F1539">
      <w:pPr>
        <w:numPr>
          <w:ilvl w:val="0"/>
          <w:numId w:val="23"/>
        </w:numPr>
        <w:tabs>
          <w:tab w:val="left" w:pos="540"/>
          <w:tab w:val="left" w:pos="1080"/>
        </w:tabs>
      </w:pPr>
      <w:r>
        <w:t>kattokruunut ja niiden mahdollinen sähköistäminen, muut valaisimet</w:t>
      </w:r>
    </w:p>
    <w:p w14:paraId="0CB2D75F" w14:textId="77777777" w:rsidR="004F1539" w:rsidRDefault="004F1539">
      <w:pPr>
        <w:numPr>
          <w:ilvl w:val="0"/>
          <w:numId w:val="23"/>
        </w:numPr>
        <w:tabs>
          <w:tab w:val="left" w:pos="540"/>
          <w:tab w:val="left" w:pos="1080"/>
        </w:tabs>
      </w:pPr>
      <w:r>
        <w:t>ehtoollisvälineet</w:t>
      </w:r>
    </w:p>
    <w:p w14:paraId="43FD127B" w14:textId="77777777" w:rsidR="004F1539" w:rsidRDefault="004F1539">
      <w:pPr>
        <w:numPr>
          <w:ilvl w:val="0"/>
          <w:numId w:val="23"/>
        </w:numPr>
        <w:tabs>
          <w:tab w:val="left" w:pos="540"/>
          <w:tab w:val="left" w:pos="1080"/>
        </w:tabs>
      </w:pPr>
      <w:r>
        <w:t>hautausvaakunat</w:t>
      </w:r>
    </w:p>
    <w:p w14:paraId="5EBAD0A6" w14:textId="77777777" w:rsidR="004F1539" w:rsidRDefault="004F1539">
      <w:pPr>
        <w:numPr>
          <w:ilvl w:val="0"/>
          <w:numId w:val="23"/>
        </w:numPr>
        <w:tabs>
          <w:tab w:val="left" w:pos="540"/>
          <w:tab w:val="left" w:pos="1080"/>
        </w:tabs>
      </w:pPr>
      <w:r>
        <w:t>kirkkolaivat</w:t>
      </w:r>
    </w:p>
    <w:p w14:paraId="3FE35396" w14:textId="77777777" w:rsidR="004F1539" w:rsidRDefault="004F1539">
      <w:pPr>
        <w:numPr>
          <w:ilvl w:val="0"/>
          <w:numId w:val="23"/>
        </w:numPr>
        <w:tabs>
          <w:tab w:val="left" w:pos="540"/>
          <w:tab w:val="left" w:pos="1080"/>
        </w:tabs>
      </w:pPr>
      <w:r>
        <w:t xml:space="preserve">vaivaisukot </w:t>
      </w:r>
    </w:p>
    <w:p w14:paraId="0F0A6ED2" w14:textId="77777777" w:rsidR="004F1539" w:rsidRDefault="004F1539">
      <w:pPr>
        <w:numPr>
          <w:ilvl w:val="0"/>
          <w:numId w:val="23"/>
        </w:numPr>
        <w:tabs>
          <w:tab w:val="left" w:pos="540"/>
          <w:tab w:val="left" w:pos="1080"/>
        </w:tabs>
      </w:pPr>
      <w:r>
        <w:t>kirkonkellot</w:t>
      </w:r>
    </w:p>
    <w:p w14:paraId="1E4A3327" w14:textId="77777777" w:rsidR="004F1539" w:rsidRDefault="004F1539">
      <w:pPr>
        <w:tabs>
          <w:tab w:val="left" w:pos="540"/>
          <w:tab w:val="left" w:pos="1080"/>
        </w:tabs>
        <w:ind w:left="540" w:hanging="540"/>
      </w:pPr>
      <w:r>
        <w:t>–</w:t>
      </w:r>
      <w:r>
        <w:tab/>
        <w:t>konservaattorin asumis- ja matkustuskulut tai vaihtoehtoisesti teoksen kuljettamisesta konservointitiloihin aiheutuvat kulut sekä kuljetuksen aikaiset vakuutusmaksut.</w:t>
      </w:r>
    </w:p>
    <w:p w14:paraId="1F990FE0" w14:textId="77777777" w:rsidR="004F1539" w:rsidRDefault="004F1539">
      <w:pPr>
        <w:pStyle w:val="Alatunniste"/>
        <w:tabs>
          <w:tab w:val="clear" w:pos="4819"/>
          <w:tab w:val="clear" w:pos="9638"/>
        </w:tabs>
      </w:pPr>
    </w:p>
    <w:p w14:paraId="4E02BA66" w14:textId="77777777" w:rsidR="004F1539" w:rsidRDefault="004F1539">
      <w:pPr>
        <w:rPr>
          <w:b/>
          <w:bCs/>
        </w:rPr>
      </w:pPr>
      <w:r>
        <w:rPr>
          <w:b/>
          <w:bCs/>
        </w:rPr>
        <w:t xml:space="preserve">Seuraavista hankinnoista aiheutuvat </w:t>
      </w:r>
      <w:r>
        <w:rPr>
          <w:b/>
          <w:bCs/>
          <w:u w:val="single"/>
        </w:rPr>
        <w:t>lisäkulut</w:t>
      </w:r>
      <w:r>
        <w:rPr>
          <w:b/>
          <w:bCs/>
        </w:rPr>
        <w:t xml:space="preserve"> luetaan kulttuuriperinnön hoitoon liittyviksi kustannuksiksi (tavanomaisen uuden ja kulttuuriperinnön vaalimisen vuoksi hankitun kalliimman hankinnan erotus):</w:t>
      </w:r>
    </w:p>
    <w:p w14:paraId="59B5B378" w14:textId="77777777" w:rsidR="004F1539" w:rsidRDefault="004F1539">
      <w:pPr>
        <w:tabs>
          <w:tab w:val="left" w:pos="540"/>
        </w:tabs>
        <w:ind w:left="540" w:hanging="540"/>
      </w:pPr>
      <w:r>
        <w:t>–</w:t>
      </w:r>
      <w:r>
        <w:tab/>
        <w:t>hankekohtaisesti suunniteltu ja käsityönä teetetty irtaimisto (kun vakiokalustusta ei voida käyttää)</w:t>
      </w:r>
    </w:p>
    <w:p w14:paraId="2AB2E952" w14:textId="77777777" w:rsidR="004F1539" w:rsidRDefault="004F1539">
      <w:pPr>
        <w:tabs>
          <w:tab w:val="left" w:pos="540"/>
        </w:tabs>
        <w:ind w:left="540" w:hanging="540"/>
      </w:pPr>
      <w:r>
        <w:t>–</w:t>
      </w:r>
      <w:r>
        <w:tab/>
        <w:t>valaistuksen ja äänentoiston suunnittelu ja mahdollisesti teetetyt valaisimet ja äänentoistolaitteet</w:t>
      </w:r>
    </w:p>
    <w:p w14:paraId="2CADC9C1" w14:textId="77777777" w:rsidR="004F1539" w:rsidRDefault="004F1539">
      <w:pPr>
        <w:tabs>
          <w:tab w:val="left" w:pos="540"/>
        </w:tabs>
        <w:ind w:left="540" w:hanging="540"/>
      </w:pPr>
      <w:r>
        <w:t>–</w:t>
      </w:r>
      <w:r>
        <w:tab/>
        <w:t>asianmukaisten säilytystilojen hankkiminen kulttuuriperinnön säilyttämiseen (vitriinit, kaapit, laatikostot).</w:t>
      </w:r>
    </w:p>
    <w:p w14:paraId="2221B839" w14:textId="77777777" w:rsidR="004F1539" w:rsidRDefault="004F1539">
      <w:pPr>
        <w:pStyle w:val="Alatunniste"/>
        <w:tabs>
          <w:tab w:val="clear" w:pos="4819"/>
          <w:tab w:val="clear" w:pos="9638"/>
        </w:tabs>
        <w:spacing w:before="0"/>
      </w:pPr>
    </w:p>
    <w:p w14:paraId="02A524A6" w14:textId="77777777" w:rsidR="004F1539" w:rsidRDefault="004F1539">
      <w:pPr>
        <w:pStyle w:val="Alatunniste"/>
        <w:tabs>
          <w:tab w:val="clear" w:pos="4819"/>
          <w:tab w:val="clear" w:pos="9638"/>
        </w:tabs>
        <w:spacing w:before="0"/>
      </w:pPr>
    </w:p>
    <w:p w14:paraId="147BA1CA" w14:textId="77777777" w:rsidR="004F1539" w:rsidRDefault="004F1539">
      <w:pPr>
        <w:tabs>
          <w:tab w:val="left" w:pos="540"/>
        </w:tabs>
        <w:rPr>
          <w:b/>
          <w:bCs/>
        </w:rPr>
      </w:pPr>
      <w:r>
        <w:rPr>
          <w:b/>
          <w:bCs/>
        </w:rPr>
        <w:t>4.3.</w:t>
      </w:r>
      <w:r>
        <w:rPr>
          <w:b/>
          <w:bCs/>
        </w:rPr>
        <w:tab/>
        <w:t>Kulttuuriperinnön tunnetuksi tekeminen ja</w:t>
      </w:r>
    </w:p>
    <w:p w14:paraId="65FA7FAD" w14:textId="77777777" w:rsidR="004F1539" w:rsidRDefault="004F1539">
      <w:pPr>
        <w:tabs>
          <w:tab w:val="left" w:pos="540"/>
        </w:tabs>
        <w:rPr>
          <w:b/>
          <w:bCs/>
        </w:rPr>
      </w:pPr>
      <w:r>
        <w:rPr>
          <w:b/>
          <w:bCs/>
        </w:rPr>
        <w:tab/>
        <w:t>kulttuuriperinnöstä tiedottaminen</w:t>
      </w:r>
    </w:p>
    <w:p w14:paraId="5600F0A7" w14:textId="77777777" w:rsidR="004F1539" w:rsidRDefault="004F1539"/>
    <w:p w14:paraId="7D1D2A94" w14:textId="77777777" w:rsidR="004F1539" w:rsidRDefault="004F1539">
      <w:r>
        <w:t>Kulttuuriperinnön hoitoon liittyviä kustannuksia aiheuttavat:</w:t>
      </w:r>
    </w:p>
    <w:p w14:paraId="62F76FE4" w14:textId="77777777" w:rsidR="004F1539" w:rsidRDefault="004F1539">
      <w:pPr>
        <w:tabs>
          <w:tab w:val="left" w:pos="540"/>
        </w:tabs>
        <w:ind w:left="540" w:hanging="540"/>
      </w:pPr>
      <w:r>
        <w:t>–</w:t>
      </w:r>
      <w:r>
        <w:tab/>
        <w:t xml:space="preserve">julkaisujen, esitteiden, postikorttien ja historiikkien hankinta (historiikit siltä </w:t>
      </w:r>
      <w:proofErr w:type="gramStart"/>
      <w:r>
        <w:t>osin</w:t>
      </w:r>
      <w:proofErr w:type="gramEnd"/>
      <w:r>
        <w:t xml:space="preserve"> kun ne käsittelevät seurakunnan kulttuuriperintöön liittyviä rakennuksia tai esineitä. Seurakunnan toiminnasta kertovat osuudet eivät kuulu tähän ryhmään.)</w:t>
      </w:r>
    </w:p>
    <w:p w14:paraId="498C6F0B" w14:textId="77777777" w:rsidR="004F1539" w:rsidRDefault="004F1539">
      <w:pPr>
        <w:tabs>
          <w:tab w:val="left" w:pos="540"/>
        </w:tabs>
      </w:pPr>
      <w:r>
        <w:t>–</w:t>
      </w:r>
      <w:r>
        <w:tab/>
        <w:t>oppaiden palkat</w:t>
      </w:r>
    </w:p>
    <w:p w14:paraId="2B8CE472" w14:textId="77777777" w:rsidR="004F1539" w:rsidRDefault="004F1539">
      <w:pPr>
        <w:tabs>
          <w:tab w:val="left" w:pos="540"/>
        </w:tabs>
      </w:pPr>
      <w:r>
        <w:t>–</w:t>
      </w:r>
      <w:r>
        <w:tab/>
        <w:t>vartiointi</w:t>
      </w:r>
    </w:p>
    <w:p w14:paraId="5724AF05" w14:textId="77777777" w:rsidR="004F1539" w:rsidRDefault="004F1539">
      <w:pPr>
        <w:tabs>
          <w:tab w:val="left" w:pos="540"/>
        </w:tabs>
      </w:pPr>
      <w:r>
        <w:t>–</w:t>
      </w:r>
      <w:r>
        <w:tab/>
        <w:t>tiekirkkotoiminta.</w:t>
      </w:r>
    </w:p>
    <w:p w14:paraId="355B4934" w14:textId="77777777" w:rsidR="004F1539" w:rsidRDefault="004F1539">
      <w:pPr>
        <w:tabs>
          <w:tab w:val="left" w:pos="540"/>
        </w:tabs>
      </w:pPr>
    </w:p>
    <w:p w14:paraId="0A14296F" w14:textId="77777777" w:rsidR="004F1539" w:rsidRDefault="004F1539">
      <w:pPr>
        <w:tabs>
          <w:tab w:val="left" w:pos="540"/>
        </w:tabs>
      </w:pPr>
      <w:r>
        <w:lastRenderedPageBreak/>
        <w:t>Mahdollisiin tiedusteluihin, mitkä kustannukset kuuluvat kulttuurihistoriallisesti arvokkaan omaisuuden hoitoon liittyviin kustannuksiin, vastaavat Kirkkohallituksessa</w:t>
      </w:r>
    </w:p>
    <w:p w14:paraId="42863D1F" w14:textId="77777777" w:rsidR="004F1539" w:rsidRDefault="004F1539">
      <w:pPr>
        <w:tabs>
          <w:tab w:val="left" w:pos="540"/>
        </w:tabs>
      </w:pPr>
      <w:r>
        <w:t>–</w:t>
      </w:r>
      <w:r>
        <w:tab/>
        <w:t xml:space="preserve">museoalan tutkija Nina </w:t>
      </w:r>
      <w:proofErr w:type="spellStart"/>
      <w:r>
        <w:t>Lempa</w:t>
      </w:r>
      <w:proofErr w:type="spellEnd"/>
    </w:p>
    <w:p w14:paraId="32E3B823" w14:textId="77777777" w:rsidR="004F1539" w:rsidRDefault="004F1539">
      <w:pPr>
        <w:tabs>
          <w:tab w:val="left" w:pos="540"/>
        </w:tabs>
      </w:pPr>
      <w:r>
        <w:t>–</w:t>
      </w:r>
      <w:r>
        <w:tab/>
        <w:t>toimistoarkkitehti Arja Sihvola</w:t>
      </w:r>
    </w:p>
    <w:p w14:paraId="651BE371" w14:textId="77777777" w:rsidR="004F1539" w:rsidRDefault="004F1539">
      <w:pPr>
        <w:tabs>
          <w:tab w:val="left" w:pos="540"/>
        </w:tabs>
      </w:pPr>
      <w:r>
        <w:t>–</w:t>
      </w:r>
      <w:r>
        <w:tab/>
        <w:t>yliarkkitehti Eero Raatikainen</w:t>
      </w:r>
    </w:p>
    <w:p w14:paraId="79F13FE3" w14:textId="77777777" w:rsidR="004F1539" w:rsidRDefault="004F1539">
      <w:pPr>
        <w:tabs>
          <w:tab w:val="left" w:pos="540"/>
        </w:tabs>
      </w:pPr>
      <w:r>
        <w:t>–</w:t>
      </w:r>
      <w:r>
        <w:tab/>
        <w:t>maankäyttöpäällikkö Harri Palo</w:t>
      </w:r>
    </w:p>
    <w:p w14:paraId="372CDF80" w14:textId="77777777" w:rsidR="004F1539" w:rsidRDefault="004F1539">
      <w:pPr>
        <w:tabs>
          <w:tab w:val="left" w:pos="540"/>
        </w:tabs>
      </w:pPr>
      <w:r>
        <w:t>Kaikkien sähköpostiosoite on etunimi.sukunimi@evl.fi.</w:t>
      </w:r>
    </w:p>
    <w:p w14:paraId="4F870B0A" w14:textId="77777777" w:rsidR="004F1539" w:rsidRDefault="004F1539"/>
    <w:p w14:paraId="0ABF5ACC" w14:textId="77777777" w:rsidR="004F1539" w:rsidRDefault="004F1539"/>
    <w:p w14:paraId="6A0B079E" w14:textId="77777777" w:rsidR="004F1539" w:rsidRDefault="004F1539">
      <w:pPr>
        <w:tabs>
          <w:tab w:val="left" w:pos="540"/>
        </w:tabs>
        <w:rPr>
          <w:b/>
          <w:bCs/>
          <w:sz w:val="28"/>
          <w:szCs w:val="28"/>
        </w:rPr>
      </w:pPr>
      <w:r>
        <w:rPr>
          <w:b/>
          <w:bCs/>
          <w:sz w:val="28"/>
          <w:szCs w:val="28"/>
        </w:rPr>
        <w:t>5.</w:t>
      </w:r>
      <w:r>
        <w:rPr>
          <w:b/>
          <w:bCs/>
          <w:sz w:val="28"/>
          <w:szCs w:val="28"/>
        </w:rPr>
        <w:tab/>
        <w:t>Toimenpiteet ja aikataulu</w:t>
      </w:r>
    </w:p>
    <w:p w14:paraId="44302B7D" w14:textId="77777777" w:rsidR="004F1539" w:rsidRDefault="004F1539"/>
    <w:p w14:paraId="07013441" w14:textId="77777777" w:rsidR="004F1539" w:rsidRDefault="004F1539">
      <w:r>
        <w:t>Kulttuuriperinnön hoidosta, ylläpidosta ja säilyttämisestä aiheutuvat menot ja mahdolliset tulot merkitään seurakunnan kirjanpitoon 1.1.2007 alkaen erillistunnisteita käyttäen. Tililuettelomallissa 1.1.2007 alkaen on tilejä mm. konservointipalvelujen ostotositteiden kirjaamista varten.</w:t>
      </w:r>
    </w:p>
    <w:p w14:paraId="543E4CEC" w14:textId="77777777" w:rsidR="004F1539" w:rsidRDefault="004F1539"/>
    <w:p w14:paraId="7519D31F" w14:textId="77777777" w:rsidR="004F1539" w:rsidRDefault="004F1539">
      <w:r>
        <w:t>Kulttuuriperinnön hoitokulut ja mahdolliset tuotot kirjataan tuloslaskelmaan luonteensa mukaisille tileille ja tehtäväalueille. Omat erillistunnisteet tarvitaan seuraavia asiakokonaisuuksia varten:</w:t>
      </w:r>
    </w:p>
    <w:p w14:paraId="7AC540D9" w14:textId="77777777" w:rsidR="004F1539" w:rsidRDefault="004F1539"/>
    <w:p w14:paraId="7C55B6F2" w14:textId="77777777" w:rsidR="004F1539" w:rsidRDefault="004F1539">
      <w:pPr>
        <w:tabs>
          <w:tab w:val="left" w:pos="540"/>
        </w:tabs>
        <w:ind w:left="540" w:hanging="540"/>
      </w:pPr>
      <w:r>
        <w:t>1.</w:t>
      </w:r>
      <w:r>
        <w:tab/>
      </w:r>
      <w:r>
        <w:rPr>
          <w:u w:val="single"/>
        </w:rPr>
        <w:t>Kirkollisten rakennusten</w:t>
      </w:r>
      <w:r>
        <w:t xml:space="preserve"> kulttuuriperintöön liittyvien kulujen ja mahdollisten tuottojen kirjaamista varten. </w:t>
      </w:r>
    </w:p>
    <w:p w14:paraId="7F585453" w14:textId="77777777" w:rsidR="004F1539" w:rsidRDefault="004F1539">
      <w:pPr>
        <w:tabs>
          <w:tab w:val="left" w:pos="540"/>
        </w:tabs>
        <w:ind w:left="540" w:hanging="540"/>
      </w:pPr>
      <w:r>
        <w:t>2.</w:t>
      </w:r>
      <w:r>
        <w:tab/>
      </w:r>
      <w:r>
        <w:rPr>
          <w:u w:val="single"/>
        </w:rPr>
        <w:t>Muun kiinteän omaisuuden</w:t>
      </w:r>
      <w:r>
        <w:t xml:space="preserve"> kulttuuriperintöön liittyvien kulujen ja mahdollisten tuottojen kirjaamista varten. </w:t>
      </w:r>
    </w:p>
    <w:p w14:paraId="7AA80270" w14:textId="77777777" w:rsidR="004F1539" w:rsidRDefault="004F1539">
      <w:pPr>
        <w:tabs>
          <w:tab w:val="left" w:pos="540"/>
        </w:tabs>
        <w:ind w:left="540" w:hanging="540"/>
      </w:pPr>
      <w:r>
        <w:t>3.</w:t>
      </w:r>
      <w:r>
        <w:tab/>
        <w:t xml:space="preserve">Kulttuuriperintöön liittyvän </w:t>
      </w:r>
      <w:r>
        <w:rPr>
          <w:u w:val="single"/>
        </w:rPr>
        <w:t>irtaimiston</w:t>
      </w:r>
      <w:r>
        <w:t xml:space="preserve"> hoidosta aiheutuneiden kulujen ja mahdollisten tuottojen kirjaamista varten.</w:t>
      </w:r>
    </w:p>
    <w:p w14:paraId="1A72807F" w14:textId="77777777" w:rsidR="004F1539" w:rsidRDefault="004F1539">
      <w:pPr>
        <w:tabs>
          <w:tab w:val="left" w:pos="540"/>
        </w:tabs>
      </w:pPr>
    </w:p>
    <w:p w14:paraId="35B83AB7" w14:textId="77777777" w:rsidR="004F1539" w:rsidRDefault="004F1539">
      <w:r>
        <w:t xml:space="preserve">Mikäli seurakunnassa on tilivuoden aikana runsaasti tositteita kulttuuriperinnön hoitoon liittyvistä menoista, seurakunnan </w:t>
      </w:r>
      <w:r>
        <w:rPr>
          <w:u w:val="single"/>
        </w:rPr>
        <w:t>tavanomaista omaa toimintaa varten</w:t>
      </w:r>
      <w:r>
        <w:t xml:space="preserve"> kannattaa varata oma tunniste. Näin voidaan täsmäyttää, että seurakunnan omien toimintakulujen ja kulttuuriperintöön liittyvien toimintakulujen summa on yhtä suuri kuin tuloslaskelman toimintakulut yhteensä.</w:t>
      </w:r>
    </w:p>
    <w:p w14:paraId="77B14941" w14:textId="77777777" w:rsidR="004F1539" w:rsidRDefault="004F1539"/>
    <w:p w14:paraId="67544D74" w14:textId="77777777" w:rsidR="004F1539" w:rsidRDefault="004F1539">
      <w:r>
        <w:t xml:space="preserve">Valtaosa seurakunnista on uusinut viime vuosien aikana kirjanpidon atk-ohjelmansa, ja nämä uudet ohjelmat mahdollistavat oman tiliöintikentän varaamisen erillistunnisteita varten. Kulttuuriperinnön hoitoon kuuluville toiminta- ja investointimenoille ja mahdollisille tuloille riittää </w:t>
      </w:r>
      <w:proofErr w:type="gramStart"/>
      <w:r>
        <w:t>3-4</w:t>
      </w:r>
      <w:proofErr w:type="gramEnd"/>
      <w:r>
        <w:t xml:space="preserve"> erillistunnistetta. Erillistunnisteiden avulla seurakunnat saavat kirjanpidosta raportin kulttuuriperinnön hoitoon liittyvistä toimintatuotoista, toimintakuluista ja toimintakatteesta. </w:t>
      </w:r>
    </w:p>
    <w:p w14:paraId="282C4B4F" w14:textId="77777777" w:rsidR="004F1539" w:rsidRDefault="004F1539"/>
    <w:p w14:paraId="4651EC51" w14:textId="77777777" w:rsidR="004F1539" w:rsidRDefault="004F1539">
      <w:r>
        <w:t>Mikäli seurakunnan kirjanpito-ohjelmassa ei ole mahdollisuutta varata omaa tiliöintikenttää kulttuuriperinnön hoidosta aiheutuneille toimintatuotoille ja toimintakuluille, seurakunta avaa uusia tilejä tarvittavan määrän nimenomaan tästä asiakokonaisuudesta aiheutuneille palvelujen ostoille, tarvikehankinnoille jne. Nämä toimintakulut ja mahdolliset toimintatuotot kuuluvat tuloslaskelmaan kuten seurakunnan muunkin toiminnan kulut ja tuotot. Myös investointimenot ja mahdolliset investointitulot, jotka liittyvät kulttuuriperinnön hoitoon, kirjataan omia tilinumeroita käyttäen. Tällöin seurakunta merkitsee tilastotiedustelulomakkeelle A 7 tiedot kulttuuriperinnön hoidosta aiheutuneista toimintatuotoista ja toimintakuluista sekä investointimenoista niitä varten avattujen kirjanpitotilien avulla.</w:t>
      </w:r>
    </w:p>
    <w:p w14:paraId="4FE3B85D" w14:textId="77777777" w:rsidR="004F1539" w:rsidRDefault="004F1539"/>
    <w:p w14:paraId="6E24B8ED" w14:textId="77777777" w:rsidR="004F1539" w:rsidRDefault="004F1539">
      <w:r>
        <w:lastRenderedPageBreak/>
        <w:t xml:space="preserve">Kolmas mahdollisuus on merkitä kulttuuriperintöön liittyvät kustannukset tehtäväaluekentälle alatehtäväalueeksi. Alatehtäväalueiksi määritellään </w:t>
      </w:r>
      <w:r>
        <w:rPr>
          <w:u w:val="single"/>
        </w:rPr>
        <w:t>kirkolliset rakennukset</w:t>
      </w:r>
      <w:r>
        <w:t xml:space="preserve">, </w:t>
      </w:r>
      <w:r>
        <w:rPr>
          <w:u w:val="single"/>
        </w:rPr>
        <w:t>muu kiinteä omaisuus</w:t>
      </w:r>
      <w:r>
        <w:t xml:space="preserve"> ja kulttuuriperintöön liittyvän </w:t>
      </w:r>
      <w:r>
        <w:rPr>
          <w:u w:val="single"/>
        </w:rPr>
        <w:t>irtaimisto, jolle kirjataan niiden</w:t>
      </w:r>
      <w:r>
        <w:t xml:space="preserve"> hoidosta aiheutuneet kulut ja mahdolliset tuotot. </w:t>
      </w:r>
    </w:p>
    <w:p w14:paraId="11D74094" w14:textId="77777777" w:rsidR="004F1539" w:rsidRDefault="004F1539"/>
    <w:p w14:paraId="09D53793" w14:textId="77777777" w:rsidR="004F1539" w:rsidRDefault="004F1539">
      <w:pPr>
        <w:rPr>
          <w:b/>
          <w:bCs/>
        </w:rPr>
      </w:pPr>
      <w:r>
        <w:rPr>
          <w:b/>
          <w:bCs/>
        </w:rPr>
        <w:t xml:space="preserve">Kirkkohallitus tulee pyytämään taloustilastojen (A 7) yhteydessä tiedot em. kolmen asiakokonaisuuden toimintatuotoista ja toimintakuluista tilivuoden aikana. Lisäksi seurakuntien tulee edelleen ilmoittaa kulttuuriperinnön hoidon vuoksi tehdyt ja tilikauden aikana valmistuneet investoinnit tilastotiedustelulomakkeella A 7, kohdassa 7, </w:t>
      </w:r>
      <w:r>
        <w:rPr>
          <w:b/>
          <w:bCs/>
          <w:i/>
          <w:iCs/>
        </w:rPr>
        <w:t>Tilivuoden 2xxx investoinnit</w:t>
      </w:r>
      <w:r>
        <w:rPr>
          <w:b/>
          <w:bCs/>
        </w:rPr>
        <w:t>.</w:t>
      </w:r>
    </w:p>
    <w:p w14:paraId="53C1B2A8" w14:textId="77777777" w:rsidR="004F1539" w:rsidRDefault="004F1539">
      <w:pPr>
        <w:jc w:val="right"/>
        <w:rPr>
          <w:b/>
          <w:bCs/>
        </w:rPr>
      </w:pPr>
      <w:r>
        <w:br w:type="page"/>
      </w:r>
      <w:r>
        <w:rPr>
          <w:b/>
          <w:bCs/>
        </w:rPr>
        <w:lastRenderedPageBreak/>
        <w:t>LIITE 1</w:t>
      </w:r>
    </w:p>
    <w:p w14:paraId="48EFAFF9" w14:textId="77777777" w:rsidR="004F1539" w:rsidRDefault="004F1539">
      <w:pPr>
        <w:rPr>
          <w:sz w:val="28"/>
          <w:szCs w:val="28"/>
        </w:rPr>
      </w:pPr>
    </w:p>
    <w:p w14:paraId="2E3EAE3D" w14:textId="77777777" w:rsidR="004F1539" w:rsidRDefault="004F1539">
      <w:pPr>
        <w:rPr>
          <w:sz w:val="28"/>
          <w:szCs w:val="28"/>
        </w:rPr>
      </w:pPr>
    </w:p>
    <w:p w14:paraId="35AF1847" w14:textId="77777777" w:rsidR="004F1539" w:rsidRPr="00BD5DBA" w:rsidRDefault="004F1539" w:rsidP="00BD5DBA">
      <w:pPr>
        <w:pStyle w:val="Otsikko2"/>
      </w:pPr>
      <w:r w:rsidRPr="00BD5DBA">
        <w:t>Kulttuuriperinnön hoitoon liittyvät säädökset</w:t>
      </w:r>
    </w:p>
    <w:p w14:paraId="19432586" w14:textId="77777777" w:rsidR="004F1539" w:rsidRDefault="004F1539">
      <w:pPr>
        <w:rPr>
          <w:sz w:val="28"/>
          <w:szCs w:val="28"/>
        </w:rPr>
      </w:pPr>
    </w:p>
    <w:p w14:paraId="40035554" w14:textId="77777777" w:rsidR="004F1539" w:rsidRDefault="004F1539">
      <w:r>
        <w:t xml:space="preserve">Kirkkolaissa, kirkkojärjestyksessä, perustuslaissa, rakennussuojelulaissa, maankäyttö- ja rakennuslaissa sekä muinaismuistolaissa on säädöksiä kulttuuriperinnöstä. Lisäksi laki kulttuuriesineiden maastaviennin rajoittamisesta (115/1999) säätelee kansallisen kulttuuriperinnön suojelemista rajoittaen tieteellisesti, taiteellisesti ja historiallisesti arvokkaiden </w:t>
      </w:r>
      <w:r>
        <w:rPr>
          <w:rStyle w:val="hakuosuma"/>
        </w:rPr>
        <w:t>kulttuuriesineiden</w:t>
      </w:r>
      <w:r>
        <w:t xml:space="preserve"> maastavientiä.</w:t>
      </w:r>
    </w:p>
    <w:p w14:paraId="5AED5493" w14:textId="77777777" w:rsidR="004F1539" w:rsidRDefault="004F1539"/>
    <w:p w14:paraId="5DD27C2B" w14:textId="77777777" w:rsidR="004F1539" w:rsidRDefault="004F1539">
      <w:pPr>
        <w:rPr>
          <w:b/>
          <w:bCs/>
        </w:rPr>
      </w:pPr>
      <w:r>
        <w:rPr>
          <w:b/>
          <w:bCs/>
        </w:rPr>
        <w:t>Kirkkolaki (1054/1993) (KL)</w:t>
      </w:r>
    </w:p>
    <w:p w14:paraId="6EF2659E" w14:textId="77777777" w:rsidR="004F1539" w:rsidRDefault="004F1539">
      <w:pPr>
        <w:pStyle w:val="Alatunniste"/>
        <w:tabs>
          <w:tab w:val="clear" w:pos="4819"/>
          <w:tab w:val="clear" w:pos="9638"/>
        </w:tabs>
        <w:spacing w:before="0"/>
      </w:pPr>
    </w:p>
    <w:p w14:paraId="64316318" w14:textId="77777777" w:rsidR="004F1539" w:rsidRDefault="004F1539">
      <w:r>
        <w:rPr>
          <w:i/>
          <w:iCs/>
        </w:rPr>
        <w:t>Kirkollisia rakennuksia ovat kirkot ja kellotapulit, siunaus- ja hautakappelit sekä hautausmaalla olevat niihin rinnastettavat rakennukset. Kirkkopihaan sekä sen ja hautausmaan aitaan ja porttiin sovelletaan mitä kirkollisista rakennuksista on säädetty tai määrätty. Kirkon käyttämättä jättämistä sekä kirkollisen rakennuksen purkamista tai sellaista korjaamista, joka olennaisesti muuttaa sen ulko- tai sisäasua, koskeva päätös on alistettava kirkkohallituksen vahvistettavaksi.</w:t>
      </w:r>
      <w:r>
        <w:t xml:space="preserve"> (KL 14:2)</w:t>
      </w:r>
    </w:p>
    <w:p w14:paraId="55B383EE" w14:textId="77777777" w:rsidR="004F1539" w:rsidRDefault="004F1539"/>
    <w:p w14:paraId="62D93719" w14:textId="77777777" w:rsidR="004F1539" w:rsidRDefault="004F1539">
      <w:r>
        <w:rPr>
          <w:i/>
          <w:iCs/>
        </w:rPr>
        <w:t>Kirkollinen rakennus, joka on rakennettu ennen vuotta 1917 on suojelunalainen. Kirkkohallitus voi määrätä sitä nuoremman kirkollisen rakennuksen suojeltavaksi, jos suojeluun on sellainen syy, jonka johdosta vastaavan rakennuksen suojelusta voitaisiin päättää rakennussuojelulain (60/85) mukaan. Kirkkohallitus voi tehdä suojelua koskevan päätöksen myös tuomiokapitulin, seurakunnan tai museoviraston aloitteesta. Rakennuksen suojelu kohdistuu myös sen kiinteään sisustukseen, siihen liittyviin maalauksiin ja taideteoksiin sekä piha-alueeseen. Jos kirkkohallitukselle on 2 §:n 2 momentin mukaan alistettu suojelun alaisen kirkollisen rakennuksen purkamista taikka sen ulko- tai sisäasua olennaisesti muuttavaa korjaamista koskeva päätös, kirkkohallituksen on ennen asian ratkaisemista varattava museovirastolle tilaisuus antaa siitä lausuntonsa. Jos tässä pykälässä tarkoitettu rakennus on sillä tavoin vahingoittunut, ettei sitä voida saattaa ennalleen, tai jos rakennuksen suojeleminen muusta erityisestä syystä ei enää ole perusteltua, kirkkohallitus voi, varattuaan museovirastolle tilaisuuden antaa asiasta lausuntonsa, päättää, ettei sitä enää ole pidettävä suojelunalaisena. Kirkkohallituksen 2 ja 3 momentissa tarkoitettu päätös on alistettava opetusministeriön vahvistettavaksi.</w:t>
      </w:r>
      <w:r>
        <w:t xml:space="preserve"> (KL 14:5)</w:t>
      </w:r>
    </w:p>
    <w:p w14:paraId="42239AAA" w14:textId="77777777" w:rsidR="004F1539" w:rsidRDefault="004F1539"/>
    <w:p w14:paraId="6AF14AC4" w14:textId="77777777" w:rsidR="004F1539" w:rsidRDefault="004F1539">
      <w:pPr>
        <w:pStyle w:val="xl24"/>
        <w:spacing w:before="0" w:beforeAutospacing="0" w:after="0" w:afterAutospacing="0"/>
        <w:rPr>
          <w:rFonts w:ascii="Times New Roman" w:hAnsi="Times New Roman" w:cs="Times New Roman"/>
        </w:rPr>
      </w:pPr>
      <w:r>
        <w:rPr>
          <w:rFonts w:ascii="Times New Roman" w:hAnsi="Times New Roman" w:cs="Times New Roman"/>
        </w:rPr>
        <w:t>Kirkkojärjestys (KJ)</w:t>
      </w:r>
    </w:p>
    <w:p w14:paraId="45CE2755" w14:textId="77777777" w:rsidR="004F1539" w:rsidRDefault="004F1539"/>
    <w:p w14:paraId="10C7B189" w14:textId="77777777" w:rsidR="004F1539" w:rsidRDefault="004F1539">
      <w:r>
        <w:rPr>
          <w:i/>
          <w:iCs/>
        </w:rPr>
        <w:t>Seurakunnan on erityisellä huolella hoidettava seurakunnan arkistoon kuuluvia asiakirjoja tai omistamiaan muinaisesineitä taikka kirkkoon ja hautausmaahan liittyviä arvoesineitä. Edellä 1. momentissa mainittua irtaimistoa ei saa ilman painavaa syytä muuttaen korjata, siirtää perinteisiltä paikoiltaan tai poistaa.</w:t>
      </w:r>
      <w:r>
        <w:t xml:space="preserve"> (KJ 23:6)</w:t>
      </w:r>
    </w:p>
    <w:p w14:paraId="57F29D73" w14:textId="77777777" w:rsidR="004F1539" w:rsidRDefault="004F1539"/>
    <w:p w14:paraId="118F25F6" w14:textId="77777777" w:rsidR="004F1539" w:rsidRDefault="004F1539">
      <w:pPr>
        <w:pStyle w:val="xl24"/>
        <w:spacing w:before="0" w:beforeAutospacing="0" w:after="0" w:afterAutospacing="0"/>
        <w:rPr>
          <w:rFonts w:ascii="Times New Roman" w:hAnsi="Times New Roman" w:cs="Times New Roman"/>
        </w:rPr>
      </w:pPr>
      <w:r>
        <w:rPr>
          <w:rFonts w:ascii="Times New Roman" w:hAnsi="Times New Roman" w:cs="Times New Roman"/>
        </w:rPr>
        <w:t>Perustuslaki (731/1999) (PL)</w:t>
      </w:r>
    </w:p>
    <w:p w14:paraId="3BB01866" w14:textId="77777777" w:rsidR="004F1539" w:rsidRDefault="004F1539"/>
    <w:p w14:paraId="6DA4C636" w14:textId="77777777" w:rsidR="004F1539" w:rsidRDefault="004F1539">
      <w:r>
        <w:rPr>
          <w:i/>
          <w:iCs/>
        </w:rPr>
        <w:t>Perustuslain mukaan vastuu luonnosta ja sen monimuotoisuudesta, ympäristöstä ja kulttuuriperinnöstä kuuluu kaikille.</w:t>
      </w:r>
      <w:r>
        <w:t xml:space="preserve"> (PL 20:1)</w:t>
      </w:r>
    </w:p>
    <w:p w14:paraId="6554F88E" w14:textId="77777777" w:rsidR="004F1539" w:rsidRDefault="004F1539"/>
    <w:p w14:paraId="07D05201" w14:textId="77777777" w:rsidR="004F1539" w:rsidRDefault="004F1539">
      <w:pPr>
        <w:pStyle w:val="xl24"/>
        <w:spacing w:before="0" w:beforeAutospacing="0" w:after="0" w:afterAutospacing="0"/>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Rakennussuojelulaki (60/1985) (RSL)</w:t>
      </w:r>
    </w:p>
    <w:p w14:paraId="5DE6B1D9" w14:textId="77777777" w:rsidR="004F1539" w:rsidRDefault="004F1539"/>
    <w:p w14:paraId="7641C897" w14:textId="77777777" w:rsidR="004F1539" w:rsidRDefault="004F1539">
      <w:r>
        <w:rPr>
          <w:i/>
          <w:iCs/>
        </w:rPr>
        <w:t>Kansallisen kulttuuriperinnön säilyttämiseksi suojellaan kulttuurikehitykseen tai historiaan liittyviä rakennuksia, rakennusryhmiä ja rakennettuja alueita siten kuin tässä laissa säädetään.</w:t>
      </w:r>
      <w:r>
        <w:t xml:space="preserve"> (RSL 1 §)</w:t>
      </w:r>
    </w:p>
    <w:p w14:paraId="54B9453C" w14:textId="77777777" w:rsidR="004F1539" w:rsidRDefault="004F1539"/>
    <w:p w14:paraId="62A1FCB7" w14:textId="77777777" w:rsidR="004F1539" w:rsidRDefault="004F1539">
      <w:pPr>
        <w:rPr>
          <w:i/>
          <w:iCs/>
        </w:rPr>
      </w:pPr>
      <w:r>
        <w:rPr>
          <w:i/>
          <w:iCs/>
        </w:rPr>
        <w:t>Tässä laissa tarkoitetun suojelun kohteita ovat sellaiset rakennukset, rakennusryhmät ja rakennetut alueet, joilla on kulttuurihistoriallista merkitystä rakennushistorian, rakennustaiteen, rakennustekniikan, erityisten ympäristöarvojen, rakennuksen käytön tai siihen liittyvien tapahtumien taikka rakennuksen ainutlaatuisuuden tai tyypillisyyden kannalta. Rakennukseen luetaan kuuluvaksi sen kiinteä sisustus.</w:t>
      </w:r>
    </w:p>
    <w:p w14:paraId="7B68E439" w14:textId="77777777" w:rsidR="004F1539" w:rsidRDefault="004F1539"/>
    <w:p w14:paraId="0208668E" w14:textId="77777777" w:rsidR="004F1539" w:rsidRDefault="004F1539">
      <w:r>
        <w:rPr>
          <w:i/>
          <w:iCs/>
        </w:rPr>
        <w:t>Tämän lain mukainen suojelu voi koskea myös rakennuksen osaa ja rakennuksen kiinteää sisustusta sekä siltaa, kaivoa tai muuta sellaista rakennelmaa samoin kuin rakennukseen liittyvää puistoa taikka muuta vastaavaa rakentamalla tai istuttamalla muodostettua aluetta. Mitä jäljempänä tässä laissa on säädetty rakennuksesta, koskee vastaavasti muita 1 ja 2 momentissa tarkoitettuja suojelun kohteita.</w:t>
      </w:r>
      <w:r>
        <w:t xml:space="preserve"> (RSL 2 §)</w:t>
      </w:r>
    </w:p>
    <w:p w14:paraId="17531534" w14:textId="77777777" w:rsidR="004F1539" w:rsidRDefault="004F1539"/>
    <w:p w14:paraId="69612789" w14:textId="77777777" w:rsidR="004F1539" w:rsidRDefault="004F1539">
      <w:pPr>
        <w:rPr>
          <w:i/>
          <w:iCs/>
        </w:rPr>
      </w:pPr>
      <w:r>
        <w:rPr>
          <w:i/>
          <w:iCs/>
        </w:rPr>
        <w:t>[Lääninhallituksen] (Alueellisen ympäristökeskuksen) suojelupäätökseen on otettava tarpeellisiksi katsottavat määräykset suojeltavan kohteen kulttuurihistoriallisen arvon säilyttämiseksi.</w:t>
      </w:r>
    </w:p>
    <w:p w14:paraId="4F3693BA" w14:textId="77777777" w:rsidR="004F1539" w:rsidRDefault="004F1539">
      <w:pPr>
        <w:rPr>
          <w:i/>
          <w:iCs/>
        </w:rPr>
      </w:pPr>
      <w:r>
        <w:rPr>
          <w:i/>
          <w:iCs/>
        </w:rPr>
        <w:t>Suojelumääräykset voivat koskea:</w:t>
      </w:r>
    </w:p>
    <w:p w14:paraId="7BCE220E" w14:textId="77777777" w:rsidR="004F1539" w:rsidRDefault="004F1539">
      <w:pPr>
        <w:rPr>
          <w:i/>
          <w:iCs/>
        </w:rPr>
      </w:pPr>
      <w:r>
        <w:rPr>
          <w:i/>
          <w:iCs/>
        </w:rPr>
        <w:t>1) kohteen säilyttämistä suojelun edellyttämässä kunnossa;</w:t>
      </w:r>
    </w:p>
    <w:p w14:paraId="2DFD6AF9" w14:textId="77777777" w:rsidR="004F1539" w:rsidRDefault="004F1539">
      <w:pPr>
        <w:rPr>
          <w:i/>
          <w:iCs/>
        </w:rPr>
      </w:pPr>
      <w:r>
        <w:rPr>
          <w:i/>
          <w:iCs/>
        </w:rPr>
        <w:t>2) rakennuksen käyttöä siten, ettei sen kulttuurihistoriallista arvoa vaaranneta; sekä</w:t>
      </w:r>
    </w:p>
    <w:p w14:paraId="6DFD9DE8" w14:textId="77777777" w:rsidR="004F1539" w:rsidRDefault="004F1539">
      <w:pPr>
        <w:rPr>
          <w:i/>
          <w:iCs/>
        </w:rPr>
      </w:pPr>
      <w:r>
        <w:rPr>
          <w:i/>
          <w:iCs/>
        </w:rPr>
        <w:t>3) rakennuksen entistämistä sekä rakennuksessa suoritettavien muutostöiden ja mahdollisen lisärakentamisen rajoittamista siten, ettei niillä vaaranneta suojelun tarkoitusta.</w:t>
      </w:r>
    </w:p>
    <w:p w14:paraId="359FCA1D" w14:textId="77777777" w:rsidR="004F1539" w:rsidRDefault="004F1539">
      <w:r>
        <w:rPr>
          <w:i/>
          <w:iCs/>
        </w:rPr>
        <w:t>Suojelupäätöksessä voidaan antaa museovirastolle oikeus antaa tarkempia määräyksiä suojelumääräysten soveltamisesta sekä myöntää suojelumääräyksistä vähäisiä poikkeuksia.</w:t>
      </w:r>
      <w:r>
        <w:t xml:space="preserve"> (RSL 6 §)</w:t>
      </w:r>
    </w:p>
    <w:p w14:paraId="4E1985B0" w14:textId="77777777" w:rsidR="004F1539" w:rsidRDefault="004F1539">
      <w:pPr>
        <w:pStyle w:val="Alatunniste"/>
        <w:tabs>
          <w:tab w:val="clear" w:pos="4819"/>
          <w:tab w:val="clear" w:pos="9638"/>
        </w:tabs>
        <w:spacing w:before="0"/>
      </w:pPr>
    </w:p>
    <w:p w14:paraId="442A91E5" w14:textId="77777777" w:rsidR="004F1539" w:rsidRDefault="004F1539">
      <w:pPr>
        <w:pStyle w:val="xl24"/>
        <w:spacing w:before="0" w:beforeAutospacing="0" w:after="0" w:afterAutospacing="0"/>
        <w:rPr>
          <w:rFonts w:ascii="Times New Roman" w:hAnsi="Times New Roman" w:cs="Times New Roman"/>
        </w:rPr>
      </w:pPr>
      <w:r>
        <w:rPr>
          <w:rFonts w:ascii="Times New Roman" w:hAnsi="Times New Roman" w:cs="Times New Roman"/>
        </w:rPr>
        <w:t>Maankäyttö- ja rakennuslaki (132/1999) (MRL)</w:t>
      </w:r>
    </w:p>
    <w:p w14:paraId="302BD9AE" w14:textId="77777777" w:rsidR="004F1539" w:rsidRDefault="004F1539"/>
    <w:p w14:paraId="1D4AB9BC" w14:textId="77777777" w:rsidR="004F1539" w:rsidRDefault="004F1539">
      <w:pPr>
        <w:rPr>
          <w:i/>
          <w:iCs/>
        </w:rPr>
      </w:pPr>
      <w:r>
        <w:rPr>
          <w:i/>
          <w:iCs/>
        </w:rPr>
        <w:t>Lain yleinen tavoite</w:t>
      </w:r>
    </w:p>
    <w:p w14:paraId="56C42CC0" w14:textId="77777777" w:rsidR="004F1539" w:rsidRDefault="004F1539">
      <w:r>
        <w:rPr>
          <w:i/>
          <w:iCs/>
        </w:rPr>
        <w:t>Tämän lain tavoitteena on järjestää alueiden käyttö ja rakentaminen niin, että siinä luodaan edellytykset hyvälle elinympäristölle sekä edistetään ekologisesti, taloudellisesti, sosiaalisesti ja kulttuurisesti kestävää kehitystä.</w:t>
      </w:r>
      <w:r>
        <w:t xml:space="preserve"> (MRL 1 §)</w:t>
      </w:r>
    </w:p>
    <w:p w14:paraId="3EF59838" w14:textId="77777777" w:rsidR="004F1539" w:rsidRDefault="004F1539"/>
    <w:p w14:paraId="6EDD6758" w14:textId="77777777" w:rsidR="004F1539" w:rsidRDefault="004F1539">
      <w:pPr>
        <w:rPr>
          <w:i/>
          <w:iCs/>
        </w:rPr>
      </w:pPr>
      <w:r>
        <w:rPr>
          <w:i/>
          <w:iCs/>
        </w:rPr>
        <w:t>Alueiden käytön suunnittelun tavoitteet</w:t>
      </w:r>
    </w:p>
    <w:p w14:paraId="3ED2945A" w14:textId="77777777" w:rsidR="004F1539" w:rsidRDefault="004F1539">
      <w:pPr>
        <w:rPr>
          <w:i/>
          <w:iCs/>
        </w:rPr>
      </w:pPr>
      <w:r>
        <w:rPr>
          <w:i/>
          <w:iCs/>
        </w:rPr>
        <w:t>Alueiden käytön suunnittelun tavoitteena on vuorovaikutteiseen suunnitteluun ja riittävään vaikutusten arviointiin perustuen edistää:</w:t>
      </w:r>
    </w:p>
    <w:p w14:paraId="2F92246D" w14:textId="77777777" w:rsidR="004F1539" w:rsidRDefault="004F1539">
      <w:r>
        <w:rPr>
          <w:i/>
          <w:iCs/>
        </w:rPr>
        <w:t xml:space="preserve"> - - - 3) rakennetun ympäristön kauneutta ja kulttuuriarvojen vaalimista; - - -</w:t>
      </w:r>
      <w:r>
        <w:t xml:space="preserve"> (MRL 5 §)</w:t>
      </w:r>
    </w:p>
    <w:p w14:paraId="148C3A60" w14:textId="77777777" w:rsidR="004F1539" w:rsidRDefault="004F1539"/>
    <w:p w14:paraId="62A82102" w14:textId="77777777" w:rsidR="004F1539" w:rsidRDefault="004F1539">
      <w:pPr>
        <w:rPr>
          <w:i/>
          <w:iCs/>
        </w:rPr>
      </w:pPr>
      <w:r>
        <w:rPr>
          <w:i/>
          <w:iCs/>
        </w:rPr>
        <w:t xml:space="preserve">Rakentamisen ohjauksen tavoitteet </w:t>
      </w:r>
    </w:p>
    <w:p w14:paraId="6707230A" w14:textId="77777777" w:rsidR="004F1539" w:rsidRDefault="004F1539">
      <w:pPr>
        <w:rPr>
          <w:i/>
          <w:iCs/>
        </w:rPr>
      </w:pPr>
      <w:r>
        <w:rPr>
          <w:i/>
          <w:iCs/>
        </w:rPr>
        <w:t>Rakentamisen ohjauksen tavoitteena on edistää:</w:t>
      </w:r>
    </w:p>
    <w:p w14:paraId="17D82441" w14:textId="77777777" w:rsidR="004F1539" w:rsidRDefault="004F1539">
      <w:pPr>
        <w:rPr>
          <w:i/>
          <w:iCs/>
        </w:rPr>
      </w:pPr>
      <w:r>
        <w:rPr>
          <w:i/>
          <w:iCs/>
        </w:rPr>
        <w:t>1) hyvän ja käyttäjien tarpeita palvelevan, terveellisen, turvallisen ja viihtyisän sekä sosiaalisesti toimivan ja esteettisesti tasapainoisen elinympäristön aikaansaamista;</w:t>
      </w:r>
    </w:p>
    <w:p w14:paraId="59F3A17C" w14:textId="77777777" w:rsidR="004F1539" w:rsidRDefault="004F1539">
      <w:pPr>
        <w:rPr>
          <w:i/>
          <w:iCs/>
        </w:rPr>
      </w:pPr>
      <w:r>
        <w:rPr>
          <w:i/>
          <w:iCs/>
        </w:rPr>
        <w:t>2) rakentamista, joka perustuu elinkaariominaisuuksiltaan kestäviin ja taloudellisiin, sosiaalisesti ja ekologisesti toimiviin sekä kulttuuriarvoja luoviin ja säilyttäviin ratkaisuihin; sekä</w:t>
      </w:r>
    </w:p>
    <w:p w14:paraId="72870403" w14:textId="77777777" w:rsidR="004F1539" w:rsidRDefault="004F1539">
      <w:r>
        <w:rPr>
          <w:i/>
          <w:iCs/>
        </w:rPr>
        <w:t>3) rakennetun ympäristön ja rakennuskannan suunnitelmallista ja jatkuvaa hoitoa ja kunnossapitoa.</w:t>
      </w:r>
      <w:r>
        <w:t xml:space="preserve"> (MRL 12 §)</w:t>
      </w:r>
    </w:p>
    <w:p w14:paraId="40B1CB7E" w14:textId="77777777" w:rsidR="004F1539" w:rsidRDefault="004F1539">
      <w:pPr>
        <w:pStyle w:val="Otsikko8"/>
      </w:pPr>
      <w:r>
        <w:lastRenderedPageBreak/>
        <w:t>Maakuntakaavamääräykset</w:t>
      </w:r>
    </w:p>
    <w:p w14:paraId="7FD889E5" w14:textId="77777777" w:rsidR="004F1539" w:rsidRDefault="004F1539">
      <w:r>
        <w:rPr>
          <w:i/>
          <w:iCs/>
        </w:rPr>
        <w:t>- - - Jos jotakin aluetta on maiseman, luonnonarvojen, rakennetun ympäristön, kulttuurihistoriallisten arvojen tai muiden erityisten ympäristöarvojen vuoksi suojeltava, maakuntakaavassa voidaan antaa sitä koskevia tarpeellisia määräyksiä (suojelumääräykset).</w:t>
      </w:r>
      <w:r>
        <w:t xml:space="preserve"> (MRL 30 §)</w:t>
      </w:r>
    </w:p>
    <w:p w14:paraId="312F1053" w14:textId="77777777" w:rsidR="004F1539" w:rsidRDefault="004F1539"/>
    <w:p w14:paraId="75921CFC" w14:textId="77777777" w:rsidR="004F1539" w:rsidRDefault="004F1539">
      <w:pPr>
        <w:rPr>
          <w:i/>
          <w:iCs/>
        </w:rPr>
      </w:pPr>
      <w:r>
        <w:rPr>
          <w:i/>
          <w:iCs/>
        </w:rPr>
        <w:t>Yleiskaavamääräykset</w:t>
      </w:r>
    </w:p>
    <w:p w14:paraId="016EF1C7" w14:textId="77777777" w:rsidR="004F1539" w:rsidRDefault="004F1539">
      <w:r>
        <w:rPr>
          <w:i/>
          <w:iCs/>
        </w:rPr>
        <w:t>- - - Jos jotakin aluetta tai rakennusta on maiseman, luonnonarvojen, rakennetun ympäristön, kulttuurihistoriallisten arvojen tai muiden erityisten ympäristöarvojen vuoksi suojeltava, yleiskaavassa voidaan antaa sitä koskevia tarpeellisia määräyksiä (suojelumääräykset).</w:t>
      </w:r>
      <w:r>
        <w:t xml:space="preserve"> (MRL 41 §)</w:t>
      </w:r>
    </w:p>
    <w:p w14:paraId="183E0715" w14:textId="77777777" w:rsidR="004F1539" w:rsidRDefault="004F1539"/>
    <w:p w14:paraId="1EA2756B" w14:textId="77777777" w:rsidR="004F1539" w:rsidRDefault="004F1539">
      <w:pPr>
        <w:rPr>
          <w:i/>
          <w:iCs/>
        </w:rPr>
      </w:pPr>
      <w:r>
        <w:rPr>
          <w:i/>
          <w:iCs/>
        </w:rPr>
        <w:t>Asemakaavamääräykset</w:t>
      </w:r>
    </w:p>
    <w:p w14:paraId="597F3F1B" w14:textId="77777777" w:rsidR="004F1539" w:rsidRDefault="004F1539">
      <w:r>
        <w:rPr>
          <w:i/>
          <w:iCs/>
        </w:rPr>
        <w:t>- - - Jos jotakin aluetta tai rakennusta on maiseman, luonnonarvojen, rakennetun ympäristön, kulttuurihistoriallisten arvojen tai muiden erityisten ympäristöarvojen vuoksi suojeltava, asemakaavassa voidaan antaa sitä koskevia tarpeellisia määräyksiä (suojelumääräykset). Suojelumääräysten tulee olla maanomistajalle kohtuullisia.</w:t>
      </w:r>
      <w:r>
        <w:t xml:space="preserve"> (MRL 57 §)</w:t>
      </w:r>
    </w:p>
    <w:p w14:paraId="01A4DDF8" w14:textId="77777777" w:rsidR="004F1539" w:rsidRDefault="004F1539"/>
    <w:p w14:paraId="2CE42526" w14:textId="77777777" w:rsidR="004F1539" w:rsidRDefault="004F1539">
      <w:pPr>
        <w:pStyle w:val="xl24"/>
        <w:spacing w:before="0" w:beforeAutospacing="0" w:after="0" w:afterAutospacing="0"/>
        <w:rPr>
          <w:rFonts w:ascii="Times New Roman" w:hAnsi="Times New Roman" w:cs="Times New Roman"/>
        </w:rPr>
      </w:pPr>
      <w:r>
        <w:rPr>
          <w:rFonts w:ascii="Times New Roman" w:hAnsi="Times New Roman" w:cs="Times New Roman"/>
        </w:rPr>
        <w:t>Laki kulttuuriesineiden maastaviennin rajoittamisesta (115/1999)</w:t>
      </w:r>
    </w:p>
    <w:p w14:paraId="4771E32B" w14:textId="77777777" w:rsidR="004F1539" w:rsidRDefault="004F1539"/>
    <w:p w14:paraId="7724CF15" w14:textId="77777777" w:rsidR="004F1539" w:rsidRDefault="004F1539">
      <w:r>
        <w:rPr>
          <w:i/>
          <w:iCs/>
        </w:rPr>
        <w:t xml:space="preserve">Vientilupaa ei kuitenkaan tarvita, jos julkiseen kokoelmaan tai arkistoon kuuluva esine, evankelis-luterilaiselle kirkolle tai ortodoksiselle kirkkokunnalle taikka niiden seurakunnalle tai seurakuntayhtymälle kuuluva esine viedään maasta lainaksi näyttelyyn, konservoitavaksi tai tieteellistä tutkimusta varten ja se palautetaan Suomeen. Esittävän taiteilijan tai ammatinharjoittajan ei myöskään tarvitse hakea maastavientilupaa instrumentille tai muutoin työhön käytettäville välineille, jotka on tarkoitus palauttaa Suomeen esiintymisen tai työsuorituksen jälkeen. </w:t>
      </w:r>
      <w:r>
        <w:t>(5 §)</w:t>
      </w:r>
    </w:p>
    <w:p w14:paraId="5A2954B5" w14:textId="77777777" w:rsidR="004F1539" w:rsidRDefault="004F1539"/>
    <w:p w14:paraId="7EA39C29" w14:textId="77777777" w:rsidR="004F1539" w:rsidRDefault="004F1539">
      <w:pPr>
        <w:pStyle w:val="xl24"/>
        <w:spacing w:before="0" w:beforeAutospacing="0" w:after="0" w:afterAutospacing="0"/>
        <w:rPr>
          <w:rFonts w:ascii="Times New Roman" w:hAnsi="Times New Roman" w:cs="Times New Roman"/>
        </w:rPr>
      </w:pPr>
      <w:r>
        <w:rPr>
          <w:rFonts w:ascii="Times New Roman" w:hAnsi="Times New Roman" w:cs="Times New Roman"/>
        </w:rPr>
        <w:t>Muinaismuistolaki (295/1963) (MML)</w:t>
      </w:r>
    </w:p>
    <w:p w14:paraId="65AACD20" w14:textId="77777777" w:rsidR="004F1539" w:rsidRDefault="004F1539"/>
    <w:p w14:paraId="648C24C2" w14:textId="77777777" w:rsidR="004F1539" w:rsidRDefault="004F1539">
      <w:pPr>
        <w:rPr>
          <w:i/>
          <w:iCs/>
        </w:rPr>
      </w:pPr>
      <w:r>
        <w:rPr>
          <w:i/>
          <w:iCs/>
        </w:rPr>
        <w:t xml:space="preserve">Milloin yleisen tai suurehkon yksityisen työhankkeen totuttaminen koskee kiinteää muinaisjäännöstä siten, että siitä aiheutuu muinaisjäännöksen erityinen tutkiminen tai erityisiä toimenpiteitä sen säilyttämiseksi, on hankkeen toteuttajan korvattava tästä johtuvat kustannukset tai osallistuttava niihin, mikäli sitä olosuhteet huomioon ottaen ei ole katsottava kohtuuttomaksi. </w:t>
      </w:r>
      <w:r>
        <w:t>(MML 15 §)</w:t>
      </w:r>
    </w:p>
    <w:p w14:paraId="6F6B0209" w14:textId="77777777" w:rsidR="004F1539" w:rsidRDefault="004F1539"/>
    <w:p w14:paraId="773A121F" w14:textId="77777777" w:rsidR="004F1539" w:rsidRDefault="004F1539">
      <w:pPr>
        <w:rPr>
          <w:i/>
          <w:iCs/>
        </w:rPr>
      </w:pPr>
      <w:r>
        <w:rPr>
          <w:i/>
          <w:iCs/>
        </w:rPr>
        <w:t xml:space="preserve">Kirkossa ja muussa julkisessa rakennuksessa olevaa tai sellaiseen rakennukseen kuuluvaa irtainta esinettä, johon liittyy muisto muinaisajan tavoista tai </w:t>
      </w:r>
      <w:proofErr w:type="gramStart"/>
      <w:r>
        <w:rPr>
          <w:i/>
          <w:iCs/>
        </w:rPr>
        <w:t>taidokkuudesta</w:t>
      </w:r>
      <w:proofErr w:type="gramEnd"/>
      <w:r>
        <w:rPr>
          <w:i/>
          <w:iCs/>
        </w:rPr>
        <w:t xml:space="preserve"> ja joka ei ole yksityisen omaisuutta, niin kuin veistosta, taulua tai muuta taideteosta, kalleutta, vaakunakilpeä, juhla- tai asepukua, lippua, asetta tai vaivaistukkia tahi muuta sellaista esinettä älköön hävitettäkö tai luovutettako ennen kuin siitä on ilmoitettu muinaistieteelliselle toimikunnalle ja se on asian käsitellyt. Muinaistieteellisellä toimikunnalla on oikeus ottaa esineestä jäljennöksiä tai kuvia, niin myös milloin esine aiotaan hävittää tai luovuttaa yksityiselle, lunastaa se Suomen kansallismuseolle. </w:t>
      </w:r>
      <w:r>
        <w:t>(MML 19:1)</w:t>
      </w:r>
    </w:p>
    <w:p w14:paraId="09D61D09" w14:textId="77777777" w:rsidR="004F1539" w:rsidRDefault="004F1539">
      <w:pPr>
        <w:pStyle w:val="xl29"/>
        <w:spacing w:before="0" w:beforeAutospacing="0" w:after="0" w:afterAutospacing="0"/>
        <w:rPr>
          <w:rFonts w:ascii="Times New Roman" w:hAnsi="Times New Roman" w:cs="Times New Roman"/>
          <w:b/>
          <w:bCs/>
        </w:rPr>
      </w:pPr>
      <w:r>
        <w:rPr>
          <w:rFonts w:ascii="Times New Roman" w:hAnsi="Times New Roman" w:cs="Times New Roman"/>
        </w:rPr>
        <w:br w:type="page"/>
      </w:r>
      <w:r>
        <w:rPr>
          <w:rFonts w:ascii="Times New Roman" w:hAnsi="Times New Roman" w:cs="Times New Roman"/>
          <w:b/>
          <w:bCs/>
        </w:rPr>
        <w:lastRenderedPageBreak/>
        <w:t>LIITE 2</w:t>
      </w:r>
    </w:p>
    <w:p w14:paraId="762499CA" w14:textId="77777777" w:rsidR="004F1539" w:rsidRDefault="004F1539">
      <w:pPr>
        <w:rPr>
          <w:sz w:val="28"/>
          <w:szCs w:val="28"/>
        </w:rPr>
      </w:pPr>
    </w:p>
    <w:p w14:paraId="752CCB12" w14:textId="77777777" w:rsidR="004F1539" w:rsidRDefault="004F1539" w:rsidP="00BD5DBA">
      <w:pPr>
        <w:pStyle w:val="Otsikko2"/>
      </w:pPr>
      <w:r>
        <w:t>Esimerkkejä kulttuuriperinnön hoitokustannusten osuudesta</w:t>
      </w:r>
    </w:p>
    <w:p w14:paraId="527778EF" w14:textId="77777777" w:rsidR="004F1539" w:rsidRDefault="004F1539" w:rsidP="00BD5DBA">
      <w:pPr>
        <w:pStyle w:val="Otsikko2"/>
      </w:pPr>
      <w:r>
        <w:t>kokonaiskustannuksista</w:t>
      </w:r>
    </w:p>
    <w:p w14:paraId="4C674B5B" w14:textId="77777777" w:rsidR="004F1539" w:rsidRDefault="004F1539">
      <w:pPr>
        <w:rPr>
          <w:sz w:val="28"/>
          <w:szCs w:val="28"/>
        </w:rPr>
      </w:pPr>
    </w:p>
    <w:p w14:paraId="31C2B66E" w14:textId="77777777" w:rsidR="004F1539" w:rsidRDefault="004F1539">
      <w:r>
        <w:t>Rakennuksen tai irtaimen esineen suojelusta aiheutuvat kulut kuuluvat täysimääräisenä kulttuuriperinnön hoitokustannuksiin (100 %). Mikäli kulttuuriperinnöstä aiheutuvia lisäkustannuksia ei voi erotella ja mikäli rakennus palvelee seurakunnan toimintaa, kulttuuriperinnön hoitokustannuksiksi lasketaan puolet kuluista (50 %). Ympäristöministeriö ja Museovirasto myöntävät valtionavustusta yleensä enintään 50 % kulttuuriperinnön hoitokustannuksista. Sen vuoksi tässä on käytetty samaa prosenttiosuutta.</w:t>
      </w:r>
    </w:p>
    <w:p w14:paraId="15DD61AC" w14:textId="77777777" w:rsidR="004F1539" w:rsidRDefault="004F1539"/>
    <w:p w14:paraId="68F8B070" w14:textId="77777777" w:rsidR="004F1539" w:rsidRDefault="004F1539">
      <w:r>
        <w:t>Lisäkustannuksilla tarkoitetaan kuluja, jotka ovat tavanomaisia rakentamis-, konservointi- ym. menoja suuremmat ja jotka aiheutuvat kulttuuriperinnön säilyttämisestä.</w:t>
      </w:r>
    </w:p>
    <w:p w14:paraId="2795B84B" w14:textId="77777777" w:rsidR="004F1539" w:rsidRDefault="004F1539"/>
    <w:p w14:paraId="35CBD589" w14:textId="77777777" w:rsidR="004F1539" w:rsidRDefault="004F1539">
      <w:r>
        <w:t>(LK = lisäkustannus)</w:t>
      </w:r>
    </w:p>
    <w:tbl>
      <w:tblPr>
        <w:tblW w:w="8460" w:type="dxa"/>
        <w:tblCellMar>
          <w:left w:w="0" w:type="dxa"/>
          <w:right w:w="0" w:type="dxa"/>
        </w:tblCellMar>
        <w:tblLook w:val="0000" w:firstRow="0" w:lastRow="0" w:firstColumn="0" w:lastColumn="0" w:noHBand="0" w:noVBand="0"/>
      </w:tblPr>
      <w:tblGrid>
        <w:gridCol w:w="5415"/>
        <w:gridCol w:w="3045"/>
      </w:tblGrid>
      <w:tr w:rsidR="008C61BF" w14:paraId="686D41E2" w14:textId="77777777">
        <w:trPr>
          <w:cantSplit/>
          <w:trHeight w:val="255"/>
        </w:trPr>
        <w:tc>
          <w:tcPr>
            <w:tcW w:w="5415"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bottom"/>
          </w:tcPr>
          <w:p w14:paraId="67CBBCC3" w14:textId="77777777" w:rsidR="004F1539" w:rsidRDefault="004F1539">
            <w:pPr>
              <w:rPr>
                <w:rFonts w:ascii="Arial" w:hAnsi="Arial"/>
                <w:b/>
                <w:bCs/>
                <w:sz w:val="20"/>
                <w:szCs w:val="20"/>
              </w:rPr>
            </w:pPr>
            <w:r>
              <w:rPr>
                <w:rFonts w:ascii="Arial" w:hAnsi="Arial" w:cs="Arial"/>
                <w:b/>
                <w:bCs/>
                <w:sz w:val="20"/>
                <w:szCs w:val="20"/>
              </w:rPr>
              <w:t>Hanke</w:t>
            </w:r>
          </w:p>
        </w:tc>
        <w:tc>
          <w:tcPr>
            <w:tcW w:w="3045" w:type="dxa"/>
            <w:tcBorders>
              <w:top w:val="single" w:sz="4" w:space="0" w:color="auto"/>
              <w:left w:val="nil"/>
              <w:bottom w:val="nil"/>
              <w:right w:val="single" w:sz="4" w:space="0" w:color="auto"/>
            </w:tcBorders>
            <w:tcMar>
              <w:top w:w="15" w:type="dxa"/>
              <w:left w:w="15" w:type="dxa"/>
              <w:bottom w:w="0" w:type="dxa"/>
              <w:right w:w="15" w:type="dxa"/>
            </w:tcMar>
            <w:vAlign w:val="bottom"/>
          </w:tcPr>
          <w:p w14:paraId="0E15766F" w14:textId="77777777" w:rsidR="004F1539" w:rsidRDefault="004F1539">
            <w:pPr>
              <w:pStyle w:val="Otsikko9"/>
            </w:pPr>
            <w:r>
              <w:t>Kulttuuriperinnön %-osuus</w:t>
            </w:r>
          </w:p>
        </w:tc>
      </w:tr>
      <w:tr w:rsidR="008C61BF" w14:paraId="6AC94CB9" w14:textId="77777777">
        <w:trPr>
          <w:cantSplit/>
          <w:trHeight w:val="255"/>
        </w:trPr>
        <w:tc>
          <w:tcPr>
            <w:tcW w:w="5415" w:type="dxa"/>
            <w:vMerge/>
            <w:tcBorders>
              <w:top w:val="single" w:sz="4" w:space="0" w:color="auto"/>
              <w:left w:val="single" w:sz="4" w:space="0" w:color="auto"/>
              <w:bottom w:val="single" w:sz="4" w:space="0" w:color="000000"/>
              <w:right w:val="single" w:sz="4" w:space="0" w:color="auto"/>
            </w:tcBorders>
            <w:vAlign w:val="center"/>
          </w:tcPr>
          <w:p w14:paraId="428578D5" w14:textId="77777777" w:rsidR="004F1539" w:rsidRDefault="004F1539">
            <w:pPr>
              <w:rPr>
                <w:rFonts w:ascii="Arial" w:hAnsi="Arial"/>
                <w:b/>
                <w:bCs/>
                <w:sz w:val="20"/>
                <w:szCs w:val="20"/>
              </w:rPr>
            </w:pPr>
          </w:p>
        </w:tc>
        <w:tc>
          <w:tcPr>
            <w:tcW w:w="3045" w:type="dxa"/>
            <w:tcBorders>
              <w:top w:val="nil"/>
              <w:left w:val="nil"/>
              <w:bottom w:val="single" w:sz="4" w:space="0" w:color="auto"/>
              <w:right w:val="single" w:sz="4" w:space="0" w:color="auto"/>
            </w:tcBorders>
            <w:tcMar>
              <w:top w:w="15" w:type="dxa"/>
              <w:left w:w="15" w:type="dxa"/>
              <w:bottom w:w="0" w:type="dxa"/>
              <w:right w:w="15" w:type="dxa"/>
            </w:tcMar>
            <w:vAlign w:val="bottom"/>
          </w:tcPr>
          <w:p w14:paraId="15795547" w14:textId="77777777" w:rsidR="004F1539" w:rsidRDefault="004F1539">
            <w:pPr>
              <w:jc w:val="center"/>
              <w:rPr>
                <w:rFonts w:ascii="Arial" w:hAnsi="Arial"/>
                <w:b/>
                <w:bCs/>
                <w:sz w:val="20"/>
                <w:szCs w:val="20"/>
              </w:rPr>
            </w:pPr>
            <w:r>
              <w:rPr>
                <w:rFonts w:ascii="Arial" w:hAnsi="Arial" w:cs="Arial"/>
                <w:b/>
                <w:bCs/>
                <w:sz w:val="20"/>
                <w:szCs w:val="20"/>
              </w:rPr>
              <w:t>kokonaiskustannuksista</w:t>
            </w:r>
          </w:p>
        </w:tc>
      </w:tr>
      <w:tr w:rsidR="008C61BF" w14:paraId="4154A42D"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913D6F" w14:textId="77777777" w:rsidR="004F1539" w:rsidRDefault="004F1539">
            <w:pPr>
              <w:rPr>
                <w:rFonts w:ascii="Arial" w:hAnsi="Arial"/>
                <w:sz w:val="20"/>
                <w:szCs w:val="20"/>
              </w:rPr>
            </w:pPr>
            <w:r>
              <w:rPr>
                <w:rFonts w:ascii="Arial" w:hAnsi="Arial" w:cs="Arial"/>
                <w:sz w:val="20"/>
                <w:szCs w:val="20"/>
              </w:rPr>
              <w:t>Autiokirkkojen hoito ja säilyttäminen</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EE9847" w14:textId="77777777" w:rsidR="004F1539" w:rsidRDefault="004F1539">
            <w:pPr>
              <w:jc w:val="center"/>
              <w:rPr>
                <w:rFonts w:ascii="Arial" w:hAnsi="Arial"/>
                <w:sz w:val="20"/>
                <w:szCs w:val="20"/>
              </w:rPr>
            </w:pPr>
            <w:r>
              <w:rPr>
                <w:rFonts w:ascii="Arial" w:hAnsi="Arial" w:cs="Arial"/>
                <w:sz w:val="20"/>
                <w:szCs w:val="20"/>
              </w:rPr>
              <w:t>100</w:t>
            </w:r>
          </w:p>
        </w:tc>
      </w:tr>
      <w:tr w:rsidR="008C61BF" w14:paraId="16CC5886"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2B17A7" w14:textId="77777777" w:rsidR="004F1539" w:rsidRDefault="004F1539">
            <w:pPr>
              <w:rPr>
                <w:rFonts w:ascii="Arial" w:hAnsi="Arial"/>
                <w:sz w:val="20"/>
                <w:szCs w:val="20"/>
              </w:rPr>
            </w:pPr>
            <w:r>
              <w:rPr>
                <w:rFonts w:ascii="Arial" w:hAnsi="Arial" w:cs="Arial"/>
                <w:sz w:val="20"/>
                <w:szCs w:val="20"/>
              </w:rPr>
              <w:t> </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37628B" w14:textId="77777777" w:rsidR="004F1539" w:rsidRDefault="004F1539">
            <w:pPr>
              <w:jc w:val="center"/>
              <w:rPr>
                <w:rFonts w:ascii="Arial" w:hAnsi="Arial"/>
                <w:sz w:val="20"/>
                <w:szCs w:val="20"/>
              </w:rPr>
            </w:pPr>
          </w:p>
        </w:tc>
      </w:tr>
      <w:tr w:rsidR="008C61BF" w14:paraId="3E39EAF8"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86CC10E" w14:textId="77777777" w:rsidR="004F1539" w:rsidRDefault="004F1539">
            <w:pPr>
              <w:rPr>
                <w:rFonts w:ascii="Arial" w:hAnsi="Arial"/>
                <w:b/>
                <w:bCs/>
                <w:sz w:val="20"/>
                <w:szCs w:val="20"/>
              </w:rPr>
            </w:pPr>
            <w:r>
              <w:rPr>
                <w:rFonts w:ascii="Arial" w:hAnsi="Arial" w:cs="Arial"/>
                <w:b/>
                <w:bCs/>
                <w:sz w:val="20"/>
                <w:szCs w:val="20"/>
              </w:rPr>
              <w:t>Selvitykset</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370EA7" w14:textId="77777777" w:rsidR="004F1539" w:rsidRDefault="004F1539">
            <w:pPr>
              <w:jc w:val="center"/>
              <w:rPr>
                <w:rFonts w:ascii="Arial" w:hAnsi="Arial"/>
                <w:b/>
                <w:bCs/>
                <w:sz w:val="20"/>
                <w:szCs w:val="20"/>
              </w:rPr>
            </w:pPr>
          </w:p>
        </w:tc>
      </w:tr>
      <w:tr w:rsidR="008C61BF" w14:paraId="1F225CEA"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F7FED0" w14:textId="77777777" w:rsidR="004F1539" w:rsidRDefault="004F1539">
            <w:pPr>
              <w:rPr>
                <w:rFonts w:ascii="Arial" w:hAnsi="Arial"/>
                <w:sz w:val="20"/>
                <w:szCs w:val="20"/>
              </w:rPr>
            </w:pPr>
            <w:r>
              <w:rPr>
                <w:rFonts w:ascii="Arial" w:hAnsi="Arial" w:cs="Arial"/>
                <w:sz w:val="20"/>
                <w:szCs w:val="20"/>
              </w:rPr>
              <w:t>Rakennushistoriallinen selvitys</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AF75FC9" w14:textId="77777777" w:rsidR="004F1539" w:rsidRDefault="004F1539">
            <w:pPr>
              <w:jc w:val="center"/>
              <w:rPr>
                <w:rFonts w:ascii="Arial" w:hAnsi="Arial"/>
                <w:sz w:val="20"/>
                <w:szCs w:val="20"/>
              </w:rPr>
            </w:pPr>
            <w:r>
              <w:rPr>
                <w:rFonts w:ascii="Arial" w:hAnsi="Arial" w:cs="Arial"/>
                <w:sz w:val="20"/>
                <w:szCs w:val="20"/>
              </w:rPr>
              <w:t>100</w:t>
            </w:r>
          </w:p>
        </w:tc>
      </w:tr>
      <w:tr w:rsidR="008C61BF" w14:paraId="76D42327"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4534E02" w14:textId="77777777" w:rsidR="004F1539" w:rsidRDefault="004F1539">
            <w:pPr>
              <w:rPr>
                <w:rFonts w:ascii="Arial" w:hAnsi="Arial"/>
                <w:sz w:val="20"/>
                <w:szCs w:val="20"/>
              </w:rPr>
            </w:pPr>
            <w:r>
              <w:rPr>
                <w:rFonts w:ascii="Arial" w:hAnsi="Arial" w:cs="Arial"/>
                <w:sz w:val="20"/>
                <w:szCs w:val="20"/>
              </w:rPr>
              <w:t>Rakennuksen kuntoarvio</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E463C5" w14:textId="77777777" w:rsidR="004F1539" w:rsidRDefault="004F1539">
            <w:pPr>
              <w:jc w:val="center"/>
              <w:rPr>
                <w:rFonts w:ascii="Arial" w:hAnsi="Arial"/>
                <w:sz w:val="20"/>
                <w:szCs w:val="20"/>
              </w:rPr>
            </w:pPr>
            <w:r>
              <w:rPr>
                <w:rFonts w:ascii="Arial" w:hAnsi="Arial" w:cs="Arial"/>
                <w:sz w:val="20"/>
                <w:szCs w:val="20"/>
              </w:rPr>
              <w:t>50</w:t>
            </w:r>
          </w:p>
        </w:tc>
      </w:tr>
      <w:tr w:rsidR="008C61BF" w14:paraId="53ABA0AE"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557DEA" w14:textId="77777777" w:rsidR="004F1539" w:rsidRDefault="004F1539">
            <w:pPr>
              <w:rPr>
                <w:rFonts w:ascii="Arial" w:hAnsi="Arial"/>
                <w:sz w:val="20"/>
                <w:szCs w:val="20"/>
              </w:rPr>
            </w:pPr>
            <w:r>
              <w:rPr>
                <w:rFonts w:ascii="Arial" w:hAnsi="Arial" w:cs="Arial"/>
                <w:sz w:val="20"/>
                <w:szCs w:val="20"/>
              </w:rPr>
              <w:t>Lämpökameramittaus/lämpövuodot</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1CC3F77" w14:textId="77777777" w:rsidR="004F1539" w:rsidRDefault="004F1539">
            <w:pPr>
              <w:jc w:val="center"/>
              <w:rPr>
                <w:rFonts w:ascii="Arial" w:hAnsi="Arial"/>
                <w:sz w:val="20"/>
                <w:szCs w:val="20"/>
              </w:rPr>
            </w:pPr>
            <w:r>
              <w:rPr>
                <w:rFonts w:ascii="Arial" w:hAnsi="Arial" w:cs="Arial"/>
                <w:sz w:val="20"/>
                <w:szCs w:val="20"/>
              </w:rPr>
              <w:t>50</w:t>
            </w:r>
          </w:p>
        </w:tc>
      </w:tr>
      <w:tr w:rsidR="008C61BF" w14:paraId="429C3D7E"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4014FD" w14:textId="77777777" w:rsidR="004F1539" w:rsidRDefault="004F1539">
            <w:pPr>
              <w:rPr>
                <w:rFonts w:ascii="Arial" w:hAnsi="Arial"/>
                <w:sz w:val="20"/>
                <w:szCs w:val="20"/>
              </w:rPr>
            </w:pPr>
            <w:r>
              <w:rPr>
                <w:rFonts w:ascii="Arial" w:hAnsi="Arial" w:cs="Arial"/>
                <w:sz w:val="20"/>
                <w:szCs w:val="20"/>
              </w:rPr>
              <w:t>Esineinventointi ja kuntoarvio</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722FB1" w14:textId="77777777" w:rsidR="004F1539" w:rsidRDefault="004F1539">
            <w:pPr>
              <w:jc w:val="center"/>
              <w:rPr>
                <w:rFonts w:ascii="Arial" w:hAnsi="Arial"/>
                <w:sz w:val="20"/>
                <w:szCs w:val="20"/>
              </w:rPr>
            </w:pPr>
            <w:r>
              <w:rPr>
                <w:rFonts w:ascii="Arial" w:hAnsi="Arial" w:cs="Arial"/>
                <w:sz w:val="20"/>
                <w:szCs w:val="20"/>
              </w:rPr>
              <w:t>100</w:t>
            </w:r>
          </w:p>
        </w:tc>
      </w:tr>
      <w:tr w:rsidR="008C61BF" w14:paraId="3A6B4A33"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EFDA58" w14:textId="77777777" w:rsidR="004F1539" w:rsidRDefault="004F1539">
            <w:pPr>
              <w:rPr>
                <w:rFonts w:ascii="Arial" w:hAnsi="Arial"/>
                <w:sz w:val="20"/>
                <w:szCs w:val="20"/>
              </w:rPr>
            </w:pPr>
            <w:r>
              <w:rPr>
                <w:rFonts w:ascii="Arial" w:hAnsi="Arial" w:cs="Arial"/>
                <w:sz w:val="20"/>
                <w:szCs w:val="20"/>
              </w:rPr>
              <w:t> </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985E6D" w14:textId="77777777" w:rsidR="004F1539" w:rsidRDefault="004F1539">
            <w:pPr>
              <w:jc w:val="center"/>
              <w:rPr>
                <w:rFonts w:ascii="Arial" w:hAnsi="Arial"/>
                <w:sz w:val="20"/>
                <w:szCs w:val="20"/>
              </w:rPr>
            </w:pPr>
          </w:p>
        </w:tc>
      </w:tr>
      <w:tr w:rsidR="008C61BF" w14:paraId="119E6860"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0A4EC2" w14:textId="77777777" w:rsidR="004F1539" w:rsidRDefault="004F1539">
            <w:pPr>
              <w:rPr>
                <w:rFonts w:ascii="Arial" w:hAnsi="Arial"/>
                <w:b/>
                <w:bCs/>
                <w:sz w:val="20"/>
                <w:szCs w:val="20"/>
              </w:rPr>
            </w:pPr>
            <w:r>
              <w:rPr>
                <w:rFonts w:ascii="Arial" w:hAnsi="Arial" w:cs="Arial"/>
                <w:b/>
                <w:bCs/>
                <w:sz w:val="20"/>
                <w:szCs w:val="20"/>
              </w:rPr>
              <w:t>Suunnittelu</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7C4636" w14:textId="77777777" w:rsidR="004F1539" w:rsidRDefault="004F1539">
            <w:pPr>
              <w:jc w:val="center"/>
              <w:rPr>
                <w:rFonts w:ascii="Arial" w:hAnsi="Arial"/>
                <w:b/>
                <w:bCs/>
                <w:sz w:val="20"/>
                <w:szCs w:val="20"/>
              </w:rPr>
            </w:pPr>
          </w:p>
        </w:tc>
      </w:tr>
      <w:tr w:rsidR="008C61BF" w14:paraId="1AC0C904"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16EDCA" w14:textId="77777777" w:rsidR="004F1539" w:rsidRDefault="004F1539">
            <w:pPr>
              <w:rPr>
                <w:rFonts w:ascii="Arial" w:hAnsi="Arial"/>
                <w:sz w:val="20"/>
                <w:szCs w:val="20"/>
              </w:rPr>
            </w:pPr>
            <w:r>
              <w:rPr>
                <w:rFonts w:ascii="Arial" w:hAnsi="Arial" w:cs="Arial"/>
                <w:sz w:val="20"/>
                <w:szCs w:val="20"/>
              </w:rPr>
              <w:t>Arkkitehtisuunnittelu</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AD19BA" w14:textId="77777777" w:rsidR="004F1539" w:rsidRDefault="004F1539">
            <w:pPr>
              <w:jc w:val="center"/>
              <w:rPr>
                <w:rFonts w:ascii="Arial" w:hAnsi="Arial"/>
                <w:sz w:val="20"/>
                <w:szCs w:val="20"/>
              </w:rPr>
            </w:pPr>
            <w:r>
              <w:rPr>
                <w:rFonts w:ascii="Arial" w:hAnsi="Arial" w:cs="Arial"/>
                <w:sz w:val="20"/>
                <w:szCs w:val="20"/>
              </w:rPr>
              <w:t>50</w:t>
            </w:r>
          </w:p>
        </w:tc>
      </w:tr>
      <w:tr w:rsidR="008C61BF" w14:paraId="1C47BD21"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EC6D20" w14:textId="77777777" w:rsidR="004F1539" w:rsidRDefault="004F1539">
            <w:pPr>
              <w:rPr>
                <w:rFonts w:ascii="Arial" w:hAnsi="Arial"/>
                <w:sz w:val="20"/>
                <w:szCs w:val="20"/>
              </w:rPr>
            </w:pPr>
            <w:r>
              <w:rPr>
                <w:rFonts w:ascii="Arial" w:hAnsi="Arial" w:cs="Arial"/>
                <w:sz w:val="20"/>
                <w:szCs w:val="20"/>
              </w:rPr>
              <w:t>Rakennesuunnittelu</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235A30" w14:textId="77777777" w:rsidR="004F1539" w:rsidRDefault="004F1539">
            <w:pPr>
              <w:jc w:val="center"/>
              <w:rPr>
                <w:rFonts w:ascii="Arial" w:hAnsi="Arial"/>
                <w:sz w:val="20"/>
                <w:szCs w:val="20"/>
              </w:rPr>
            </w:pPr>
            <w:r>
              <w:rPr>
                <w:rFonts w:ascii="Arial" w:hAnsi="Arial" w:cs="Arial"/>
                <w:sz w:val="20"/>
                <w:szCs w:val="20"/>
              </w:rPr>
              <w:t>50</w:t>
            </w:r>
          </w:p>
        </w:tc>
      </w:tr>
      <w:tr w:rsidR="008C61BF" w14:paraId="3E5FC595"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2F5EBA" w14:textId="77777777" w:rsidR="004F1539" w:rsidRDefault="004F1539">
            <w:pPr>
              <w:rPr>
                <w:rFonts w:ascii="Arial" w:hAnsi="Arial"/>
                <w:sz w:val="20"/>
                <w:szCs w:val="20"/>
              </w:rPr>
            </w:pPr>
            <w:r>
              <w:rPr>
                <w:rFonts w:ascii="Arial" w:hAnsi="Arial" w:cs="Arial"/>
                <w:sz w:val="20"/>
                <w:szCs w:val="20"/>
              </w:rPr>
              <w:t>LVI-suunnittelu</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51C0D7" w14:textId="77777777" w:rsidR="004F1539" w:rsidRDefault="004F1539">
            <w:pPr>
              <w:jc w:val="center"/>
              <w:rPr>
                <w:rFonts w:ascii="Arial" w:hAnsi="Arial"/>
                <w:sz w:val="20"/>
                <w:szCs w:val="20"/>
              </w:rPr>
            </w:pPr>
            <w:r>
              <w:rPr>
                <w:rFonts w:ascii="Arial" w:hAnsi="Arial" w:cs="Arial"/>
                <w:sz w:val="20"/>
                <w:szCs w:val="20"/>
              </w:rPr>
              <w:t>LK</w:t>
            </w:r>
          </w:p>
        </w:tc>
      </w:tr>
      <w:tr w:rsidR="008C61BF" w14:paraId="2C57B3DF"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2BB7EC" w14:textId="77777777" w:rsidR="004F1539" w:rsidRDefault="004F1539">
            <w:pPr>
              <w:rPr>
                <w:rFonts w:ascii="Arial" w:hAnsi="Arial"/>
                <w:sz w:val="20"/>
                <w:szCs w:val="20"/>
              </w:rPr>
            </w:pPr>
            <w:r>
              <w:rPr>
                <w:rFonts w:ascii="Arial" w:hAnsi="Arial" w:cs="Arial"/>
                <w:sz w:val="20"/>
                <w:szCs w:val="20"/>
              </w:rPr>
              <w:t>Sähkösuunnittelu</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73BCDEC" w14:textId="77777777" w:rsidR="004F1539" w:rsidRDefault="004F1539">
            <w:pPr>
              <w:jc w:val="center"/>
              <w:rPr>
                <w:rFonts w:ascii="Arial" w:hAnsi="Arial"/>
                <w:sz w:val="20"/>
                <w:szCs w:val="20"/>
              </w:rPr>
            </w:pPr>
            <w:r>
              <w:rPr>
                <w:rFonts w:ascii="Arial" w:hAnsi="Arial" w:cs="Arial"/>
                <w:sz w:val="20"/>
                <w:szCs w:val="20"/>
              </w:rPr>
              <w:t>LK</w:t>
            </w:r>
          </w:p>
        </w:tc>
      </w:tr>
      <w:tr w:rsidR="008C61BF" w14:paraId="341D4F65"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B9C4362" w14:textId="77777777" w:rsidR="004F1539" w:rsidRDefault="004F1539">
            <w:pPr>
              <w:rPr>
                <w:rFonts w:ascii="Arial" w:hAnsi="Arial"/>
                <w:sz w:val="20"/>
                <w:szCs w:val="20"/>
              </w:rPr>
            </w:pPr>
            <w:r>
              <w:rPr>
                <w:rFonts w:ascii="Arial" w:hAnsi="Arial" w:cs="Arial"/>
                <w:sz w:val="20"/>
                <w:szCs w:val="20"/>
              </w:rPr>
              <w:t>Valaistussuunnittelu</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D1EA7A" w14:textId="77777777" w:rsidR="004F1539" w:rsidRDefault="004F1539">
            <w:pPr>
              <w:jc w:val="center"/>
              <w:rPr>
                <w:rFonts w:ascii="Arial" w:hAnsi="Arial"/>
                <w:sz w:val="20"/>
                <w:szCs w:val="20"/>
              </w:rPr>
            </w:pPr>
            <w:r>
              <w:rPr>
                <w:rFonts w:ascii="Arial" w:hAnsi="Arial" w:cs="Arial"/>
                <w:sz w:val="20"/>
                <w:szCs w:val="20"/>
              </w:rPr>
              <w:t>50</w:t>
            </w:r>
          </w:p>
        </w:tc>
      </w:tr>
      <w:tr w:rsidR="008C61BF" w14:paraId="47CABD66"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7B9FF2" w14:textId="77777777" w:rsidR="004F1539" w:rsidRDefault="004F1539">
            <w:pPr>
              <w:rPr>
                <w:rFonts w:ascii="Arial" w:hAnsi="Arial"/>
                <w:sz w:val="20"/>
                <w:szCs w:val="20"/>
              </w:rPr>
            </w:pPr>
            <w:r>
              <w:rPr>
                <w:rFonts w:ascii="Arial" w:hAnsi="Arial" w:cs="Arial"/>
                <w:sz w:val="20"/>
                <w:szCs w:val="20"/>
              </w:rPr>
              <w:t>Erityissuunnittelu (esim. akustiikka)</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B3E0FB" w14:textId="77777777" w:rsidR="004F1539" w:rsidRDefault="004F1539">
            <w:pPr>
              <w:jc w:val="center"/>
              <w:rPr>
                <w:rFonts w:ascii="Arial" w:hAnsi="Arial"/>
                <w:sz w:val="20"/>
                <w:szCs w:val="20"/>
              </w:rPr>
            </w:pPr>
            <w:r>
              <w:rPr>
                <w:rFonts w:ascii="Arial" w:hAnsi="Arial" w:cs="Arial"/>
                <w:sz w:val="20"/>
                <w:szCs w:val="20"/>
              </w:rPr>
              <w:t>LK</w:t>
            </w:r>
          </w:p>
        </w:tc>
      </w:tr>
      <w:tr w:rsidR="008C61BF" w14:paraId="4F1EF95F"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D0BF15" w14:textId="77777777" w:rsidR="004F1539" w:rsidRDefault="004F1539">
            <w:pPr>
              <w:rPr>
                <w:rFonts w:ascii="Arial" w:hAnsi="Arial"/>
                <w:sz w:val="20"/>
                <w:szCs w:val="20"/>
              </w:rPr>
            </w:pPr>
            <w:r>
              <w:rPr>
                <w:rFonts w:ascii="Arial" w:hAnsi="Arial" w:cs="Arial"/>
                <w:sz w:val="20"/>
                <w:szCs w:val="20"/>
              </w:rPr>
              <w:t>Maalaustyöselitys</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E3F57FB" w14:textId="77777777" w:rsidR="004F1539" w:rsidRDefault="004F1539">
            <w:pPr>
              <w:jc w:val="center"/>
              <w:rPr>
                <w:rFonts w:ascii="Arial" w:hAnsi="Arial"/>
                <w:sz w:val="20"/>
                <w:szCs w:val="20"/>
              </w:rPr>
            </w:pPr>
            <w:r>
              <w:rPr>
                <w:rFonts w:ascii="Arial" w:hAnsi="Arial" w:cs="Arial"/>
                <w:sz w:val="20"/>
                <w:szCs w:val="20"/>
              </w:rPr>
              <w:t>50</w:t>
            </w:r>
          </w:p>
        </w:tc>
      </w:tr>
      <w:tr w:rsidR="008C61BF" w14:paraId="0DBC3303"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518C66" w14:textId="77777777" w:rsidR="004F1539" w:rsidRDefault="004F1539">
            <w:pPr>
              <w:rPr>
                <w:rFonts w:ascii="Arial" w:hAnsi="Arial"/>
                <w:sz w:val="20"/>
                <w:szCs w:val="20"/>
              </w:rPr>
            </w:pPr>
            <w:r>
              <w:rPr>
                <w:rFonts w:ascii="Arial" w:hAnsi="Arial" w:cs="Arial"/>
                <w:sz w:val="20"/>
                <w:szCs w:val="20"/>
              </w:rPr>
              <w:t>Värisuunnitelma</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840B8F" w14:textId="77777777" w:rsidR="004F1539" w:rsidRDefault="004F1539">
            <w:pPr>
              <w:jc w:val="center"/>
              <w:rPr>
                <w:rFonts w:ascii="Arial" w:hAnsi="Arial"/>
                <w:sz w:val="20"/>
                <w:szCs w:val="20"/>
              </w:rPr>
            </w:pPr>
            <w:r>
              <w:rPr>
                <w:rFonts w:ascii="Arial" w:hAnsi="Arial" w:cs="Arial"/>
                <w:sz w:val="20"/>
                <w:szCs w:val="20"/>
              </w:rPr>
              <w:t>50</w:t>
            </w:r>
          </w:p>
        </w:tc>
      </w:tr>
      <w:tr w:rsidR="008C61BF" w14:paraId="1BF3B805"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FDA733" w14:textId="77777777" w:rsidR="004F1539" w:rsidRDefault="004F1539">
            <w:pPr>
              <w:rPr>
                <w:rFonts w:ascii="Arial" w:hAnsi="Arial"/>
                <w:sz w:val="20"/>
                <w:szCs w:val="20"/>
              </w:rPr>
            </w:pPr>
            <w:r>
              <w:rPr>
                <w:rFonts w:ascii="Arial" w:hAnsi="Arial" w:cs="Arial"/>
                <w:sz w:val="20"/>
                <w:szCs w:val="20"/>
              </w:rPr>
              <w:t>Ympäristö/maisemasuunnitelma</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041058" w14:textId="77777777" w:rsidR="004F1539" w:rsidRDefault="004F1539">
            <w:pPr>
              <w:jc w:val="center"/>
              <w:rPr>
                <w:rFonts w:ascii="Arial" w:hAnsi="Arial"/>
                <w:sz w:val="20"/>
                <w:szCs w:val="20"/>
              </w:rPr>
            </w:pPr>
            <w:r>
              <w:rPr>
                <w:rFonts w:ascii="Arial" w:hAnsi="Arial" w:cs="Arial"/>
                <w:sz w:val="20"/>
                <w:szCs w:val="20"/>
              </w:rPr>
              <w:t>50</w:t>
            </w:r>
          </w:p>
        </w:tc>
      </w:tr>
      <w:tr w:rsidR="008C61BF" w14:paraId="4E45E958" w14:textId="77777777">
        <w:trPr>
          <w:trHeight w:val="510"/>
        </w:trPr>
        <w:tc>
          <w:tcPr>
            <w:tcW w:w="541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6FE74632" w14:textId="77777777" w:rsidR="004F1539" w:rsidRDefault="004F1539">
            <w:pPr>
              <w:jc w:val="left"/>
              <w:rPr>
                <w:rFonts w:ascii="Arial" w:hAnsi="Arial"/>
                <w:sz w:val="20"/>
                <w:szCs w:val="20"/>
              </w:rPr>
            </w:pPr>
            <w:r>
              <w:rPr>
                <w:rFonts w:ascii="Arial" w:hAnsi="Arial" w:cs="Arial"/>
                <w:sz w:val="20"/>
                <w:szCs w:val="20"/>
              </w:rPr>
              <w:t>Uusi huoltorakennus suojellun kirkon lähiympäristöön / sitä koskeva suunnitelma</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7CD6B7" w14:textId="77777777" w:rsidR="004F1539" w:rsidRDefault="004F1539">
            <w:pPr>
              <w:jc w:val="center"/>
              <w:rPr>
                <w:rFonts w:ascii="Arial" w:hAnsi="Arial"/>
                <w:sz w:val="20"/>
                <w:szCs w:val="20"/>
              </w:rPr>
            </w:pPr>
            <w:r>
              <w:rPr>
                <w:rFonts w:ascii="Arial" w:hAnsi="Arial" w:cs="Arial"/>
                <w:sz w:val="20"/>
                <w:szCs w:val="20"/>
              </w:rPr>
              <w:t>LK</w:t>
            </w:r>
          </w:p>
        </w:tc>
      </w:tr>
      <w:tr w:rsidR="008C61BF" w14:paraId="55309848"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15BE04" w14:textId="77777777" w:rsidR="004F1539" w:rsidRDefault="004F1539">
            <w:pPr>
              <w:rPr>
                <w:rFonts w:ascii="Arial" w:hAnsi="Arial"/>
                <w:sz w:val="20"/>
                <w:szCs w:val="20"/>
              </w:rPr>
            </w:pPr>
            <w:r>
              <w:rPr>
                <w:rFonts w:ascii="Arial" w:hAnsi="Arial" w:cs="Arial"/>
                <w:sz w:val="20"/>
                <w:szCs w:val="20"/>
              </w:rPr>
              <w:t>Esineiden konservointisuunnitelma</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27929E" w14:textId="77777777" w:rsidR="004F1539" w:rsidRDefault="004F1539">
            <w:pPr>
              <w:jc w:val="center"/>
              <w:rPr>
                <w:rFonts w:ascii="Arial" w:hAnsi="Arial"/>
                <w:sz w:val="20"/>
                <w:szCs w:val="20"/>
              </w:rPr>
            </w:pPr>
            <w:r>
              <w:rPr>
                <w:rFonts w:ascii="Arial" w:hAnsi="Arial" w:cs="Arial"/>
                <w:sz w:val="20"/>
                <w:szCs w:val="20"/>
              </w:rPr>
              <w:t>100</w:t>
            </w:r>
          </w:p>
        </w:tc>
      </w:tr>
      <w:tr w:rsidR="008C61BF" w14:paraId="38E42CDA"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4ED6AD" w14:textId="77777777" w:rsidR="004F1539" w:rsidRDefault="004F1539">
            <w:pPr>
              <w:rPr>
                <w:rFonts w:ascii="Arial" w:hAnsi="Arial"/>
                <w:sz w:val="20"/>
                <w:szCs w:val="20"/>
              </w:rPr>
            </w:pPr>
            <w:r>
              <w:rPr>
                <w:rFonts w:ascii="Arial" w:hAnsi="Arial" w:cs="Arial"/>
                <w:sz w:val="20"/>
                <w:szCs w:val="20"/>
              </w:rPr>
              <w:t> </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8E807E" w14:textId="77777777" w:rsidR="004F1539" w:rsidRDefault="004F1539">
            <w:pPr>
              <w:jc w:val="center"/>
              <w:rPr>
                <w:rFonts w:ascii="Arial" w:hAnsi="Arial"/>
                <w:sz w:val="20"/>
                <w:szCs w:val="20"/>
              </w:rPr>
            </w:pPr>
          </w:p>
        </w:tc>
      </w:tr>
      <w:tr w:rsidR="008C61BF" w14:paraId="35E255B9"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4998130" w14:textId="77777777" w:rsidR="004F1539" w:rsidRDefault="004F1539">
            <w:pPr>
              <w:rPr>
                <w:rFonts w:ascii="Arial" w:hAnsi="Arial"/>
                <w:b/>
                <w:bCs/>
                <w:sz w:val="20"/>
                <w:szCs w:val="20"/>
              </w:rPr>
            </w:pPr>
            <w:r>
              <w:rPr>
                <w:rFonts w:ascii="Arial" w:hAnsi="Arial" w:cs="Arial"/>
                <w:b/>
                <w:bCs/>
                <w:sz w:val="20"/>
                <w:szCs w:val="20"/>
              </w:rPr>
              <w:t>Valvonta</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FDC7AF" w14:textId="77777777" w:rsidR="004F1539" w:rsidRDefault="004F1539">
            <w:pPr>
              <w:jc w:val="center"/>
              <w:rPr>
                <w:rFonts w:ascii="Arial" w:hAnsi="Arial"/>
                <w:b/>
                <w:bCs/>
                <w:sz w:val="20"/>
                <w:szCs w:val="20"/>
              </w:rPr>
            </w:pPr>
          </w:p>
        </w:tc>
      </w:tr>
      <w:tr w:rsidR="008C61BF" w14:paraId="08258C27"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FF692E" w14:textId="77777777" w:rsidR="004F1539" w:rsidRDefault="004F1539">
            <w:pPr>
              <w:rPr>
                <w:rFonts w:ascii="Arial" w:hAnsi="Arial"/>
                <w:sz w:val="20"/>
                <w:szCs w:val="20"/>
              </w:rPr>
            </w:pPr>
            <w:r>
              <w:rPr>
                <w:rFonts w:ascii="Arial" w:hAnsi="Arial" w:cs="Arial"/>
                <w:sz w:val="20"/>
                <w:szCs w:val="20"/>
              </w:rPr>
              <w:t>Työmaa-aikainen valvonta</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72F4C8" w14:textId="77777777" w:rsidR="004F1539" w:rsidRDefault="004F1539">
            <w:pPr>
              <w:jc w:val="center"/>
              <w:rPr>
                <w:rFonts w:ascii="Arial" w:hAnsi="Arial"/>
                <w:sz w:val="20"/>
                <w:szCs w:val="20"/>
              </w:rPr>
            </w:pPr>
            <w:r>
              <w:rPr>
                <w:rFonts w:ascii="Arial" w:hAnsi="Arial" w:cs="Arial"/>
                <w:sz w:val="20"/>
                <w:szCs w:val="20"/>
              </w:rPr>
              <w:t>LK</w:t>
            </w:r>
          </w:p>
        </w:tc>
      </w:tr>
      <w:tr w:rsidR="008C61BF" w14:paraId="1B4F4EAF"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7E726F" w14:textId="77777777" w:rsidR="004F1539" w:rsidRDefault="004F1539">
            <w:pPr>
              <w:rPr>
                <w:rFonts w:ascii="Arial" w:hAnsi="Arial"/>
                <w:sz w:val="20"/>
                <w:szCs w:val="20"/>
              </w:rPr>
            </w:pPr>
            <w:r>
              <w:rPr>
                <w:rFonts w:ascii="Arial" w:hAnsi="Arial" w:cs="Arial"/>
                <w:sz w:val="20"/>
                <w:szCs w:val="20"/>
              </w:rPr>
              <w:t> </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F8E3FE" w14:textId="77777777" w:rsidR="004F1539" w:rsidRDefault="004F1539">
            <w:pPr>
              <w:jc w:val="center"/>
              <w:rPr>
                <w:rFonts w:ascii="Arial" w:hAnsi="Arial"/>
                <w:sz w:val="20"/>
                <w:szCs w:val="20"/>
              </w:rPr>
            </w:pPr>
          </w:p>
        </w:tc>
      </w:tr>
      <w:tr w:rsidR="008C61BF" w14:paraId="1E2AB74A"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8A4705" w14:textId="77777777" w:rsidR="004F1539" w:rsidRDefault="004F1539">
            <w:pPr>
              <w:rPr>
                <w:rFonts w:ascii="Arial" w:hAnsi="Arial"/>
                <w:b/>
                <w:bCs/>
                <w:sz w:val="20"/>
                <w:szCs w:val="20"/>
              </w:rPr>
            </w:pPr>
            <w:r>
              <w:rPr>
                <w:rFonts w:ascii="Arial" w:hAnsi="Arial" w:cs="Arial"/>
                <w:b/>
                <w:bCs/>
                <w:sz w:val="20"/>
                <w:szCs w:val="20"/>
              </w:rPr>
              <w:t>Maarakennus</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FD3748A" w14:textId="77777777" w:rsidR="004F1539" w:rsidRDefault="004F1539">
            <w:pPr>
              <w:jc w:val="center"/>
              <w:rPr>
                <w:rFonts w:ascii="Arial" w:hAnsi="Arial"/>
                <w:b/>
                <w:bCs/>
                <w:sz w:val="20"/>
                <w:szCs w:val="20"/>
              </w:rPr>
            </w:pPr>
          </w:p>
        </w:tc>
      </w:tr>
      <w:tr w:rsidR="008C61BF" w14:paraId="7C2841DC"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C64DC0" w14:textId="77777777" w:rsidR="004F1539" w:rsidRDefault="004F1539">
            <w:pPr>
              <w:rPr>
                <w:rFonts w:ascii="Arial" w:hAnsi="Arial"/>
                <w:sz w:val="20"/>
                <w:szCs w:val="20"/>
              </w:rPr>
            </w:pPr>
            <w:r>
              <w:rPr>
                <w:rFonts w:ascii="Arial" w:hAnsi="Arial" w:cs="Arial"/>
                <w:sz w:val="20"/>
                <w:szCs w:val="20"/>
              </w:rPr>
              <w:t>Raivaus</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A19D9C" w14:textId="77777777" w:rsidR="004F1539" w:rsidRDefault="004F1539">
            <w:pPr>
              <w:jc w:val="center"/>
              <w:rPr>
                <w:rFonts w:ascii="Arial" w:hAnsi="Arial"/>
                <w:sz w:val="20"/>
                <w:szCs w:val="20"/>
              </w:rPr>
            </w:pPr>
            <w:r>
              <w:rPr>
                <w:rFonts w:ascii="Arial" w:hAnsi="Arial" w:cs="Arial"/>
                <w:sz w:val="20"/>
                <w:szCs w:val="20"/>
              </w:rPr>
              <w:t>LK</w:t>
            </w:r>
          </w:p>
        </w:tc>
      </w:tr>
      <w:tr w:rsidR="008C61BF" w14:paraId="381F00B3"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F738D1C" w14:textId="77777777" w:rsidR="004F1539" w:rsidRDefault="004F1539">
            <w:pPr>
              <w:rPr>
                <w:rFonts w:ascii="Arial" w:hAnsi="Arial"/>
                <w:sz w:val="20"/>
                <w:szCs w:val="20"/>
              </w:rPr>
            </w:pPr>
            <w:r>
              <w:rPr>
                <w:rFonts w:ascii="Arial" w:hAnsi="Arial" w:cs="Arial"/>
                <w:sz w:val="20"/>
                <w:szCs w:val="20"/>
              </w:rPr>
              <w:t>Purkutyöt</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F92C22" w14:textId="77777777" w:rsidR="004F1539" w:rsidRDefault="004F1539">
            <w:pPr>
              <w:jc w:val="center"/>
              <w:rPr>
                <w:rFonts w:ascii="Arial" w:hAnsi="Arial"/>
                <w:sz w:val="20"/>
                <w:szCs w:val="20"/>
              </w:rPr>
            </w:pPr>
            <w:r>
              <w:rPr>
                <w:rFonts w:ascii="Arial" w:hAnsi="Arial" w:cs="Arial"/>
                <w:sz w:val="20"/>
                <w:szCs w:val="20"/>
              </w:rPr>
              <w:t>LK</w:t>
            </w:r>
          </w:p>
        </w:tc>
      </w:tr>
      <w:tr w:rsidR="008C61BF" w14:paraId="426F606C"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6A9FAF" w14:textId="77777777" w:rsidR="004F1539" w:rsidRDefault="004F1539">
            <w:pPr>
              <w:rPr>
                <w:rFonts w:ascii="Arial" w:hAnsi="Arial"/>
                <w:sz w:val="20"/>
                <w:szCs w:val="20"/>
              </w:rPr>
            </w:pPr>
            <w:r>
              <w:rPr>
                <w:rFonts w:ascii="Arial" w:hAnsi="Arial" w:cs="Arial"/>
                <w:sz w:val="20"/>
                <w:szCs w:val="20"/>
              </w:rPr>
              <w:t>Kaivu (perustusten korjaus)</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7CA915" w14:textId="77777777" w:rsidR="004F1539" w:rsidRDefault="004F1539">
            <w:pPr>
              <w:jc w:val="center"/>
              <w:rPr>
                <w:rFonts w:ascii="Arial" w:hAnsi="Arial"/>
                <w:sz w:val="20"/>
                <w:szCs w:val="20"/>
              </w:rPr>
            </w:pPr>
            <w:r>
              <w:rPr>
                <w:rFonts w:ascii="Arial" w:hAnsi="Arial" w:cs="Arial"/>
                <w:sz w:val="20"/>
                <w:szCs w:val="20"/>
              </w:rPr>
              <w:t>50</w:t>
            </w:r>
          </w:p>
        </w:tc>
      </w:tr>
      <w:tr w:rsidR="008C61BF" w14:paraId="65A706FE"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D2E840" w14:textId="77777777" w:rsidR="004F1539" w:rsidRDefault="004F1539">
            <w:pPr>
              <w:rPr>
                <w:rFonts w:ascii="Arial" w:hAnsi="Arial"/>
                <w:sz w:val="20"/>
                <w:szCs w:val="20"/>
              </w:rPr>
            </w:pPr>
            <w:r>
              <w:rPr>
                <w:rFonts w:ascii="Arial" w:hAnsi="Arial" w:cs="Arial"/>
                <w:sz w:val="20"/>
                <w:szCs w:val="20"/>
              </w:rPr>
              <w:t>Kaivu (putkitukset)</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24B0FF" w14:textId="77777777" w:rsidR="004F1539" w:rsidRDefault="004F1539">
            <w:pPr>
              <w:jc w:val="center"/>
              <w:rPr>
                <w:rFonts w:ascii="Arial" w:hAnsi="Arial"/>
                <w:sz w:val="20"/>
                <w:szCs w:val="20"/>
              </w:rPr>
            </w:pPr>
            <w:r>
              <w:rPr>
                <w:rFonts w:ascii="Arial" w:hAnsi="Arial" w:cs="Arial"/>
                <w:sz w:val="20"/>
                <w:szCs w:val="20"/>
              </w:rPr>
              <w:t>LK</w:t>
            </w:r>
          </w:p>
        </w:tc>
      </w:tr>
      <w:tr w:rsidR="008C61BF" w14:paraId="064CCFA1"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C42EBD" w14:textId="77777777" w:rsidR="004F1539" w:rsidRDefault="004F1539">
            <w:pPr>
              <w:rPr>
                <w:rFonts w:ascii="Arial" w:hAnsi="Arial"/>
                <w:sz w:val="20"/>
                <w:szCs w:val="20"/>
              </w:rPr>
            </w:pPr>
            <w:r>
              <w:rPr>
                <w:rFonts w:ascii="Arial" w:hAnsi="Arial" w:cs="Arial"/>
                <w:sz w:val="20"/>
                <w:szCs w:val="20"/>
              </w:rPr>
              <w:t>Salaojat</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41FB27" w14:textId="77777777" w:rsidR="004F1539" w:rsidRDefault="004F1539">
            <w:pPr>
              <w:jc w:val="center"/>
              <w:rPr>
                <w:rFonts w:ascii="Arial" w:hAnsi="Arial"/>
                <w:sz w:val="20"/>
                <w:szCs w:val="20"/>
              </w:rPr>
            </w:pPr>
            <w:r>
              <w:rPr>
                <w:rFonts w:ascii="Arial" w:hAnsi="Arial" w:cs="Arial"/>
                <w:sz w:val="20"/>
                <w:szCs w:val="20"/>
              </w:rPr>
              <w:t>50</w:t>
            </w:r>
          </w:p>
        </w:tc>
      </w:tr>
      <w:tr w:rsidR="008C61BF" w14:paraId="14F4819A"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C5F967" w14:textId="77777777" w:rsidR="004F1539" w:rsidRDefault="004F1539">
            <w:pPr>
              <w:rPr>
                <w:rFonts w:ascii="Arial" w:hAnsi="Arial"/>
                <w:sz w:val="20"/>
                <w:szCs w:val="20"/>
              </w:rPr>
            </w:pPr>
            <w:r>
              <w:rPr>
                <w:rFonts w:ascii="Arial" w:hAnsi="Arial" w:cs="Arial"/>
                <w:sz w:val="20"/>
                <w:szCs w:val="20"/>
              </w:rPr>
              <w:t>Routasuojaukset</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FDBAD0" w14:textId="77777777" w:rsidR="004F1539" w:rsidRDefault="004F1539">
            <w:pPr>
              <w:jc w:val="center"/>
              <w:rPr>
                <w:rFonts w:ascii="Arial" w:hAnsi="Arial"/>
                <w:sz w:val="20"/>
                <w:szCs w:val="20"/>
              </w:rPr>
            </w:pPr>
            <w:r>
              <w:rPr>
                <w:rFonts w:ascii="Arial" w:hAnsi="Arial" w:cs="Arial"/>
                <w:sz w:val="20"/>
                <w:szCs w:val="20"/>
              </w:rPr>
              <w:t>50</w:t>
            </w:r>
          </w:p>
        </w:tc>
      </w:tr>
      <w:tr w:rsidR="008C61BF" w14:paraId="33627D9C"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1CA1BA" w14:textId="77777777" w:rsidR="004F1539" w:rsidRDefault="004F1539">
            <w:pPr>
              <w:rPr>
                <w:rFonts w:ascii="Arial" w:hAnsi="Arial"/>
                <w:sz w:val="20"/>
                <w:szCs w:val="20"/>
              </w:rPr>
            </w:pPr>
            <w:r>
              <w:rPr>
                <w:rFonts w:ascii="Arial" w:hAnsi="Arial" w:cs="Arial"/>
                <w:sz w:val="20"/>
                <w:szCs w:val="20"/>
              </w:rPr>
              <w:t>Täyttötyöt</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75198F" w14:textId="77777777" w:rsidR="004F1539" w:rsidRDefault="004F1539">
            <w:pPr>
              <w:jc w:val="center"/>
              <w:rPr>
                <w:rFonts w:ascii="Arial" w:hAnsi="Arial"/>
                <w:sz w:val="20"/>
                <w:szCs w:val="20"/>
              </w:rPr>
            </w:pPr>
            <w:r>
              <w:rPr>
                <w:rFonts w:ascii="Arial" w:hAnsi="Arial" w:cs="Arial"/>
                <w:sz w:val="20"/>
                <w:szCs w:val="20"/>
              </w:rPr>
              <w:t>50</w:t>
            </w:r>
          </w:p>
        </w:tc>
      </w:tr>
      <w:tr w:rsidR="008C61BF" w14:paraId="051710CB"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479A169" w14:textId="77777777" w:rsidR="004F1539" w:rsidRDefault="004F1539">
            <w:pPr>
              <w:rPr>
                <w:rFonts w:ascii="Arial" w:hAnsi="Arial"/>
                <w:sz w:val="20"/>
                <w:szCs w:val="20"/>
              </w:rPr>
            </w:pPr>
            <w:r>
              <w:rPr>
                <w:rFonts w:ascii="Arial" w:hAnsi="Arial" w:cs="Arial"/>
                <w:sz w:val="20"/>
                <w:szCs w:val="20"/>
              </w:rPr>
              <w:lastRenderedPageBreak/>
              <w:t>Pihan pintarakenteet</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322DE2" w14:textId="77777777" w:rsidR="004F1539" w:rsidRDefault="004F1539">
            <w:pPr>
              <w:jc w:val="center"/>
              <w:rPr>
                <w:rFonts w:ascii="Arial" w:hAnsi="Arial"/>
                <w:sz w:val="20"/>
                <w:szCs w:val="20"/>
              </w:rPr>
            </w:pPr>
            <w:r>
              <w:rPr>
                <w:rFonts w:ascii="Arial" w:hAnsi="Arial" w:cs="Arial"/>
                <w:sz w:val="20"/>
                <w:szCs w:val="20"/>
              </w:rPr>
              <w:t>50</w:t>
            </w:r>
          </w:p>
        </w:tc>
      </w:tr>
      <w:tr w:rsidR="008C61BF" w14:paraId="30E737E7"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EBFF7B" w14:textId="77777777" w:rsidR="004F1539" w:rsidRDefault="004F1539">
            <w:pPr>
              <w:rPr>
                <w:rFonts w:ascii="Arial" w:hAnsi="Arial"/>
                <w:sz w:val="20"/>
                <w:szCs w:val="20"/>
              </w:rPr>
            </w:pPr>
            <w:r>
              <w:rPr>
                <w:rFonts w:ascii="Arial" w:hAnsi="Arial" w:cs="Arial"/>
                <w:sz w:val="20"/>
                <w:szCs w:val="20"/>
              </w:rPr>
              <w:t>Pihan laatoitus</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B4F350" w14:textId="77777777" w:rsidR="004F1539" w:rsidRDefault="004F1539">
            <w:pPr>
              <w:jc w:val="center"/>
              <w:rPr>
                <w:rFonts w:ascii="Arial" w:hAnsi="Arial"/>
                <w:sz w:val="20"/>
                <w:szCs w:val="20"/>
              </w:rPr>
            </w:pPr>
            <w:r>
              <w:rPr>
                <w:rFonts w:ascii="Arial" w:hAnsi="Arial" w:cs="Arial"/>
                <w:sz w:val="20"/>
                <w:szCs w:val="20"/>
              </w:rPr>
              <w:t>50</w:t>
            </w:r>
          </w:p>
        </w:tc>
      </w:tr>
      <w:tr w:rsidR="008C61BF" w14:paraId="4BE2FF79"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586BB7" w14:textId="77777777" w:rsidR="004F1539" w:rsidRDefault="004F1539">
            <w:pPr>
              <w:rPr>
                <w:rFonts w:ascii="Arial" w:hAnsi="Arial"/>
                <w:sz w:val="20"/>
                <w:szCs w:val="20"/>
              </w:rPr>
            </w:pPr>
            <w:r>
              <w:rPr>
                <w:rFonts w:ascii="Arial" w:hAnsi="Arial" w:cs="Arial"/>
                <w:sz w:val="20"/>
                <w:szCs w:val="20"/>
              </w:rPr>
              <w:t>Luonnonkivipengerrys</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291A4F" w14:textId="77777777" w:rsidR="004F1539" w:rsidRDefault="004F1539">
            <w:pPr>
              <w:jc w:val="center"/>
              <w:rPr>
                <w:rFonts w:ascii="Arial" w:hAnsi="Arial"/>
                <w:sz w:val="20"/>
                <w:szCs w:val="20"/>
              </w:rPr>
            </w:pPr>
            <w:r>
              <w:rPr>
                <w:rFonts w:ascii="Arial" w:hAnsi="Arial" w:cs="Arial"/>
                <w:sz w:val="20"/>
                <w:szCs w:val="20"/>
              </w:rPr>
              <w:t>50</w:t>
            </w:r>
          </w:p>
        </w:tc>
      </w:tr>
      <w:tr w:rsidR="008C61BF" w14:paraId="2CD41967"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6F9654" w14:textId="77777777" w:rsidR="004F1539" w:rsidRDefault="004F1539">
            <w:pPr>
              <w:rPr>
                <w:rFonts w:ascii="Arial" w:hAnsi="Arial"/>
                <w:sz w:val="20"/>
                <w:szCs w:val="20"/>
              </w:rPr>
            </w:pPr>
            <w:r>
              <w:rPr>
                <w:rFonts w:ascii="Arial" w:hAnsi="Arial" w:cs="Arial"/>
                <w:sz w:val="20"/>
                <w:szCs w:val="20"/>
              </w:rPr>
              <w:t>Arkeologiset kaivaukset</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9E6F864" w14:textId="77777777" w:rsidR="004F1539" w:rsidRDefault="004F1539">
            <w:pPr>
              <w:jc w:val="center"/>
              <w:rPr>
                <w:rFonts w:ascii="Arial" w:hAnsi="Arial"/>
                <w:sz w:val="20"/>
                <w:szCs w:val="20"/>
              </w:rPr>
            </w:pPr>
            <w:r>
              <w:rPr>
                <w:rFonts w:ascii="Arial" w:hAnsi="Arial" w:cs="Arial"/>
                <w:sz w:val="20"/>
                <w:szCs w:val="20"/>
              </w:rPr>
              <w:t>100</w:t>
            </w:r>
          </w:p>
        </w:tc>
      </w:tr>
      <w:tr w:rsidR="008C61BF" w14:paraId="08D43F71"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DF4EAC" w14:textId="77777777" w:rsidR="004F1539" w:rsidRDefault="004F1539">
            <w:pPr>
              <w:rPr>
                <w:rFonts w:ascii="Arial" w:hAnsi="Arial"/>
                <w:sz w:val="20"/>
                <w:szCs w:val="20"/>
              </w:rPr>
            </w:pPr>
            <w:r>
              <w:rPr>
                <w:rFonts w:ascii="Arial" w:hAnsi="Arial" w:cs="Arial"/>
                <w:sz w:val="20"/>
                <w:szCs w:val="20"/>
              </w:rPr>
              <w:t> </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D9F68D" w14:textId="77777777" w:rsidR="004F1539" w:rsidRDefault="004F1539">
            <w:pPr>
              <w:jc w:val="center"/>
              <w:rPr>
                <w:rFonts w:ascii="Arial" w:hAnsi="Arial"/>
                <w:sz w:val="20"/>
                <w:szCs w:val="20"/>
              </w:rPr>
            </w:pPr>
          </w:p>
        </w:tc>
      </w:tr>
      <w:tr w:rsidR="008C61BF" w14:paraId="28245391"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9278B7" w14:textId="77777777" w:rsidR="004F1539" w:rsidRDefault="004F1539">
            <w:pPr>
              <w:rPr>
                <w:rFonts w:ascii="Arial" w:hAnsi="Arial"/>
                <w:b/>
                <w:bCs/>
                <w:sz w:val="20"/>
                <w:szCs w:val="20"/>
              </w:rPr>
            </w:pPr>
            <w:r>
              <w:rPr>
                <w:rFonts w:ascii="Arial" w:hAnsi="Arial" w:cs="Arial"/>
                <w:b/>
                <w:bCs/>
                <w:sz w:val="20"/>
                <w:szCs w:val="20"/>
              </w:rPr>
              <w:t>Perustukset</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2DD3D4" w14:textId="77777777" w:rsidR="004F1539" w:rsidRDefault="004F1539">
            <w:pPr>
              <w:jc w:val="center"/>
              <w:rPr>
                <w:rFonts w:ascii="Arial" w:hAnsi="Arial"/>
                <w:b/>
                <w:bCs/>
                <w:sz w:val="20"/>
                <w:szCs w:val="20"/>
              </w:rPr>
            </w:pPr>
          </w:p>
        </w:tc>
      </w:tr>
      <w:tr w:rsidR="008C61BF" w14:paraId="0510D9C5"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4A6BCB7" w14:textId="77777777" w:rsidR="004F1539" w:rsidRDefault="004F1539">
            <w:pPr>
              <w:rPr>
                <w:rFonts w:ascii="Arial" w:hAnsi="Arial"/>
                <w:sz w:val="20"/>
                <w:szCs w:val="20"/>
              </w:rPr>
            </w:pPr>
            <w:r>
              <w:rPr>
                <w:rFonts w:ascii="Arial" w:hAnsi="Arial" w:cs="Arial"/>
                <w:sz w:val="20"/>
                <w:szCs w:val="20"/>
              </w:rPr>
              <w:t>Perustusten vahvistusvalut</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A2868E" w14:textId="77777777" w:rsidR="004F1539" w:rsidRDefault="004F1539">
            <w:pPr>
              <w:jc w:val="center"/>
              <w:rPr>
                <w:rFonts w:ascii="Arial" w:hAnsi="Arial"/>
                <w:sz w:val="20"/>
                <w:szCs w:val="20"/>
              </w:rPr>
            </w:pPr>
            <w:r>
              <w:rPr>
                <w:rFonts w:ascii="Arial" w:hAnsi="Arial" w:cs="Arial"/>
                <w:sz w:val="20"/>
                <w:szCs w:val="20"/>
              </w:rPr>
              <w:t>50</w:t>
            </w:r>
          </w:p>
        </w:tc>
      </w:tr>
      <w:tr w:rsidR="008C61BF" w14:paraId="6B88ACC9"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7F086B" w14:textId="77777777" w:rsidR="004F1539" w:rsidRDefault="004F1539">
            <w:pPr>
              <w:rPr>
                <w:rFonts w:ascii="Arial" w:hAnsi="Arial"/>
                <w:sz w:val="20"/>
                <w:szCs w:val="20"/>
              </w:rPr>
            </w:pPr>
            <w:r>
              <w:rPr>
                <w:rFonts w:ascii="Arial" w:hAnsi="Arial" w:cs="Arial"/>
                <w:sz w:val="20"/>
                <w:szCs w:val="20"/>
              </w:rPr>
              <w:t>Sokkelieristykset</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72F75F" w14:textId="77777777" w:rsidR="004F1539" w:rsidRDefault="004F1539">
            <w:pPr>
              <w:jc w:val="center"/>
              <w:rPr>
                <w:rFonts w:ascii="Arial" w:hAnsi="Arial"/>
                <w:sz w:val="20"/>
                <w:szCs w:val="20"/>
              </w:rPr>
            </w:pPr>
            <w:r>
              <w:rPr>
                <w:rFonts w:ascii="Arial" w:hAnsi="Arial" w:cs="Arial"/>
                <w:sz w:val="20"/>
                <w:szCs w:val="20"/>
              </w:rPr>
              <w:t>50</w:t>
            </w:r>
          </w:p>
        </w:tc>
      </w:tr>
      <w:tr w:rsidR="008C61BF" w14:paraId="4F227F39"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597A7A" w14:textId="77777777" w:rsidR="004F1539" w:rsidRDefault="004F1539">
            <w:pPr>
              <w:rPr>
                <w:rFonts w:ascii="Arial" w:hAnsi="Arial"/>
                <w:sz w:val="20"/>
                <w:szCs w:val="20"/>
              </w:rPr>
            </w:pPr>
            <w:r>
              <w:rPr>
                <w:rFonts w:ascii="Arial" w:hAnsi="Arial" w:cs="Arial"/>
                <w:sz w:val="20"/>
                <w:szCs w:val="20"/>
              </w:rPr>
              <w:t>Alapohjan tuuletuksen parantaminen</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BC840C" w14:textId="77777777" w:rsidR="004F1539" w:rsidRDefault="004F1539">
            <w:pPr>
              <w:jc w:val="center"/>
              <w:rPr>
                <w:rFonts w:ascii="Arial" w:hAnsi="Arial"/>
                <w:sz w:val="20"/>
                <w:szCs w:val="20"/>
              </w:rPr>
            </w:pPr>
            <w:r>
              <w:rPr>
                <w:rFonts w:ascii="Arial" w:hAnsi="Arial" w:cs="Arial"/>
                <w:sz w:val="20"/>
                <w:szCs w:val="20"/>
              </w:rPr>
              <w:t>50</w:t>
            </w:r>
          </w:p>
        </w:tc>
      </w:tr>
      <w:tr w:rsidR="008C61BF" w14:paraId="430A4DAD"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97796C1" w14:textId="77777777" w:rsidR="004F1539" w:rsidRDefault="004F1539">
            <w:pPr>
              <w:rPr>
                <w:rFonts w:ascii="Arial" w:hAnsi="Arial"/>
                <w:sz w:val="20"/>
                <w:szCs w:val="20"/>
              </w:rPr>
            </w:pPr>
            <w:r>
              <w:rPr>
                <w:rFonts w:ascii="Arial" w:hAnsi="Arial" w:cs="Arial"/>
                <w:sz w:val="20"/>
                <w:szCs w:val="20"/>
              </w:rPr>
              <w:t>Alapohjien kunnostus</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DF5D46" w14:textId="77777777" w:rsidR="004F1539" w:rsidRDefault="004F1539">
            <w:pPr>
              <w:jc w:val="center"/>
              <w:rPr>
                <w:rFonts w:ascii="Arial" w:hAnsi="Arial"/>
                <w:sz w:val="20"/>
                <w:szCs w:val="20"/>
              </w:rPr>
            </w:pPr>
            <w:r>
              <w:rPr>
                <w:rFonts w:ascii="Arial" w:hAnsi="Arial" w:cs="Arial"/>
                <w:sz w:val="20"/>
                <w:szCs w:val="20"/>
              </w:rPr>
              <w:t>50</w:t>
            </w:r>
          </w:p>
        </w:tc>
      </w:tr>
      <w:tr w:rsidR="008C61BF" w14:paraId="206109B8"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52BA70" w14:textId="77777777" w:rsidR="004F1539" w:rsidRDefault="004F1539">
            <w:pPr>
              <w:rPr>
                <w:rFonts w:ascii="Arial" w:hAnsi="Arial"/>
                <w:sz w:val="20"/>
                <w:szCs w:val="20"/>
              </w:rPr>
            </w:pPr>
            <w:r>
              <w:rPr>
                <w:rFonts w:ascii="Arial" w:hAnsi="Arial" w:cs="Arial"/>
                <w:sz w:val="20"/>
                <w:szCs w:val="20"/>
              </w:rPr>
              <w:t>Alapohjan uusiminen</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9C75DA9" w14:textId="77777777" w:rsidR="004F1539" w:rsidRDefault="004F1539">
            <w:pPr>
              <w:jc w:val="center"/>
              <w:rPr>
                <w:rFonts w:ascii="Arial" w:hAnsi="Arial"/>
                <w:sz w:val="20"/>
                <w:szCs w:val="20"/>
              </w:rPr>
            </w:pPr>
            <w:r>
              <w:rPr>
                <w:rFonts w:ascii="Arial" w:hAnsi="Arial" w:cs="Arial"/>
                <w:sz w:val="20"/>
                <w:szCs w:val="20"/>
              </w:rPr>
              <w:t>LK*</w:t>
            </w:r>
          </w:p>
        </w:tc>
      </w:tr>
      <w:tr w:rsidR="008C61BF" w14:paraId="55665F7E"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BE8BD8" w14:textId="77777777" w:rsidR="004F1539" w:rsidRDefault="004F1539">
            <w:pPr>
              <w:rPr>
                <w:rFonts w:ascii="Arial" w:hAnsi="Arial"/>
                <w:sz w:val="20"/>
                <w:szCs w:val="20"/>
              </w:rPr>
            </w:pPr>
            <w:r>
              <w:rPr>
                <w:rFonts w:ascii="Arial" w:hAnsi="Arial" w:cs="Arial"/>
                <w:sz w:val="20"/>
                <w:szCs w:val="20"/>
              </w:rPr>
              <w:t> </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07B98E" w14:textId="77777777" w:rsidR="004F1539" w:rsidRDefault="004F1539">
            <w:pPr>
              <w:jc w:val="center"/>
              <w:rPr>
                <w:rFonts w:ascii="Arial" w:hAnsi="Arial"/>
                <w:sz w:val="20"/>
                <w:szCs w:val="20"/>
              </w:rPr>
            </w:pPr>
          </w:p>
        </w:tc>
      </w:tr>
      <w:tr w:rsidR="008C61BF" w14:paraId="5B9AFC43"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6A359F" w14:textId="77777777" w:rsidR="004F1539" w:rsidRDefault="004F1539">
            <w:pPr>
              <w:rPr>
                <w:rFonts w:ascii="Arial" w:hAnsi="Arial"/>
                <w:b/>
                <w:bCs/>
                <w:sz w:val="20"/>
                <w:szCs w:val="20"/>
              </w:rPr>
            </w:pPr>
            <w:r>
              <w:rPr>
                <w:rFonts w:ascii="Arial" w:hAnsi="Arial" w:cs="Arial"/>
                <w:b/>
                <w:bCs/>
                <w:sz w:val="20"/>
                <w:szCs w:val="20"/>
              </w:rPr>
              <w:t>Runko ja vesikatto</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C97EE3A" w14:textId="77777777" w:rsidR="004F1539" w:rsidRDefault="004F1539">
            <w:pPr>
              <w:jc w:val="center"/>
              <w:rPr>
                <w:rFonts w:ascii="Arial" w:hAnsi="Arial"/>
                <w:b/>
                <w:bCs/>
                <w:sz w:val="20"/>
                <w:szCs w:val="20"/>
              </w:rPr>
            </w:pPr>
          </w:p>
        </w:tc>
      </w:tr>
      <w:tr w:rsidR="008C61BF" w14:paraId="1879DB95"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CC8455" w14:textId="77777777" w:rsidR="004F1539" w:rsidRDefault="004F1539">
            <w:pPr>
              <w:rPr>
                <w:rFonts w:ascii="Arial" w:hAnsi="Arial"/>
                <w:sz w:val="20"/>
                <w:szCs w:val="20"/>
              </w:rPr>
            </w:pPr>
            <w:r>
              <w:rPr>
                <w:rFonts w:ascii="Arial" w:hAnsi="Arial" w:cs="Arial"/>
                <w:sz w:val="20"/>
                <w:szCs w:val="20"/>
              </w:rPr>
              <w:t>Paanukaton korjaus / tervaus</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7FDA398" w14:textId="77777777" w:rsidR="004F1539" w:rsidRDefault="004F1539">
            <w:pPr>
              <w:jc w:val="center"/>
              <w:rPr>
                <w:rFonts w:ascii="Arial" w:hAnsi="Arial"/>
                <w:sz w:val="20"/>
                <w:szCs w:val="20"/>
              </w:rPr>
            </w:pPr>
            <w:r>
              <w:rPr>
                <w:rFonts w:ascii="Arial" w:hAnsi="Arial" w:cs="Arial"/>
                <w:sz w:val="20"/>
                <w:szCs w:val="20"/>
              </w:rPr>
              <w:t>100</w:t>
            </w:r>
          </w:p>
        </w:tc>
      </w:tr>
      <w:tr w:rsidR="008C61BF" w14:paraId="64B9E56C"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E9A30C" w14:textId="77777777" w:rsidR="004F1539" w:rsidRDefault="004F1539">
            <w:pPr>
              <w:rPr>
                <w:rFonts w:ascii="Arial" w:hAnsi="Arial"/>
                <w:sz w:val="20"/>
                <w:szCs w:val="20"/>
              </w:rPr>
            </w:pPr>
            <w:r>
              <w:rPr>
                <w:rFonts w:ascii="Arial" w:hAnsi="Arial" w:cs="Arial"/>
                <w:sz w:val="20"/>
                <w:szCs w:val="20"/>
              </w:rPr>
              <w:t>Paanukaton uusiminen</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20B483" w14:textId="77777777" w:rsidR="004F1539" w:rsidRDefault="004F1539">
            <w:pPr>
              <w:jc w:val="center"/>
              <w:rPr>
                <w:rFonts w:ascii="Arial" w:hAnsi="Arial"/>
                <w:sz w:val="20"/>
                <w:szCs w:val="20"/>
              </w:rPr>
            </w:pPr>
            <w:r>
              <w:rPr>
                <w:rFonts w:ascii="Arial" w:hAnsi="Arial" w:cs="Arial"/>
                <w:sz w:val="20"/>
                <w:szCs w:val="20"/>
              </w:rPr>
              <w:t>100*</w:t>
            </w:r>
          </w:p>
        </w:tc>
      </w:tr>
      <w:tr w:rsidR="008C61BF" w14:paraId="5BDF98F8"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A34649" w14:textId="77777777" w:rsidR="004F1539" w:rsidRDefault="004F1539">
            <w:pPr>
              <w:rPr>
                <w:rFonts w:ascii="Arial" w:hAnsi="Arial"/>
                <w:sz w:val="20"/>
                <w:szCs w:val="20"/>
              </w:rPr>
            </w:pPr>
            <w:r>
              <w:rPr>
                <w:rFonts w:ascii="Arial" w:hAnsi="Arial" w:cs="Arial"/>
                <w:sz w:val="20"/>
                <w:szCs w:val="20"/>
              </w:rPr>
              <w:t>Muun vesikaton korjaus</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CC477E" w14:textId="77777777" w:rsidR="004F1539" w:rsidRDefault="004F1539">
            <w:pPr>
              <w:jc w:val="center"/>
              <w:rPr>
                <w:rFonts w:ascii="Arial" w:hAnsi="Arial"/>
                <w:sz w:val="20"/>
                <w:szCs w:val="20"/>
              </w:rPr>
            </w:pPr>
            <w:r>
              <w:rPr>
                <w:rFonts w:ascii="Arial" w:hAnsi="Arial" w:cs="Arial"/>
                <w:sz w:val="20"/>
                <w:szCs w:val="20"/>
              </w:rPr>
              <w:t>50</w:t>
            </w:r>
          </w:p>
        </w:tc>
      </w:tr>
      <w:tr w:rsidR="008C61BF" w14:paraId="3A254658"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FC4706" w14:textId="77777777" w:rsidR="004F1539" w:rsidRDefault="004F1539">
            <w:pPr>
              <w:rPr>
                <w:rFonts w:ascii="Arial" w:hAnsi="Arial"/>
                <w:sz w:val="20"/>
                <w:szCs w:val="20"/>
              </w:rPr>
            </w:pPr>
            <w:r>
              <w:rPr>
                <w:rFonts w:ascii="Arial" w:hAnsi="Arial" w:cs="Arial"/>
                <w:sz w:val="20"/>
                <w:szCs w:val="20"/>
              </w:rPr>
              <w:t>Vesikaton alusrakenteen korjaus</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83D7E5C" w14:textId="77777777" w:rsidR="004F1539" w:rsidRDefault="004F1539">
            <w:pPr>
              <w:jc w:val="center"/>
              <w:rPr>
                <w:rFonts w:ascii="Arial" w:hAnsi="Arial"/>
                <w:sz w:val="20"/>
                <w:szCs w:val="20"/>
              </w:rPr>
            </w:pPr>
            <w:r>
              <w:rPr>
                <w:rFonts w:ascii="Arial" w:hAnsi="Arial" w:cs="Arial"/>
                <w:sz w:val="20"/>
                <w:szCs w:val="20"/>
              </w:rPr>
              <w:t>50</w:t>
            </w:r>
          </w:p>
        </w:tc>
      </w:tr>
      <w:tr w:rsidR="008C61BF" w14:paraId="1873A36C"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087D47" w14:textId="77777777" w:rsidR="004F1539" w:rsidRDefault="004F1539">
            <w:pPr>
              <w:rPr>
                <w:rFonts w:ascii="Arial" w:hAnsi="Arial"/>
                <w:sz w:val="20"/>
                <w:szCs w:val="20"/>
              </w:rPr>
            </w:pPr>
            <w:r>
              <w:rPr>
                <w:rFonts w:ascii="Arial" w:hAnsi="Arial" w:cs="Arial"/>
                <w:sz w:val="20"/>
                <w:szCs w:val="20"/>
              </w:rPr>
              <w:t>Rappaushalkeaminen injektointi</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7BAE86E" w14:textId="77777777" w:rsidR="004F1539" w:rsidRDefault="004F1539">
            <w:pPr>
              <w:jc w:val="center"/>
              <w:rPr>
                <w:rFonts w:ascii="Arial" w:hAnsi="Arial"/>
                <w:sz w:val="20"/>
                <w:szCs w:val="20"/>
              </w:rPr>
            </w:pPr>
            <w:r>
              <w:rPr>
                <w:rFonts w:ascii="Arial" w:hAnsi="Arial" w:cs="Arial"/>
                <w:sz w:val="20"/>
                <w:szCs w:val="20"/>
              </w:rPr>
              <w:t>100</w:t>
            </w:r>
          </w:p>
        </w:tc>
      </w:tr>
      <w:tr w:rsidR="008C61BF" w14:paraId="4709F7D0"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512972" w14:textId="77777777" w:rsidR="004F1539" w:rsidRDefault="004F1539">
            <w:pPr>
              <w:rPr>
                <w:rFonts w:ascii="Arial" w:hAnsi="Arial"/>
                <w:sz w:val="20"/>
                <w:szCs w:val="20"/>
              </w:rPr>
            </w:pPr>
            <w:r>
              <w:rPr>
                <w:rFonts w:ascii="Arial" w:hAnsi="Arial" w:cs="Arial"/>
                <w:sz w:val="20"/>
                <w:szCs w:val="20"/>
              </w:rPr>
              <w:t>Julkisivujen korjaus</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FAFD1A1" w14:textId="77777777" w:rsidR="004F1539" w:rsidRDefault="004F1539">
            <w:pPr>
              <w:jc w:val="center"/>
              <w:rPr>
                <w:rFonts w:ascii="Arial" w:hAnsi="Arial"/>
                <w:sz w:val="20"/>
                <w:szCs w:val="20"/>
              </w:rPr>
            </w:pPr>
            <w:r>
              <w:rPr>
                <w:rFonts w:ascii="Arial" w:hAnsi="Arial" w:cs="Arial"/>
                <w:sz w:val="20"/>
                <w:szCs w:val="20"/>
              </w:rPr>
              <w:t>50</w:t>
            </w:r>
          </w:p>
        </w:tc>
      </w:tr>
      <w:tr w:rsidR="008C61BF" w14:paraId="542FB6BD"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474B6CF" w14:textId="77777777" w:rsidR="004F1539" w:rsidRDefault="004F1539">
            <w:pPr>
              <w:rPr>
                <w:rFonts w:ascii="Arial" w:hAnsi="Arial"/>
                <w:sz w:val="20"/>
                <w:szCs w:val="20"/>
              </w:rPr>
            </w:pPr>
            <w:r>
              <w:rPr>
                <w:rFonts w:ascii="Arial" w:hAnsi="Arial" w:cs="Arial"/>
                <w:sz w:val="20"/>
                <w:szCs w:val="20"/>
              </w:rPr>
              <w:t>Julkisivun osien uusiminen</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C9611A4" w14:textId="77777777" w:rsidR="004F1539" w:rsidRDefault="004F1539">
            <w:pPr>
              <w:jc w:val="center"/>
              <w:rPr>
                <w:rFonts w:ascii="Arial" w:hAnsi="Arial"/>
                <w:sz w:val="20"/>
                <w:szCs w:val="20"/>
              </w:rPr>
            </w:pPr>
            <w:r>
              <w:rPr>
                <w:rFonts w:ascii="Arial" w:hAnsi="Arial" w:cs="Arial"/>
                <w:sz w:val="20"/>
                <w:szCs w:val="20"/>
              </w:rPr>
              <w:t>LK</w:t>
            </w:r>
          </w:p>
        </w:tc>
      </w:tr>
      <w:tr w:rsidR="008C61BF" w14:paraId="42E4AE3A"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825BBC" w14:textId="77777777" w:rsidR="004F1539" w:rsidRDefault="004F1539">
            <w:pPr>
              <w:rPr>
                <w:rFonts w:ascii="Arial" w:hAnsi="Arial"/>
                <w:sz w:val="20"/>
                <w:szCs w:val="20"/>
              </w:rPr>
            </w:pPr>
            <w:r>
              <w:rPr>
                <w:rFonts w:ascii="Arial" w:hAnsi="Arial" w:cs="Arial"/>
                <w:sz w:val="20"/>
                <w:szCs w:val="20"/>
              </w:rPr>
              <w:t>Parven rakenteiden kunnostus</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506046E" w14:textId="77777777" w:rsidR="004F1539" w:rsidRDefault="004F1539">
            <w:pPr>
              <w:jc w:val="center"/>
              <w:rPr>
                <w:rFonts w:ascii="Arial" w:hAnsi="Arial"/>
                <w:sz w:val="20"/>
                <w:szCs w:val="20"/>
              </w:rPr>
            </w:pPr>
            <w:r>
              <w:rPr>
                <w:rFonts w:ascii="Arial" w:hAnsi="Arial" w:cs="Arial"/>
                <w:sz w:val="20"/>
                <w:szCs w:val="20"/>
              </w:rPr>
              <w:t>50</w:t>
            </w:r>
          </w:p>
        </w:tc>
      </w:tr>
      <w:tr w:rsidR="008C61BF" w14:paraId="149109FD"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FCBEBC" w14:textId="77777777" w:rsidR="004F1539" w:rsidRDefault="004F1539">
            <w:pPr>
              <w:rPr>
                <w:rFonts w:ascii="Arial" w:hAnsi="Arial"/>
                <w:sz w:val="20"/>
                <w:szCs w:val="20"/>
              </w:rPr>
            </w:pPr>
            <w:r>
              <w:rPr>
                <w:rFonts w:ascii="Arial" w:hAnsi="Arial" w:cs="Arial"/>
                <w:sz w:val="20"/>
                <w:szCs w:val="20"/>
              </w:rPr>
              <w:t>Vesikattorakenteiden kunnostus</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2E2011" w14:textId="77777777" w:rsidR="004F1539" w:rsidRDefault="004F1539">
            <w:pPr>
              <w:jc w:val="center"/>
              <w:rPr>
                <w:rFonts w:ascii="Arial" w:hAnsi="Arial"/>
                <w:sz w:val="20"/>
                <w:szCs w:val="20"/>
              </w:rPr>
            </w:pPr>
            <w:r>
              <w:rPr>
                <w:rFonts w:ascii="Arial" w:hAnsi="Arial" w:cs="Arial"/>
                <w:sz w:val="20"/>
                <w:szCs w:val="20"/>
              </w:rPr>
              <w:t>50</w:t>
            </w:r>
          </w:p>
        </w:tc>
      </w:tr>
      <w:tr w:rsidR="008C61BF" w14:paraId="5DCE146C"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38F246" w14:textId="77777777" w:rsidR="004F1539" w:rsidRDefault="004F1539">
            <w:pPr>
              <w:rPr>
                <w:rFonts w:ascii="Arial" w:hAnsi="Arial"/>
                <w:sz w:val="20"/>
                <w:szCs w:val="20"/>
              </w:rPr>
            </w:pPr>
            <w:r>
              <w:rPr>
                <w:rFonts w:ascii="Arial" w:hAnsi="Arial" w:cs="Arial"/>
                <w:sz w:val="20"/>
                <w:szCs w:val="20"/>
              </w:rPr>
              <w:t>Vesikourut ja syöksytorvet / uusiminen</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B32638" w14:textId="77777777" w:rsidR="004F1539" w:rsidRDefault="004F1539">
            <w:pPr>
              <w:jc w:val="center"/>
              <w:rPr>
                <w:rFonts w:ascii="Arial" w:hAnsi="Arial"/>
                <w:sz w:val="20"/>
                <w:szCs w:val="20"/>
              </w:rPr>
            </w:pPr>
            <w:r>
              <w:rPr>
                <w:rFonts w:ascii="Arial" w:hAnsi="Arial" w:cs="Arial"/>
                <w:sz w:val="20"/>
                <w:szCs w:val="20"/>
              </w:rPr>
              <w:t>50*</w:t>
            </w:r>
          </w:p>
        </w:tc>
      </w:tr>
      <w:tr w:rsidR="008C61BF" w14:paraId="3C8610B7"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F26A98" w14:textId="77777777" w:rsidR="004F1539" w:rsidRDefault="004F1539">
            <w:pPr>
              <w:rPr>
                <w:rFonts w:ascii="Arial" w:hAnsi="Arial"/>
                <w:sz w:val="20"/>
                <w:szCs w:val="20"/>
              </w:rPr>
            </w:pPr>
            <w:r>
              <w:rPr>
                <w:rFonts w:ascii="Arial" w:hAnsi="Arial" w:cs="Arial"/>
                <w:sz w:val="20"/>
                <w:szCs w:val="20"/>
              </w:rPr>
              <w:t>Porrashuoneen kunnostus</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F0309E" w14:textId="77777777" w:rsidR="004F1539" w:rsidRDefault="004F1539">
            <w:pPr>
              <w:jc w:val="center"/>
              <w:rPr>
                <w:rFonts w:ascii="Arial" w:hAnsi="Arial"/>
                <w:sz w:val="20"/>
                <w:szCs w:val="20"/>
              </w:rPr>
            </w:pPr>
            <w:r>
              <w:rPr>
                <w:rFonts w:ascii="Arial" w:hAnsi="Arial" w:cs="Arial"/>
                <w:sz w:val="20"/>
                <w:szCs w:val="20"/>
              </w:rPr>
              <w:t>50</w:t>
            </w:r>
          </w:p>
        </w:tc>
      </w:tr>
      <w:tr w:rsidR="008C61BF" w14:paraId="20DAA6C6"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3C04EF" w14:textId="77777777" w:rsidR="004F1539" w:rsidRDefault="004F1539">
            <w:pPr>
              <w:rPr>
                <w:rFonts w:ascii="Arial" w:hAnsi="Arial"/>
                <w:sz w:val="20"/>
                <w:szCs w:val="20"/>
              </w:rPr>
            </w:pPr>
            <w:r>
              <w:rPr>
                <w:rFonts w:ascii="Arial" w:hAnsi="Arial" w:cs="Arial"/>
                <w:sz w:val="20"/>
                <w:szCs w:val="20"/>
              </w:rPr>
              <w:t>Maalausten konservointi</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F963777" w14:textId="77777777" w:rsidR="004F1539" w:rsidRDefault="004F1539">
            <w:pPr>
              <w:jc w:val="center"/>
              <w:rPr>
                <w:rFonts w:ascii="Arial" w:hAnsi="Arial"/>
                <w:sz w:val="20"/>
                <w:szCs w:val="20"/>
              </w:rPr>
            </w:pPr>
            <w:r>
              <w:rPr>
                <w:rFonts w:ascii="Arial" w:hAnsi="Arial" w:cs="Arial"/>
                <w:sz w:val="20"/>
                <w:szCs w:val="20"/>
              </w:rPr>
              <w:t>100</w:t>
            </w:r>
          </w:p>
        </w:tc>
      </w:tr>
      <w:tr w:rsidR="008C61BF" w14:paraId="4308D51B"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3CCBE6" w14:textId="77777777" w:rsidR="004F1539" w:rsidRDefault="004F1539">
            <w:pPr>
              <w:rPr>
                <w:rFonts w:ascii="Arial" w:hAnsi="Arial"/>
                <w:sz w:val="20"/>
                <w:szCs w:val="20"/>
              </w:rPr>
            </w:pPr>
            <w:r>
              <w:rPr>
                <w:rFonts w:ascii="Arial" w:hAnsi="Arial" w:cs="Arial"/>
                <w:sz w:val="20"/>
                <w:szCs w:val="20"/>
              </w:rPr>
              <w:t> </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672BD1" w14:textId="77777777" w:rsidR="004F1539" w:rsidRDefault="004F1539">
            <w:pPr>
              <w:jc w:val="center"/>
              <w:rPr>
                <w:rFonts w:ascii="Arial" w:hAnsi="Arial"/>
                <w:sz w:val="20"/>
                <w:szCs w:val="20"/>
              </w:rPr>
            </w:pPr>
          </w:p>
        </w:tc>
      </w:tr>
      <w:tr w:rsidR="008C61BF" w14:paraId="1A718D6A"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E44107" w14:textId="77777777" w:rsidR="004F1539" w:rsidRDefault="004F1539">
            <w:pPr>
              <w:rPr>
                <w:rFonts w:ascii="Arial" w:hAnsi="Arial"/>
                <w:b/>
                <w:bCs/>
                <w:sz w:val="20"/>
                <w:szCs w:val="20"/>
              </w:rPr>
            </w:pPr>
            <w:r>
              <w:rPr>
                <w:rFonts w:ascii="Arial" w:hAnsi="Arial" w:cs="Arial"/>
                <w:b/>
                <w:bCs/>
                <w:sz w:val="20"/>
                <w:szCs w:val="20"/>
              </w:rPr>
              <w:t>Täydentävät rakenteet</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39F89AE" w14:textId="77777777" w:rsidR="004F1539" w:rsidRDefault="004F1539">
            <w:pPr>
              <w:jc w:val="center"/>
              <w:rPr>
                <w:rFonts w:ascii="Arial" w:hAnsi="Arial"/>
                <w:b/>
                <w:bCs/>
                <w:sz w:val="20"/>
                <w:szCs w:val="20"/>
              </w:rPr>
            </w:pPr>
          </w:p>
        </w:tc>
      </w:tr>
      <w:tr w:rsidR="008C61BF" w14:paraId="3D71AAB4"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4ACDA3" w14:textId="77777777" w:rsidR="004F1539" w:rsidRDefault="004F1539">
            <w:pPr>
              <w:rPr>
                <w:rFonts w:ascii="Arial" w:hAnsi="Arial"/>
                <w:sz w:val="20"/>
                <w:szCs w:val="20"/>
              </w:rPr>
            </w:pPr>
            <w:r>
              <w:rPr>
                <w:rFonts w:ascii="Arial" w:hAnsi="Arial" w:cs="Arial"/>
                <w:sz w:val="20"/>
                <w:szCs w:val="20"/>
              </w:rPr>
              <w:t>Ikkunoiden kunnostus</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BFAD8B" w14:textId="77777777" w:rsidR="004F1539" w:rsidRDefault="004F1539">
            <w:pPr>
              <w:jc w:val="center"/>
              <w:rPr>
                <w:rFonts w:ascii="Arial" w:hAnsi="Arial"/>
                <w:sz w:val="20"/>
                <w:szCs w:val="20"/>
              </w:rPr>
            </w:pPr>
            <w:r>
              <w:rPr>
                <w:rFonts w:ascii="Arial" w:hAnsi="Arial" w:cs="Arial"/>
                <w:sz w:val="20"/>
                <w:szCs w:val="20"/>
              </w:rPr>
              <w:t>LK</w:t>
            </w:r>
          </w:p>
        </w:tc>
      </w:tr>
      <w:tr w:rsidR="008C61BF" w14:paraId="51FC59E0"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AE82F2" w14:textId="77777777" w:rsidR="004F1539" w:rsidRDefault="004F1539">
            <w:pPr>
              <w:rPr>
                <w:rFonts w:ascii="Arial" w:hAnsi="Arial"/>
                <w:sz w:val="20"/>
                <w:szCs w:val="20"/>
              </w:rPr>
            </w:pPr>
            <w:r>
              <w:rPr>
                <w:rFonts w:ascii="Arial" w:hAnsi="Arial" w:cs="Arial"/>
                <w:sz w:val="20"/>
                <w:szCs w:val="20"/>
              </w:rPr>
              <w:t>Turvalasi suojeltavaan ikkunaan</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E269A9" w14:textId="77777777" w:rsidR="004F1539" w:rsidRDefault="004F1539">
            <w:pPr>
              <w:jc w:val="center"/>
              <w:rPr>
                <w:rFonts w:ascii="Arial" w:hAnsi="Arial"/>
                <w:sz w:val="20"/>
                <w:szCs w:val="20"/>
              </w:rPr>
            </w:pPr>
            <w:r>
              <w:rPr>
                <w:rFonts w:ascii="Arial" w:hAnsi="Arial" w:cs="Arial"/>
                <w:sz w:val="20"/>
                <w:szCs w:val="20"/>
              </w:rPr>
              <w:t>100</w:t>
            </w:r>
          </w:p>
        </w:tc>
      </w:tr>
      <w:tr w:rsidR="008C61BF" w14:paraId="7835AB73"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10CC47" w14:textId="77777777" w:rsidR="004F1539" w:rsidRDefault="004F1539">
            <w:pPr>
              <w:rPr>
                <w:rFonts w:ascii="Arial" w:hAnsi="Arial"/>
                <w:sz w:val="20"/>
                <w:szCs w:val="20"/>
              </w:rPr>
            </w:pPr>
            <w:r>
              <w:rPr>
                <w:rFonts w:ascii="Arial" w:hAnsi="Arial" w:cs="Arial"/>
                <w:sz w:val="20"/>
                <w:szCs w:val="20"/>
              </w:rPr>
              <w:t>Ovien kunnostus</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799AD4" w14:textId="77777777" w:rsidR="004F1539" w:rsidRDefault="004F1539">
            <w:pPr>
              <w:jc w:val="center"/>
              <w:rPr>
                <w:rFonts w:ascii="Arial" w:hAnsi="Arial"/>
                <w:sz w:val="20"/>
                <w:szCs w:val="20"/>
              </w:rPr>
            </w:pPr>
            <w:r>
              <w:rPr>
                <w:rFonts w:ascii="Arial" w:hAnsi="Arial" w:cs="Arial"/>
                <w:sz w:val="20"/>
                <w:szCs w:val="20"/>
              </w:rPr>
              <w:t>50</w:t>
            </w:r>
          </w:p>
        </w:tc>
      </w:tr>
      <w:tr w:rsidR="008C61BF" w14:paraId="20481384"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FF6578" w14:textId="77777777" w:rsidR="004F1539" w:rsidRDefault="004F1539">
            <w:pPr>
              <w:rPr>
                <w:rFonts w:ascii="Arial" w:hAnsi="Arial"/>
                <w:sz w:val="20"/>
                <w:szCs w:val="20"/>
              </w:rPr>
            </w:pPr>
            <w:r>
              <w:rPr>
                <w:rFonts w:ascii="Arial" w:hAnsi="Arial" w:cs="Arial"/>
                <w:sz w:val="20"/>
                <w:szCs w:val="20"/>
              </w:rPr>
              <w:t>Kohteeseen suunnitellut uudet ovet</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E48ED4" w14:textId="77777777" w:rsidR="004F1539" w:rsidRDefault="004F1539">
            <w:pPr>
              <w:jc w:val="center"/>
              <w:rPr>
                <w:rFonts w:ascii="Arial" w:hAnsi="Arial"/>
                <w:sz w:val="20"/>
                <w:szCs w:val="20"/>
              </w:rPr>
            </w:pPr>
            <w:r>
              <w:rPr>
                <w:rFonts w:ascii="Arial" w:hAnsi="Arial" w:cs="Arial"/>
                <w:sz w:val="20"/>
                <w:szCs w:val="20"/>
              </w:rPr>
              <w:t>LK</w:t>
            </w:r>
          </w:p>
        </w:tc>
      </w:tr>
      <w:tr w:rsidR="008C61BF" w14:paraId="79BAF1A5"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2160C9" w14:textId="77777777" w:rsidR="004F1539" w:rsidRDefault="004F1539">
            <w:pPr>
              <w:rPr>
                <w:rFonts w:ascii="Arial" w:hAnsi="Arial"/>
                <w:sz w:val="20"/>
                <w:szCs w:val="20"/>
              </w:rPr>
            </w:pPr>
            <w:r>
              <w:rPr>
                <w:rFonts w:ascii="Arial" w:hAnsi="Arial" w:cs="Arial"/>
                <w:sz w:val="20"/>
                <w:szCs w:val="20"/>
              </w:rPr>
              <w:t>Ullakon portaiden kunnostus</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38AAA7B" w14:textId="77777777" w:rsidR="004F1539" w:rsidRDefault="004F1539">
            <w:pPr>
              <w:jc w:val="center"/>
              <w:rPr>
                <w:rFonts w:ascii="Arial" w:hAnsi="Arial"/>
                <w:sz w:val="20"/>
                <w:szCs w:val="20"/>
              </w:rPr>
            </w:pPr>
            <w:r>
              <w:rPr>
                <w:rFonts w:ascii="Arial" w:hAnsi="Arial" w:cs="Arial"/>
                <w:sz w:val="20"/>
                <w:szCs w:val="20"/>
              </w:rPr>
              <w:t>50</w:t>
            </w:r>
          </w:p>
        </w:tc>
      </w:tr>
      <w:tr w:rsidR="008C61BF" w14:paraId="048CDCA5"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D5334A" w14:textId="77777777" w:rsidR="004F1539" w:rsidRDefault="004F1539">
            <w:pPr>
              <w:rPr>
                <w:rFonts w:ascii="Arial" w:hAnsi="Arial"/>
                <w:sz w:val="20"/>
                <w:szCs w:val="20"/>
              </w:rPr>
            </w:pPr>
            <w:r>
              <w:rPr>
                <w:rFonts w:ascii="Arial" w:hAnsi="Arial" w:cs="Arial"/>
                <w:sz w:val="20"/>
                <w:szCs w:val="20"/>
              </w:rPr>
              <w:t>Kaiteet ullakolle</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1D6A88" w14:textId="77777777" w:rsidR="004F1539" w:rsidRDefault="004F1539">
            <w:pPr>
              <w:jc w:val="center"/>
              <w:rPr>
                <w:rFonts w:ascii="Arial" w:hAnsi="Arial"/>
                <w:sz w:val="20"/>
                <w:szCs w:val="20"/>
              </w:rPr>
            </w:pPr>
            <w:r>
              <w:rPr>
                <w:rFonts w:ascii="Arial" w:hAnsi="Arial" w:cs="Arial"/>
                <w:sz w:val="20"/>
                <w:szCs w:val="20"/>
              </w:rPr>
              <w:t>50</w:t>
            </w:r>
          </w:p>
        </w:tc>
      </w:tr>
      <w:tr w:rsidR="008C61BF" w14:paraId="12273E93"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F95586" w14:textId="77777777" w:rsidR="004F1539" w:rsidRDefault="004F1539">
            <w:pPr>
              <w:rPr>
                <w:rFonts w:ascii="Arial" w:hAnsi="Arial"/>
                <w:sz w:val="20"/>
                <w:szCs w:val="20"/>
              </w:rPr>
            </w:pPr>
            <w:r>
              <w:rPr>
                <w:rFonts w:ascii="Arial" w:hAnsi="Arial" w:cs="Arial"/>
                <w:sz w:val="20"/>
                <w:szCs w:val="20"/>
              </w:rPr>
              <w:t>Hoitosillat ullakolle</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52B645" w14:textId="77777777" w:rsidR="004F1539" w:rsidRDefault="004F1539">
            <w:pPr>
              <w:jc w:val="center"/>
              <w:rPr>
                <w:rFonts w:ascii="Arial" w:hAnsi="Arial"/>
                <w:sz w:val="20"/>
                <w:szCs w:val="20"/>
              </w:rPr>
            </w:pPr>
            <w:r>
              <w:rPr>
                <w:rFonts w:ascii="Arial" w:hAnsi="Arial" w:cs="Arial"/>
                <w:sz w:val="20"/>
                <w:szCs w:val="20"/>
              </w:rPr>
              <w:t>50</w:t>
            </w:r>
          </w:p>
        </w:tc>
      </w:tr>
      <w:tr w:rsidR="008C61BF" w14:paraId="00D2B9EF"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984826" w14:textId="77777777" w:rsidR="004F1539" w:rsidRDefault="004F1539">
            <w:pPr>
              <w:rPr>
                <w:rFonts w:ascii="Arial" w:hAnsi="Arial"/>
                <w:sz w:val="20"/>
                <w:szCs w:val="20"/>
              </w:rPr>
            </w:pPr>
            <w:r>
              <w:rPr>
                <w:rFonts w:ascii="Arial" w:hAnsi="Arial" w:cs="Arial"/>
                <w:sz w:val="20"/>
                <w:szCs w:val="20"/>
              </w:rPr>
              <w:t> </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B149CDE" w14:textId="77777777" w:rsidR="004F1539" w:rsidRDefault="004F1539">
            <w:pPr>
              <w:jc w:val="center"/>
              <w:rPr>
                <w:rFonts w:ascii="Arial" w:hAnsi="Arial"/>
                <w:sz w:val="20"/>
                <w:szCs w:val="20"/>
              </w:rPr>
            </w:pPr>
          </w:p>
        </w:tc>
      </w:tr>
      <w:tr w:rsidR="008C61BF" w14:paraId="70A2A6BB"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F33ABAA" w14:textId="77777777" w:rsidR="004F1539" w:rsidRDefault="004F1539">
            <w:pPr>
              <w:rPr>
                <w:rFonts w:ascii="Arial" w:hAnsi="Arial"/>
                <w:b/>
                <w:bCs/>
                <w:sz w:val="20"/>
                <w:szCs w:val="20"/>
              </w:rPr>
            </w:pPr>
            <w:r>
              <w:rPr>
                <w:rFonts w:ascii="Arial" w:hAnsi="Arial" w:cs="Arial"/>
                <w:b/>
                <w:bCs/>
                <w:sz w:val="20"/>
                <w:szCs w:val="20"/>
              </w:rPr>
              <w:t>Pintarakenteet</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C4D682E" w14:textId="77777777" w:rsidR="004F1539" w:rsidRDefault="004F1539">
            <w:pPr>
              <w:jc w:val="center"/>
              <w:rPr>
                <w:rFonts w:ascii="Arial" w:hAnsi="Arial"/>
                <w:b/>
                <w:bCs/>
                <w:sz w:val="20"/>
                <w:szCs w:val="20"/>
              </w:rPr>
            </w:pPr>
          </w:p>
        </w:tc>
      </w:tr>
      <w:tr w:rsidR="008C61BF" w14:paraId="72A41225"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E33977" w14:textId="77777777" w:rsidR="004F1539" w:rsidRDefault="004F1539">
            <w:pPr>
              <w:rPr>
                <w:rFonts w:ascii="Arial" w:hAnsi="Arial"/>
                <w:sz w:val="20"/>
                <w:szCs w:val="20"/>
              </w:rPr>
            </w:pPr>
            <w:r>
              <w:rPr>
                <w:rFonts w:ascii="Arial" w:hAnsi="Arial" w:cs="Arial"/>
                <w:sz w:val="20"/>
                <w:szCs w:val="20"/>
              </w:rPr>
              <w:t>Lattian kunnostus</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A204280" w14:textId="77777777" w:rsidR="004F1539" w:rsidRDefault="004F1539">
            <w:pPr>
              <w:jc w:val="center"/>
              <w:rPr>
                <w:rFonts w:ascii="Arial" w:hAnsi="Arial"/>
                <w:sz w:val="20"/>
                <w:szCs w:val="20"/>
              </w:rPr>
            </w:pPr>
            <w:r>
              <w:rPr>
                <w:rFonts w:ascii="Arial" w:hAnsi="Arial" w:cs="Arial"/>
                <w:sz w:val="20"/>
                <w:szCs w:val="20"/>
              </w:rPr>
              <w:t>50</w:t>
            </w:r>
          </w:p>
        </w:tc>
      </w:tr>
      <w:tr w:rsidR="008C61BF" w14:paraId="6ED339F4"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5919FE" w14:textId="77777777" w:rsidR="004F1539" w:rsidRDefault="004F1539">
            <w:pPr>
              <w:rPr>
                <w:rFonts w:ascii="Arial" w:hAnsi="Arial"/>
                <w:sz w:val="20"/>
                <w:szCs w:val="20"/>
              </w:rPr>
            </w:pPr>
            <w:r>
              <w:rPr>
                <w:rFonts w:ascii="Arial" w:hAnsi="Arial" w:cs="Arial"/>
                <w:sz w:val="20"/>
                <w:szCs w:val="20"/>
              </w:rPr>
              <w:t>Ulkomaalaus</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46E530" w14:textId="77777777" w:rsidR="004F1539" w:rsidRDefault="004F1539">
            <w:pPr>
              <w:jc w:val="center"/>
              <w:rPr>
                <w:rFonts w:ascii="Arial" w:hAnsi="Arial"/>
                <w:sz w:val="20"/>
                <w:szCs w:val="20"/>
              </w:rPr>
            </w:pPr>
            <w:r>
              <w:rPr>
                <w:rFonts w:ascii="Arial" w:hAnsi="Arial" w:cs="Arial"/>
                <w:sz w:val="20"/>
                <w:szCs w:val="20"/>
              </w:rPr>
              <w:t>LK</w:t>
            </w:r>
          </w:p>
        </w:tc>
      </w:tr>
      <w:tr w:rsidR="008C61BF" w14:paraId="23AF0A93"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863257A" w14:textId="77777777" w:rsidR="004F1539" w:rsidRDefault="004F1539">
            <w:pPr>
              <w:rPr>
                <w:rFonts w:ascii="Arial" w:hAnsi="Arial"/>
                <w:sz w:val="20"/>
                <w:szCs w:val="20"/>
              </w:rPr>
            </w:pPr>
            <w:r>
              <w:rPr>
                <w:rFonts w:ascii="Arial" w:hAnsi="Arial" w:cs="Arial"/>
                <w:sz w:val="20"/>
                <w:szCs w:val="20"/>
              </w:rPr>
              <w:t>Sisämaalaus</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EA17915" w14:textId="77777777" w:rsidR="004F1539" w:rsidRDefault="004F1539">
            <w:pPr>
              <w:jc w:val="center"/>
              <w:rPr>
                <w:rFonts w:ascii="Arial" w:hAnsi="Arial"/>
                <w:sz w:val="20"/>
                <w:szCs w:val="20"/>
              </w:rPr>
            </w:pPr>
            <w:r>
              <w:rPr>
                <w:rFonts w:ascii="Arial" w:hAnsi="Arial" w:cs="Arial"/>
                <w:sz w:val="20"/>
                <w:szCs w:val="20"/>
              </w:rPr>
              <w:t>LK</w:t>
            </w:r>
          </w:p>
        </w:tc>
      </w:tr>
      <w:tr w:rsidR="008C61BF" w14:paraId="236E2DC3"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356B1E" w14:textId="77777777" w:rsidR="004F1539" w:rsidRDefault="004F1539">
            <w:pPr>
              <w:rPr>
                <w:rFonts w:ascii="Arial" w:hAnsi="Arial"/>
                <w:sz w:val="20"/>
                <w:szCs w:val="20"/>
              </w:rPr>
            </w:pPr>
            <w:r>
              <w:rPr>
                <w:rFonts w:ascii="Arial" w:hAnsi="Arial" w:cs="Arial"/>
                <w:sz w:val="20"/>
                <w:szCs w:val="20"/>
              </w:rPr>
              <w:t> </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5B1CD6" w14:textId="77777777" w:rsidR="004F1539" w:rsidRDefault="004F1539">
            <w:pPr>
              <w:jc w:val="center"/>
              <w:rPr>
                <w:rFonts w:ascii="Arial" w:hAnsi="Arial"/>
                <w:sz w:val="20"/>
                <w:szCs w:val="20"/>
              </w:rPr>
            </w:pPr>
          </w:p>
        </w:tc>
      </w:tr>
      <w:tr w:rsidR="008C61BF" w14:paraId="45CBD587"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DE5A85" w14:textId="77777777" w:rsidR="004F1539" w:rsidRDefault="004F1539">
            <w:pPr>
              <w:rPr>
                <w:rFonts w:ascii="Arial" w:hAnsi="Arial"/>
                <w:b/>
                <w:bCs/>
                <w:sz w:val="20"/>
                <w:szCs w:val="20"/>
              </w:rPr>
            </w:pPr>
            <w:r>
              <w:rPr>
                <w:rFonts w:ascii="Arial" w:hAnsi="Arial" w:cs="Arial"/>
                <w:b/>
                <w:bCs/>
                <w:sz w:val="20"/>
                <w:szCs w:val="20"/>
              </w:rPr>
              <w:t>Kalusteet ja varusteet</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143817F" w14:textId="77777777" w:rsidR="004F1539" w:rsidRDefault="004F1539">
            <w:pPr>
              <w:jc w:val="center"/>
              <w:rPr>
                <w:rFonts w:ascii="Arial" w:hAnsi="Arial"/>
                <w:b/>
                <w:bCs/>
                <w:sz w:val="20"/>
                <w:szCs w:val="20"/>
              </w:rPr>
            </w:pPr>
          </w:p>
        </w:tc>
      </w:tr>
      <w:tr w:rsidR="008C61BF" w14:paraId="61239384"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CB8791" w14:textId="77777777" w:rsidR="004F1539" w:rsidRDefault="004F1539">
            <w:pPr>
              <w:rPr>
                <w:rFonts w:ascii="Arial" w:hAnsi="Arial"/>
                <w:sz w:val="20"/>
                <w:szCs w:val="20"/>
              </w:rPr>
            </w:pPr>
            <w:r>
              <w:rPr>
                <w:rFonts w:ascii="Arial" w:hAnsi="Arial" w:cs="Arial"/>
                <w:sz w:val="20"/>
                <w:szCs w:val="20"/>
              </w:rPr>
              <w:t>Penkkien kunnostus</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1C9241" w14:textId="77777777" w:rsidR="004F1539" w:rsidRDefault="004F1539">
            <w:pPr>
              <w:jc w:val="center"/>
              <w:rPr>
                <w:rFonts w:ascii="Arial" w:hAnsi="Arial"/>
                <w:sz w:val="20"/>
                <w:szCs w:val="20"/>
              </w:rPr>
            </w:pPr>
            <w:r>
              <w:rPr>
                <w:rFonts w:ascii="Arial" w:hAnsi="Arial" w:cs="Arial"/>
                <w:sz w:val="20"/>
                <w:szCs w:val="20"/>
              </w:rPr>
              <w:t>50</w:t>
            </w:r>
          </w:p>
        </w:tc>
      </w:tr>
      <w:tr w:rsidR="008C61BF" w14:paraId="2F2BBD27"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DF08DE" w14:textId="77777777" w:rsidR="004F1539" w:rsidRDefault="004F1539">
            <w:pPr>
              <w:rPr>
                <w:rFonts w:ascii="Arial" w:hAnsi="Arial"/>
                <w:sz w:val="20"/>
                <w:szCs w:val="20"/>
              </w:rPr>
            </w:pPr>
            <w:r>
              <w:rPr>
                <w:rFonts w:ascii="Arial" w:hAnsi="Arial" w:cs="Arial"/>
                <w:sz w:val="20"/>
                <w:szCs w:val="20"/>
              </w:rPr>
              <w:t>Urkujen puhdistus</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364054B" w14:textId="77777777" w:rsidR="004F1539" w:rsidRDefault="004F1539">
            <w:pPr>
              <w:jc w:val="center"/>
              <w:rPr>
                <w:rFonts w:ascii="Arial" w:hAnsi="Arial"/>
                <w:sz w:val="20"/>
                <w:szCs w:val="20"/>
              </w:rPr>
            </w:pPr>
            <w:r>
              <w:rPr>
                <w:rFonts w:ascii="Arial" w:hAnsi="Arial" w:cs="Arial"/>
                <w:sz w:val="20"/>
                <w:szCs w:val="20"/>
              </w:rPr>
              <w:t>100</w:t>
            </w:r>
          </w:p>
        </w:tc>
      </w:tr>
      <w:tr w:rsidR="008C61BF" w14:paraId="7FAC6FD7"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044FC5" w14:textId="77777777" w:rsidR="004F1539" w:rsidRDefault="004F1539">
            <w:pPr>
              <w:rPr>
                <w:rFonts w:ascii="Arial" w:hAnsi="Arial"/>
                <w:sz w:val="20"/>
                <w:szCs w:val="20"/>
              </w:rPr>
            </w:pPr>
            <w:r>
              <w:rPr>
                <w:rFonts w:ascii="Arial" w:hAnsi="Arial" w:cs="Arial"/>
                <w:sz w:val="20"/>
                <w:szCs w:val="20"/>
              </w:rPr>
              <w:t>Urkujen korjaus/restaurointi</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7500CD" w14:textId="77777777" w:rsidR="004F1539" w:rsidRDefault="004F1539">
            <w:pPr>
              <w:jc w:val="center"/>
              <w:rPr>
                <w:rFonts w:ascii="Arial" w:hAnsi="Arial"/>
                <w:sz w:val="20"/>
                <w:szCs w:val="20"/>
              </w:rPr>
            </w:pPr>
            <w:r>
              <w:rPr>
                <w:rFonts w:ascii="Arial" w:hAnsi="Arial" w:cs="Arial"/>
                <w:sz w:val="20"/>
                <w:szCs w:val="20"/>
              </w:rPr>
              <w:t>100</w:t>
            </w:r>
          </w:p>
        </w:tc>
      </w:tr>
      <w:tr w:rsidR="008C61BF" w14:paraId="11B039A2"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4B943A" w14:textId="77777777" w:rsidR="004F1539" w:rsidRDefault="004F1539">
            <w:pPr>
              <w:rPr>
                <w:rFonts w:ascii="Arial" w:hAnsi="Arial"/>
                <w:sz w:val="20"/>
                <w:szCs w:val="20"/>
              </w:rPr>
            </w:pPr>
            <w:r>
              <w:rPr>
                <w:rFonts w:ascii="Arial" w:hAnsi="Arial" w:cs="Arial"/>
                <w:sz w:val="20"/>
                <w:szCs w:val="20"/>
              </w:rPr>
              <w:t>Keskiaikaisten veistosten konservointi</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F823822" w14:textId="77777777" w:rsidR="004F1539" w:rsidRDefault="004F1539">
            <w:pPr>
              <w:jc w:val="center"/>
              <w:rPr>
                <w:rFonts w:ascii="Arial" w:hAnsi="Arial"/>
                <w:sz w:val="20"/>
                <w:szCs w:val="20"/>
              </w:rPr>
            </w:pPr>
            <w:r>
              <w:rPr>
                <w:rFonts w:ascii="Arial" w:hAnsi="Arial" w:cs="Arial"/>
                <w:sz w:val="20"/>
                <w:szCs w:val="20"/>
              </w:rPr>
              <w:t>100</w:t>
            </w:r>
          </w:p>
        </w:tc>
      </w:tr>
      <w:tr w:rsidR="008C61BF" w14:paraId="0216B9C0"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9FC80E" w14:textId="77777777" w:rsidR="004F1539" w:rsidRDefault="004F1539">
            <w:pPr>
              <w:rPr>
                <w:rFonts w:ascii="Arial" w:hAnsi="Arial"/>
                <w:sz w:val="20"/>
                <w:szCs w:val="20"/>
              </w:rPr>
            </w:pPr>
            <w:r>
              <w:rPr>
                <w:rFonts w:ascii="Arial" w:hAnsi="Arial" w:cs="Arial"/>
                <w:sz w:val="20"/>
                <w:szCs w:val="20"/>
              </w:rPr>
              <w:t>Alttarilaitteen konservointi</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CA9082" w14:textId="77777777" w:rsidR="004F1539" w:rsidRDefault="004F1539">
            <w:pPr>
              <w:jc w:val="center"/>
              <w:rPr>
                <w:rFonts w:ascii="Arial" w:hAnsi="Arial"/>
                <w:sz w:val="20"/>
                <w:szCs w:val="20"/>
              </w:rPr>
            </w:pPr>
            <w:r>
              <w:rPr>
                <w:rFonts w:ascii="Arial" w:hAnsi="Arial" w:cs="Arial"/>
                <w:sz w:val="20"/>
                <w:szCs w:val="20"/>
              </w:rPr>
              <w:t>100</w:t>
            </w:r>
          </w:p>
        </w:tc>
      </w:tr>
      <w:tr w:rsidR="008C61BF" w14:paraId="6723B5CA"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E0AB3B" w14:textId="77777777" w:rsidR="004F1539" w:rsidRDefault="004F1539">
            <w:pPr>
              <w:rPr>
                <w:rFonts w:ascii="Arial" w:hAnsi="Arial"/>
                <w:sz w:val="20"/>
                <w:szCs w:val="20"/>
              </w:rPr>
            </w:pPr>
            <w:r>
              <w:rPr>
                <w:rFonts w:ascii="Arial" w:hAnsi="Arial" w:cs="Arial"/>
                <w:sz w:val="20"/>
                <w:szCs w:val="20"/>
              </w:rPr>
              <w:t>Alttaritaulun konservointi</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15BDEC" w14:textId="77777777" w:rsidR="004F1539" w:rsidRDefault="004F1539">
            <w:pPr>
              <w:jc w:val="center"/>
              <w:rPr>
                <w:rFonts w:ascii="Arial" w:hAnsi="Arial"/>
                <w:sz w:val="20"/>
                <w:szCs w:val="20"/>
              </w:rPr>
            </w:pPr>
            <w:r>
              <w:rPr>
                <w:rFonts w:ascii="Arial" w:hAnsi="Arial" w:cs="Arial"/>
                <w:sz w:val="20"/>
                <w:szCs w:val="20"/>
              </w:rPr>
              <w:t>100</w:t>
            </w:r>
          </w:p>
        </w:tc>
      </w:tr>
      <w:tr w:rsidR="008C61BF" w14:paraId="034592B2"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01E2EB" w14:textId="77777777" w:rsidR="004F1539" w:rsidRDefault="004F1539">
            <w:pPr>
              <w:rPr>
                <w:rFonts w:ascii="Arial" w:hAnsi="Arial"/>
                <w:sz w:val="20"/>
                <w:szCs w:val="20"/>
              </w:rPr>
            </w:pPr>
            <w:r>
              <w:rPr>
                <w:rFonts w:ascii="Arial" w:hAnsi="Arial" w:cs="Arial"/>
                <w:sz w:val="20"/>
                <w:szCs w:val="20"/>
              </w:rPr>
              <w:t>Saarnastuolin konservointi</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6B37B9" w14:textId="77777777" w:rsidR="004F1539" w:rsidRDefault="004F1539">
            <w:pPr>
              <w:jc w:val="center"/>
              <w:rPr>
                <w:rFonts w:ascii="Arial" w:hAnsi="Arial"/>
                <w:sz w:val="20"/>
                <w:szCs w:val="20"/>
              </w:rPr>
            </w:pPr>
            <w:r>
              <w:rPr>
                <w:rFonts w:ascii="Arial" w:hAnsi="Arial" w:cs="Arial"/>
                <w:sz w:val="20"/>
                <w:szCs w:val="20"/>
              </w:rPr>
              <w:t>100</w:t>
            </w:r>
          </w:p>
        </w:tc>
      </w:tr>
      <w:tr w:rsidR="008C61BF" w14:paraId="2DE1E569"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196C04" w14:textId="77777777" w:rsidR="004F1539" w:rsidRDefault="004F1539">
            <w:pPr>
              <w:rPr>
                <w:rFonts w:ascii="Arial" w:hAnsi="Arial"/>
                <w:sz w:val="20"/>
                <w:szCs w:val="20"/>
              </w:rPr>
            </w:pPr>
            <w:r>
              <w:rPr>
                <w:rFonts w:ascii="Arial" w:hAnsi="Arial" w:cs="Arial"/>
                <w:sz w:val="20"/>
                <w:szCs w:val="20"/>
              </w:rPr>
              <w:t>Kirkkotekstiilien konservointi</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519585" w14:textId="77777777" w:rsidR="004F1539" w:rsidRDefault="004F1539">
            <w:pPr>
              <w:jc w:val="center"/>
              <w:rPr>
                <w:rFonts w:ascii="Arial" w:hAnsi="Arial"/>
                <w:sz w:val="20"/>
                <w:szCs w:val="20"/>
              </w:rPr>
            </w:pPr>
            <w:r>
              <w:rPr>
                <w:rFonts w:ascii="Arial" w:hAnsi="Arial" w:cs="Arial"/>
                <w:sz w:val="20"/>
                <w:szCs w:val="20"/>
              </w:rPr>
              <w:t>100</w:t>
            </w:r>
          </w:p>
        </w:tc>
      </w:tr>
      <w:tr w:rsidR="008C61BF" w14:paraId="20CE5F3F"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2ABBAB" w14:textId="77777777" w:rsidR="004F1539" w:rsidRDefault="004F1539">
            <w:pPr>
              <w:rPr>
                <w:rFonts w:ascii="Arial" w:hAnsi="Arial"/>
                <w:sz w:val="20"/>
                <w:szCs w:val="20"/>
              </w:rPr>
            </w:pPr>
            <w:r>
              <w:rPr>
                <w:rFonts w:ascii="Arial" w:hAnsi="Arial" w:cs="Arial"/>
                <w:sz w:val="20"/>
                <w:szCs w:val="20"/>
              </w:rPr>
              <w:t>Uudet valaisimet kirkkosaliin</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6E76BF" w14:textId="77777777" w:rsidR="004F1539" w:rsidRDefault="004F1539">
            <w:pPr>
              <w:jc w:val="center"/>
              <w:rPr>
                <w:rFonts w:ascii="Arial" w:hAnsi="Arial"/>
                <w:sz w:val="20"/>
                <w:szCs w:val="20"/>
              </w:rPr>
            </w:pPr>
            <w:r>
              <w:rPr>
                <w:rFonts w:ascii="Arial" w:hAnsi="Arial" w:cs="Arial"/>
                <w:sz w:val="20"/>
                <w:szCs w:val="20"/>
              </w:rPr>
              <w:t>LK</w:t>
            </w:r>
          </w:p>
        </w:tc>
      </w:tr>
      <w:tr w:rsidR="008C61BF" w14:paraId="2C0DC56E"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828AFE8" w14:textId="77777777" w:rsidR="004F1539" w:rsidRDefault="004F1539">
            <w:pPr>
              <w:rPr>
                <w:rFonts w:ascii="Arial" w:hAnsi="Arial"/>
                <w:sz w:val="20"/>
                <w:szCs w:val="20"/>
              </w:rPr>
            </w:pPr>
            <w:r>
              <w:rPr>
                <w:rFonts w:ascii="Arial" w:hAnsi="Arial" w:cs="Arial"/>
                <w:sz w:val="20"/>
                <w:szCs w:val="20"/>
              </w:rPr>
              <w:t>Kruunujen kunnostus</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BF11DB7" w14:textId="77777777" w:rsidR="004F1539" w:rsidRDefault="004F1539">
            <w:pPr>
              <w:jc w:val="center"/>
              <w:rPr>
                <w:rFonts w:ascii="Arial" w:hAnsi="Arial"/>
                <w:sz w:val="20"/>
                <w:szCs w:val="20"/>
              </w:rPr>
            </w:pPr>
            <w:r>
              <w:rPr>
                <w:rFonts w:ascii="Arial" w:hAnsi="Arial" w:cs="Arial"/>
                <w:sz w:val="20"/>
                <w:szCs w:val="20"/>
              </w:rPr>
              <w:t>50</w:t>
            </w:r>
          </w:p>
        </w:tc>
      </w:tr>
      <w:tr w:rsidR="008C61BF" w14:paraId="01A6FD71"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5BDF89" w14:textId="77777777" w:rsidR="004F1539" w:rsidRDefault="004F1539">
            <w:pPr>
              <w:rPr>
                <w:rFonts w:ascii="Arial" w:hAnsi="Arial"/>
                <w:sz w:val="20"/>
                <w:szCs w:val="20"/>
              </w:rPr>
            </w:pPr>
            <w:r>
              <w:rPr>
                <w:rFonts w:ascii="Arial" w:hAnsi="Arial" w:cs="Arial"/>
                <w:sz w:val="20"/>
                <w:szCs w:val="20"/>
              </w:rPr>
              <w:t>Käyttöesineiden konservointi</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9B44B1" w14:textId="77777777" w:rsidR="004F1539" w:rsidRDefault="004F1539">
            <w:pPr>
              <w:jc w:val="center"/>
              <w:rPr>
                <w:rFonts w:ascii="Arial" w:hAnsi="Arial"/>
                <w:sz w:val="20"/>
                <w:szCs w:val="20"/>
              </w:rPr>
            </w:pPr>
            <w:r>
              <w:rPr>
                <w:rFonts w:ascii="Arial" w:hAnsi="Arial" w:cs="Arial"/>
                <w:sz w:val="20"/>
                <w:szCs w:val="20"/>
              </w:rPr>
              <w:t>100</w:t>
            </w:r>
          </w:p>
        </w:tc>
      </w:tr>
      <w:tr w:rsidR="008C61BF" w14:paraId="4885DE67"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5581EF" w14:textId="77777777" w:rsidR="004F1539" w:rsidRDefault="004F1539">
            <w:pPr>
              <w:rPr>
                <w:rFonts w:ascii="Arial" w:hAnsi="Arial"/>
                <w:sz w:val="20"/>
                <w:szCs w:val="20"/>
              </w:rPr>
            </w:pPr>
            <w:r>
              <w:rPr>
                <w:rFonts w:ascii="Arial" w:hAnsi="Arial" w:cs="Arial"/>
                <w:sz w:val="20"/>
                <w:szCs w:val="20"/>
              </w:rPr>
              <w:t xml:space="preserve">Sisustuksen kultauskorjaukset </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669C45" w14:textId="77777777" w:rsidR="004F1539" w:rsidRDefault="004F1539">
            <w:pPr>
              <w:jc w:val="center"/>
              <w:rPr>
                <w:rFonts w:ascii="Arial" w:hAnsi="Arial"/>
                <w:sz w:val="20"/>
                <w:szCs w:val="20"/>
              </w:rPr>
            </w:pPr>
            <w:r>
              <w:rPr>
                <w:rFonts w:ascii="Arial" w:hAnsi="Arial" w:cs="Arial"/>
                <w:sz w:val="20"/>
                <w:szCs w:val="20"/>
              </w:rPr>
              <w:t>100</w:t>
            </w:r>
          </w:p>
        </w:tc>
      </w:tr>
      <w:tr w:rsidR="008C61BF" w14:paraId="0A8E1031"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B1FF5E" w14:textId="77777777" w:rsidR="004F1539" w:rsidRDefault="004F1539">
            <w:pPr>
              <w:rPr>
                <w:rFonts w:ascii="Arial" w:hAnsi="Arial"/>
                <w:sz w:val="20"/>
                <w:szCs w:val="20"/>
              </w:rPr>
            </w:pPr>
            <w:r>
              <w:rPr>
                <w:rFonts w:ascii="Arial" w:hAnsi="Arial" w:cs="Arial"/>
                <w:sz w:val="20"/>
                <w:szCs w:val="20"/>
              </w:rPr>
              <w:lastRenderedPageBreak/>
              <w:t> </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19E8CD9" w14:textId="77777777" w:rsidR="004F1539" w:rsidRDefault="004F1539">
            <w:pPr>
              <w:jc w:val="center"/>
              <w:rPr>
                <w:rFonts w:ascii="Arial" w:hAnsi="Arial"/>
                <w:sz w:val="20"/>
                <w:szCs w:val="20"/>
              </w:rPr>
            </w:pPr>
          </w:p>
        </w:tc>
      </w:tr>
      <w:tr w:rsidR="008C61BF" w14:paraId="46891DFE"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0FD37D" w14:textId="77777777" w:rsidR="004F1539" w:rsidRDefault="004F1539">
            <w:pPr>
              <w:rPr>
                <w:rFonts w:ascii="Arial" w:hAnsi="Arial"/>
                <w:b/>
                <w:bCs/>
                <w:sz w:val="20"/>
                <w:szCs w:val="20"/>
              </w:rPr>
            </w:pPr>
            <w:r>
              <w:rPr>
                <w:rFonts w:ascii="Arial" w:hAnsi="Arial" w:cs="Arial"/>
                <w:b/>
                <w:bCs/>
                <w:sz w:val="20"/>
                <w:szCs w:val="20"/>
              </w:rPr>
              <w:t>Kone- ja laitetekniset työt</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3111EB" w14:textId="77777777" w:rsidR="004F1539" w:rsidRDefault="004F1539">
            <w:pPr>
              <w:jc w:val="center"/>
              <w:rPr>
                <w:rFonts w:ascii="Arial" w:hAnsi="Arial"/>
                <w:b/>
                <w:bCs/>
                <w:sz w:val="20"/>
                <w:szCs w:val="20"/>
              </w:rPr>
            </w:pPr>
          </w:p>
        </w:tc>
      </w:tr>
      <w:tr w:rsidR="008C61BF" w14:paraId="33C8EB77"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5066E7" w14:textId="77777777" w:rsidR="004F1539" w:rsidRDefault="004F1539">
            <w:pPr>
              <w:rPr>
                <w:rFonts w:ascii="Arial" w:hAnsi="Arial"/>
                <w:sz w:val="20"/>
                <w:szCs w:val="20"/>
              </w:rPr>
            </w:pPr>
            <w:r>
              <w:rPr>
                <w:rFonts w:ascii="Arial" w:hAnsi="Arial" w:cs="Arial"/>
                <w:sz w:val="20"/>
                <w:szCs w:val="20"/>
              </w:rPr>
              <w:t>LVI-työt</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886649" w14:textId="77777777" w:rsidR="004F1539" w:rsidRDefault="004F1539">
            <w:pPr>
              <w:jc w:val="center"/>
              <w:rPr>
                <w:rFonts w:ascii="Arial" w:hAnsi="Arial"/>
                <w:sz w:val="20"/>
                <w:szCs w:val="20"/>
              </w:rPr>
            </w:pPr>
            <w:r>
              <w:rPr>
                <w:rFonts w:ascii="Arial" w:hAnsi="Arial" w:cs="Arial"/>
                <w:sz w:val="20"/>
                <w:szCs w:val="20"/>
              </w:rPr>
              <w:t>LK</w:t>
            </w:r>
          </w:p>
        </w:tc>
      </w:tr>
      <w:tr w:rsidR="008C61BF" w14:paraId="2EF9391B"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FE121E" w14:textId="77777777" w:rsidR="004F1539" w:rsidRDefault="004F1539">
            <w:pPr>
              <w:rPr>
                <w:rFonts w:ascii="Arial" w:hAnsi="Arial"/>
                <w:sz w:val="20"/>
                <w:szCs w:val="20"/>
              </w:rPr>
            </w:pPr>
            <w:r>
              <w:rPr>
                <w:rFonts w:ascii="Arial" w:hAnsi="Arial" w:cs="Arial"/>
                <w:sz w:val="20"/>
                <w:szCs w:val="20"/>
              </w:rPr>
              <w:t>Sähkötyöt</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709D33A" w14:textId="77777777" w:rsidR="004F1539" w:rsidRDefault="004F1539">
            <w:pPr>
              <w:jc w:val="center"/>
              <w:rPr>
                <w:rFonts w:ascii="Arial" w:hAnsi="Arial"/>
                <w:sz w:val="20"/>
                <w:szCs w:val="20"/>
              </w:rPr>
            </w:pPr>
            <w:r>
              <w:rPr>
                <w:rFonts w:ascii="Arial" w:hAnsi="Arial" w:cs="Arial"/>
                <w:sz w:val="20"/>
                <w:szCs w:val="20"/>
              </w:rPr>
              <w:t>LK</w:t>
            </w:r>
          </w:p>
        </w:tc>
      </w:tr>
      <w:tr w:rsidR="008C61BF" w14:paraId="3BB2509E"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107CE7" w14:textId="77777777" w:rsidR="004F1539" w:rsidRDefault="004F1539">
            <w:pPr>
              <w:rPr>
                <w:rFonts w:ascii="Arial" w:hAnsi="Arial"/>
                <w:sz w:val="20"/>
                <w:szCs w:val="20"/>
              </w:rPr>
            </w:pPr>
            <w:r>
              <w:rPr>
                <w:rFonts w:ascii="Arial" w:hAnsi="Arial" w:cs="Arial"/>
                <w:sz w:val="20"/>
                <w:szCs w:val="20"/>
              </w:rPr>
              <w:t>Kirkonkellojen soittoautomatiikka/uusi</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947751" w14:textId="77777777" w:rsidR="004F1539" w:rsidRDefault="004F1539">
            <w:pPr>
              <w:jc w:val="center"/>
              <w:rPr>
                <w:rFonts w:ascii="Arial" w:hAnsi="Arial"/>
                <w:sz w:val="20"/>
                <w:szCs w:val="20"/>
              </w:rPr>
            </w:pPr>
            <w:r>
              <w:rPr>
                <w:rFonts w:ascii="Arial" w:hAnsi="Arial" w:cs="Arial"/>
                <w:sz w:val="20"/>
                <w:szCs w:val="20"/>
              </w:rPr>
              <w:t>LK</w:t>
            </w:r>
          </w:p>
        </w:tc>
      </w:tr>
      <w:tr w:rsidR="008C61BF" w14:paraId="7C8B46D3"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CB9058" w14:textId="77777777" w:rsidR="004F1539" w:rsidRDefault="004F1539">
            <w:pPr>
              <w:rPr>
                <w:rFonts w:ascii="Arial" w:hAnsi="Arial"/>
                <w:sz w:val="20"/>
                <w:szCs w:val="20"/>
              </w:rPr>
            </w:pPr>
            <w:r>
              <w:rPr>
                <w:rFonts w:ascii="Arial" w:hAnsi="Arial" w:cs="Arial"/>
                <w:sz w:val="20"/>
                <w:szCs w:val="20"/>
              </w:rPr>
              <w:t>Kirkonkellojen soittoautomatiikka/korjaus</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6D5CBC" w14:textId="77777777" w:rsidR="004F1539" w:rsidRDefault="004F1539">
            <w:pPr>
              <w:jc w:val="center"/>
              <w:rPr>
                <w:rFonts w:ascii="Arial" w:hAnsi="Arial"/>
                <w:sz w:val="20"/>
                <w:szCs w:val="20"/>
                <w:lang w:val="sv-SE"/>
              </w:rPr>
            </w:pPr>
            <w:r>
              <w:rPr>
                <w:rFonts w:ascii="Arial" w:hAnsi="Arial" w:cs="Arial"/>
                <w:sz w:val="20"/>
                <w:szCs w:val="20"/>
                <w:lang w:val="sv-SE"/>
              </w:rPr>
              <w:t>LK</w:t>
            </w:r>
          </w:p>
        </w:tc>
      </w:tr>
      <w:tr w:rsidR="008C61BF" w14:paraId="7A9DB915"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290524" w14:textId="77777777" w:rsidR="004F1539" w:rsidRDefault="004F1539">
            <w:pPr>
              <w:rPr>
                <w:rFonts w:ascii="Arial" w:hAnsi="Arial"/>
                <w:sz w:val="20"/>
                <w:szCs w:val="20"/>
                <w:lang w:val="sv-SE"/>
              </w:rPr>
            </w:pPr>
            <w:proofErr w:type="spellStart"/>
            <w:r>
              <w:rPr>
                <w:rFonts w:ascii="Arial" w:hAnsi="Arial" w:cs="Arial"/>
                <w:sz w:val="20"/>
                <w:szCs w:val="20"/>
                <w:lang w:val="sv-SE"/>
              </w:rPr>
              <w:t>Induktiosilmukka</w:t>
            </w:r>
            <w:proofErr w:type="spellEnd"/>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B6EC8C" w14:textId="77777777" w:rsidR="004F1539" w:rsidRDefault="004F1539">
            <w:pPr>
              <w:jc w:val="center"/>
              <w:rPr>
                <w:rFonts w:ascii="Arial" w:hAnsi="Arial"/>
                <w:sz w:val="20"/>
                <w:szCs w:val="20"/>
                <w:lang w:val="sv-SE"/>
              </w:rPr>
            </w:pPr>
            <w:r>
              <w:rPr>
                <w:rFonts w:ascii="Arial" w:hAnsi="Arial" w:cs="Arial"/>
                <w:sz w:val="20"/>
                <w:szCs w:val="20"/>
                <w:lang w:val="sv-SE"/>
              </w:rPr>
              <w:t>LK</w:t>
            </w:r>
          </w:p>
        </w:tc>
      </w:tr>
      <w:tr w:rsidR="008C61BF" w14:paraId="4A12780A"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D24F25" w14:textId="77777777" w:rsidR="004F1539" w:rsidRDefault="004F1539">
            <w:pPr>
              <w:rPr>
                <w:rFonts w:ascii="Arial" w:hAnsi="Arial"/>
                <w:sz w:val="20"/>
                <w:szCs w:val="20"/>
              </w:rPr>
            </w:pPr>
            <w:r>
              <w:rPr>
                <w:rFonts w:ascii="Arial" w:hAnsi="Arial" w:cs="Arial"/>
                <w:sz w:val="20"/>
                <w:szCs w:val="20"/>
              </w:rPr>
              <w:t>Hälytyslaitteisto</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33034E" w14:textId="77777777" w:rsidR="004F1539" w:rsidRDefault="004F1539">
            <w:pPr>
              <w:jc w:val="center"/>
              <w:rPr>
                <w:rFonts w:ascii="Arial" w:hAnsi="Arial"/>
                <w:sz w:val="20"/>
                <w:szCs w:val="20"/>
              </w:rPr>
            </w:pPr>
            <w:r>
              <w:rPr>
                <w:rFonts w:ascii="Arial" w:hAnsi="Arial" w:cs="Arial"/>
                <w:sz w:val="20"/>
                <w:szCs w:val="20"/>
              </w:rPr>
              <w:t>50</w:t>
            </w:r>
          </w:p>
        </w:tc>
      </w:tr>
      <w:tr w:rsidR="008C61BF" w14:paraId="37E48A29"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93F405" w14:textId="77777777" w:rsidR="004F1539" w:rsidRDefault="004F1539">
            <w:pPr>
              <w:rPr>
                <w:rFonts w:ascii="Arial" w:hAnsi="Arial"/>
                <w:sz w:val="20"/>
                <w:szCs w:val="20"/>
              </w:rPr>
            </w:pPr>
            <w:r>
              <w:rPr>
                <w:rFonts w:ascii="Arial" w:hAnsi="Arial" w:cs="Arial"/>
                <w:sz w:val="20"/>
                <w:szCs w:val="20"/>
              </w:rPr>
              <w:t>Paloilmoitusjärjestelmä</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4053C3B" w14:textId="77777777" w:rsidR="004F1539" w:rsidRDefault="004F1539">
            <w:pPr>
              <w:jc w:val="center"/>
              <w:rPr>
                <w:rFonts w:ascii="Arial" w:hAnsi="Arial"/>
                <w:sz w:val="20"/>
                <w:szCs w:val="20"/>
              </w:rPr>
            </w:pPr>
            <w:r>
              <w:rPr>
                <w:rFonts w:ascii="Arial" w:hAnsi="Arial" w:cs="Arial"/>
                <w:sz w:val="20"/>
                <w:szCs w:val="20"/>
              </w:rPr>
              <w:t>50</w:t>
            </w:r>
          </w:p>
        </w:tc>
      </w:tr>
      <w:tr w:rsidR="008C61BF" w14:paraId="2F7A40D8"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9521DB" w14:textId="77777777" w:rsidR="004F1539" w:rsidRDefault="004F1539">
            <w:pPr>
              <w:rPr>
                <w:rFonts w:ascii="Arial" w:hAnsi="Arial"/>
                <w:sz w:val="20"/>
                <w:szCs w:val="20"/>
              </w:rPr>
            </w:pPr>
            <w:r>
              <w:rPr>
                <w:rFonts w:ascii="Arial" w:hAnsi="Arial" w:cs="Arial"/>
                <w:sz w:val="20"/>
                <w:szCs w:val="20"/>
              </w:rPr>
              <w:t> </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40BC07" w14:textId="77777777" w:rsidR="004F1539" w:rsidRDefault="004F1539">
            <w:pPr>
              <w:jc w:val="center"/>
              <w:rPr>
                <w:rFonts w:ascii="Arial" w:hAnsi="Arial"/>
                <w:sz w:val="20"/>
                <w:szCs w:val="20"/>
              </w:rPr>
            </w:pPr>
          </w:p>
        </w:tc>
      </w:tr>
      <w:tr w:rsidR="008C61BF" w14:paraId="563B3EA6"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0167251" w14:textId="77777777" w:rsidR="004F1539" w:rsidRDefault="004F1539">
            <w:pPr>
              <w:rPr>
                <w:rFonts w:ascii="Arial" w:hAnsi="Arial"/>
                <w:b/>
                <w:bCs/>
                <w:sz w:val="20"/>
                <w:szCs w:val="20"/>
              </w:rPr>
            </w:pPr>
            <w:r>
              <w:rPr>
                <w:rFonts w:ascii="Arial" w:hAnsi="Arial" w:cs="Arial"/>
                <w:b/>
                <w:bCs/>
                <w:sz w:val="20"/>
                <w:szCs w:val="20"/>
              </w:rPr>
              <w:t>Ei laskettavat toimenpiteet</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2C4AB7" w14:textId="77777777" w:rsidR="004F1539" w:rsidRDefault="004F1539">
            <w:pPr>
              <w:jc w:val="center"/>
              <w:rPr>
                <w:rFonts w:ascii="Arial" w:hAnsi="Arial"/>
                <w:b/>
                <w:bCs/>
                <w:sz w:val="20"/>
                <w:szCs w:val="20"/>
              </w:rPr>
            </w:pPr>
          </w:p>
        </w:tc>
      </w:tr>
      <w:tr w:rsidR="008C61BF" w14:paraId="7B96239D"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DF4AA2" w14:textId="77777777" w:rsidR="004F1539" w:rsidRDefault="004F1539">
            <w:pPr>
              <w:rPr>
                <w:rFonts w:ascii="Arial" w:hAnsi="Arial"/>
                <w:sz w:val="20"/>
                <w:szCs w:val="20"/>
              </w:rPr>
            </w:pPr>
            <w:r>
              <w:rPr>
                <w:rFonts w:ascii="Arial" w:hAnsi="Arial" w:cs="Arial"/>
                <w:sz w:val="20"/>
                <w:szCs w:val="20"/>
              </w:rPr>
              <w:t>Uudet ovet / ikkunat</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63F0B02" w14:textId="77777777" w:rsidR="004F1539" w:rsidRDefault="004F1539">
            <w:pPr>
              <w:jc w:val="center"/>
              <w:rPr>
                <w:rFonts w:ascii="Arial" w:hAnsi="Arial"/>
                <w:sz w:val="20"/>
                <w:szCs w:val="20"/>
              </w:rPr>
            </w:pPr>
            <w:r>
              <w:rPr>
                <w:rFonts w:ascii="Arial" w:hAnsi="Arial" w:cs="Arial"/>
                <w:sz w:val="20"/>
                <w:szCs w:val="20"/>
              </w:rPr>
              <w:t>0</w:t>
            </w:r>
          </w:p>
        </w:tc>
      </w:tr>
      <w:tr w:rsidR="008C61BF" w14:paraId="7A381A28"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E140B6" w14:textId="77777777" w:rsidR="004F1539" w:rsidRDefault="004F1539">
            <w:pPr>
              <w:rPr>
                <w:rFonts w:ascii="Arial" w:hAnsi="Arial"/>
                <w:sz w:val="20"/>
                <w:szCs w:val="20"/>
              </w:rPr>
            </w:pPr>
            <w:r>
              <w:rPr>
                <w:rFonts w:ascii="Arial" w:hAnsi="Arial" w:cs="Arial"/>
                <w:sz w:val="20"/>
                <w:szCs w:val="20"/>
              </w:rPr>
              <w:t>Lisälasin asentaminen</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17C5790" w14:textId="77777777" w:rsidR="004F1539" w:rsidRDefault="004F1539">
            <w:pPr>
              <w:jc w:val="center"/>
              <w:rPr>
                <w:rFonts w:ascii="Arial" w:hAnsi="Arial"/>
                <w:sz w:val="20"/>
                <w:szCs w:val="20"/>
              </w:rPr>
            </w:pPr>
            <w:r>
              <w:rPr>
                <w:rFonts w:ascii="Arial" w:hAnsi="Arial" w:cs="Arial"/>
                <w:sz w:val="20"/>
                <w:szCs w:val="20"/>
              </w:rPr>
              <w:t>0</w:t>
            </w:r>
          </w:p>
        </w:tc>
      </w:tr>
      <w:tr w:rsidR="008C61BF" w14:paraId="4C3EDF43"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50717B" w14:textId="77777777" w:rsidR="004F1539" w:rsidRDefault="004F1539">
            <w:pPr>
              <w:rPr>
                <w:rFonts w:ascii="Arial" w:hAnsi="Arial"/>
                <w:sz w:val="20"/>
                <w:szCs w:val="20"/>
              </w:rPr>
            </w:pPr>
            <w:r>
              <w:rPr>
                <w:rFonts w:ascii="Arial" w:hAnsi="Arial" w:cs="Arial"/>
                <w:sz w:val="20"/>
                <w:szCs w:val="20"/>
              </w:rPr>
              <w:t>Uudet kalusteet</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1E6CC1" w14:textId="77777777" w:rsidR="004F1539" w:rsidRDefault="004F1539">
            <w:pPr>
              <w:jc w:val="center"/>
              <w:rPr>
                <w:rFonts w:ascii="Arial" w:hAnsi="Arial"/>
                <w:sz w:val="20"/>
                <w:szCs w:val="20"/>
              </w:rPr>
            </w:pPr>
            <w:r>
              <w:rPr>
                <w:rFonts w:ascii="Arial" w:hAnsi="Arial" w:cs="Arial"/>
                <w:sz w:val="20"/>
                <w:szCs w:val="20"/>
              </w:rPr>
              <w:t>0</w:t>
            </w:r>
          </w:p>
        </w:tc>
      </w:tr>
      <w:tr w:rsidR="008C61BF" w14:paraId="2205D77D"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07DB31" w14:textId="77777777" w:rsidR="004F1539" w:rsidRDefault="004F1539">
            <w:pPr>
              <w:rPr>
                <w:rFonts w:ascii="Arial" w:hAnsi="Arial"/>
                <w:sz w:val="20"/>
                <w:szCs w:val="20"/>
              </w:rPr>
            </w:pPr>
            <w:r>
              <w:rPr>
                <w:rFonts w:ascii="Arial" w:hAnsi="Arial" w:cs="Arial"/>
                <w:sz w:val="20"/>
                <w:szCs w:val="20"/>
              </w:rPr>
              <w:t>Uudet kirkkotekstiilit</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70B612" w14:textId="77777777" w:rsidR="004F1539" w:rsidRDefault="004F1539">
            <w:pPr>
              <w:jc w:val="center"/>
              <w:rPr>
                <w:rFonts w:ascii="Arial" w:hAnsi="Arial"/>
                <w:sz w:val="20"/>
                <w:szCs w:val="20"/>
              </w:rPr>
            </w:pPr>
            <w:r>
              <w:rPr>
                <w:rFonts w:ascii="Arial" w:hAnsi="Arial" w:cs="Arial"/>
                <w:sz w:val="20"/>
                <w:szCs w:val="20"/>
              </w:rPr>
              <w:t>0</w:t>
            </w:r>
          </w:p>
        </w:tc>
      </w:tr>
      <w:tr w:rsidR="008C61BF" w14:paraId="17135B74"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288F21" w14:textId="77777777" w:rsidR="004F1539" w:rsidRDefault="004F1539">
            <w:pPr>
              <w:rPr>
                <w:rFonts w:ascii="Arial" w:hAnsi="Arial"/>
                <w:sz w:val="20"/>
                <w:szCs w:val="20"/>
              </w:rPr>
            </w:pPr>
            <w:r>
              <w:rPr>
                <w:rFonts w:ascii="Arial" w:hAnsi="Arial" w:cs="Arial"/>
                <w:sz w:val="20"/>
                <w:szCs w:val="20"/>
              </w:rPr>
              <w:t>Muut uudet varusteet</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07D216" w14:textId="77777777" w:rsidR="004F1539" w:rsidRDefault="004F1539">
            <w:pPr>
              <w:jc w:val="center"/>
              <w:rPr>
                <w:rFonts w:ascii="Arial" w:hAnsi="Arial"/>
                <w:sz w:val="20"/>
                <w:szCs w:val="20"/>
              </w:rPr>
            </w:pPr>
            <w:r>
              <w:rPr>
                <w:rFonts w:ascii="Arial" w:hAnsi="Arial" w:cs="Arial"/>
                <w:sz w:val="20"/>
                <w:szCs w:val="20"/>
              </w:rPr>
              <w:t>0</w:t>
            </w:r>
          </w:p>
        </w:tc>
      </w:tr>
      <w:tr w:rsidR="008C61BF" w14:paraId="20669B9C" w14:textId="77777777">
        <w:trPr>
          <w:trHeight w:val="255"/>
        </w:trPr>
        <w:tc>
          <w:tcPr>
            <w:tcW w:w="54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A8333A" w14:textId="77777777" w:rsidR="004F1539" w:rsidRDefault="004F1539">
            <w:pPr>
              <w:rPr>
                <w:rFonts w:ascii="Arial" w:hAnsi="Arial"/>
                <w:sz w:val="20"/>
                <w:szCs w:val="20"/>
              </w:rPr>
            </w:pPr>
            <w:r>
              <w:rPr>
                <w:rFonts w:ascii="Arial" w:hAnsi="Arial" w:cs="Arial"/>
                <w:sz w:val="20"/>
                <w:szCs w:val="20"/>
              </w:rPr>
              <w:t>Tavanomaisten käyttöesineiden huolto</w:t>
            </w:r>
          </w:p>
        </w:tc>
        <w:tc>
          <w:tcPr>
            <w:tcW w:w="304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BC219DA" w14:textId="77777777" w:rsidR="004F1539" w:rsidRDefault="004F1539">
            <w:pPr>
              <w:jc w:val="center"/>
              <w:rPr>
                <w:rFonts w:ascii="Arial" w:hAnsi="Arial"/>
                <w:sz w:val="20"/>
                <w:szCs w:val="20"/>
              </w:rPr>
            </w:pPr>
            <w:r>
              <w:rPr>
                <w:rFonts w:ascii="Arial" w:hAnsi="Arial" w:cs="Arial"/>
                <w:sz w:val="20"/>
                <w:szCs w:val="20"/>
              </w:rPr>
              <w:t>0</w:t>
            </w:r>
          </w:p>
        </w:tc>
      </w:tr>
    </w:tbl>
    <w:p w14:paraId="1B6C7A3A" w14:textId="77777777" w:rsidR="004F1539" w:rsidRDefault="004F1539"/>
    <w:p w14:paraId="2B99D2A5" w14:textId="77777777" w:rsidR="004F1539" w:rsidRDefault="004F1539">
      <w:r>
        <w:t>* = Uusiminen korvataan 50-prosenttisesti tai lisäkustannusten osuudella vain silloin, kun toimenpide on välttämätön.</w:t>
      </w:r>
    </w:p>
    <w:p w14:paraId="4732DA09" w14:textId="77777777" w:rsidR="004F1539" w:rsidRDefault="004F1539"/>
    <w:p w14:paraId="04E359CC" w14:textId="77777777" w:rsidR="004F1539" w:rsidRDefault="004F1539">
      <w:r>
        <w:t>Arvonlisävero (</w:t>
      </w:r>
      <w:proofErr w:type="gramStart"/>
      <w:r>
        <w:t>22%</w:t>
      </w:r>
      <w:proofErr w:type="gramEnd"/>
      <w:r>
        <w:t>) ja rakennuttajan menot (noin 15 %) kirjataan samalla tavalla kuin muutkin kulttuuriperintöön liittyvät kustannukset.</w:t>
      </w:r>
    </w:p>
    <w:p w14:paraId="20F8A860" w14:textId="77777777" w:rsidR="004F1539" w:rsidRDefault="004F1539">
      <w:pPr>
        <w:rPr>
          <w:sz w:val="28"/>
          <w:szCs w:val="28"/>
        </w:rPr>
      </w:pPr>
    </w:p>
    <w:sectPr w:rsidR="004F1539">
      <w:footerReference w:type="default" r:id="rId10"/>
      <w:pgSz w:w="11906" w:h="16838"/>
      <w:pgMar w:top="1298" w:right="1304" w:bottom="720"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FC956" w14:textId="77777777" w:rsidR="002B6175" w:rsidRDefault="002B6175">
      <w:r>
        <w:separator/>
      </w:r>
    </w:p>
  </w:endnote>
  <w:endnote w:type="continuationSeparator" w:id="0">
    <w:p w14:paraId="298B81CD" w14:textId="77777777" w:rsidR="002B6175" w:rsidRDefault="002B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2E8A9" w14:textId="77777777" w:rsidR="004F1539" w:rsidRDefault="004F1539">
    <w:pPr>
      <w:pStyle w:val="Alatunniste"/>
      <w:framePr w:wrap="auto"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14</w:t>
    </w:r>
    <w:r>
      <w:rPr>
        <w:rStyle w:val="Sivunumero"/>
      </w:rPr>
      <w:fldChar w:fldCharType="end"/>
    </w:r>
  </w:p>
  <w:p w14:paraId="38048B7D" w14:textId="77777777" w:rsidR="004F1539" w:rsidRDefault="004F153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8D113" w14:textId="77777777" w:rsidR="002B6175" w:rsidRDefault="002B6175">
      <w:r>
        <w:separator/>
      </w:r>
    </w:p>
  </w:footnote>
  <w:footnote w:type="continuationSeparator" w:id="0">
    <w:p w14:paraId="3FAACA2A" w14:textId="77777777" w:rsidR="002B6175" w:rsidRDefault="002B6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F678E"/>
    <w:multiLevelType w:val="hybridMultilevel"/>
    <w:tmpl w:val="FFFFFFFF"/>
    <w:lvl w:ilvl="0" w:tplc="E876A006">
      <w:start w:val="4"/>
      <w:numFmt w:val="bullet"/>
      <w:lvlText w:val="-"/>
      <w:lvlJc w:val="left"/>
      <w:pPr>
        <w:tabs>
          <w:tab w:val="num" w:pos="1080"/>
        </w:tabs>
        <w:ind w:left="1080" w:hanging="360"/>
      </w:pPr>
      <w:rPr>
        <w:rFonts w:ascii="Times New Roman" w:eastAsia="Times New Roman" w:hAnsi="Times New Roman"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cs="Wingdings" w:hint="default"/>
      </w:rPr>
    </w:lvl>
    <w:lvl w:ilvl="3" w:tplc="040B0001">
      <w:start w:val="1"/>
      <w:numFmt w:val="bullet"/>
      <w:lvlText w:val=""/>
      <w:lvlJc w:val="left"/>
      <w:pPr>
        <w:tabs>
          <w:tab w:val="num" w:pos="2880"/>
        </w:tabs>
        <w:ind w:left="2880" w:hanging="360"/>
      </w:pPr>
      <w:rPr>
        <w:rFonts w:ascii="Symbol" w:hAnsi="Symbol" w:cs="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Wingdings" w:hint="default"/>
      </w:rPr>
    </w:lvl>
    <w:lvl w:ilvl="6" w:tplc="040B0001">
      <w:start w:val="1"/>
      <w:numFmt w:val="bullet"/>
      <w:lvlText w:val=""/>
      <w:lvlJc w:val="left"/>
      <w:pPr>
        <w:tabs>
          <w:tab w:val="num" w:pos="5040"/>
        </w:tabs>
        <w:ind w:left="5040" w:hanging="360"/>
      </w:pPr>
      <w:rPr>
        <w:rFonts w:ascii="Symbol" w:hAnsi="Symbol" w:cs="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F5D17C7"/>
    <w:multiLevelType w:val="hybridMultilevel"/>
    <w:tmpl w:val="FFFFFFFF"/>
    <w:lvl w:ilvl="0" w:tplc="040B000F">
      <w:start w:val="1"/>
      <w:numFmt w:val="decimal"/>
      <w:lvlText w:val="%1."/>
      <w:lvlJc w:val="left"/>
      <w:pPr>
        <w:tabs>
          <w:tab w:val="num" w:pos="720"/>
        </w:tabs>
        <w:ind w:left="720" w:hanging="360"/>
      </w:pPr>
      <w:rPr>
        <w:rFonts w:hint="default"/>
      </w:r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abstractNum w:abstractNumId="2" w15:restartNumberingAfterBreak="0">
    <w:nsid w:val="14FE7C1F"/>
    <w:multiLevelType w:val="hybridMultilevel"/>
    <w:tmpl w:val="FFFFFFFF"/>
    <w:lvl w:ilvl="0" w:tplc="527A90CC">
      <w:numFmt w:val="bullet"/>
      <w:lvlText w:val="-"/>
      <w:lvlJc w:val="left"/>
      <w:pPr>
        <w:tabs>
          <w:tab w:val="num" w:pos="1080"/>
        </w:tabs>
        <w:ind w:left="1080" w:hanging="360"/>
      </w:pPr>
      <w:rPr>
        <w:rFonts w:ascii="Times New Roman" w:eastAsia="Times New Roman" w:hAnsi="Times New Roman" w:hint="default"/>
      </w:rPr>
    </w:lvl>
    <w:lvl w:ilvl="1" w:tplc="040B0003">
      <w:start w:val="1"/>
      <w:numFmt w:val="bullet"/>
      <w:lvlText w:val="o"/>
      <w:lvlJc w:val="left"/>
      <w:pPr>
        <w:tabs>
          <w:tab w:val="num" w:pos="1800"/>
        </w:tabs>
        <w:ind w:left="1800" w:hanging="360"/>
      </w:pPr>
      <w:rPr>
        <w:rFonts w:ascii="Courier New" w:hAnsi="Courier New" w:cs="Courier New" w:hint="default"/>
      </w:rPr>
    </w:lvl>
    <w:lvl w:ilvl="2" w:tplc="040B0005">
      <w:start w:val="1"/>
      <w:numFmt w:val="bullet"/>
      <w:lvlText w:val=""/>
      <w:lvlJc w:val="left"/>
      <w:pPr>
        <w:tabs>
          <w:tab w:val="num" w:pos="2520"/>
        </w:tabs>
        <w:ind w:left="2520" w:hanging="360"/>
      </w:pPr>
      <w:rPr>
        <w:rFonts w:ascii="Wingdings" w:hAnsi="Wingdings" w:cs="Wingdings" w:hint="default"/>
      </w:rPr>
    </w:lvl>
    <w:lvl w:ilvl="3" w:tplc="040B0001">
      <w:start w:val="1"/>
      <w:numFmt w:val="bullet"/>
      <w:lvlText w:val=""/>
      <w:lvlJc w:val="left"/>
      <w:pPr>
        <w:tabs>
          <w:tab w:val="num" w:pos="3240"/>
        </w:tabs>
        <w:ind w:left="3240" w:hanging="360"/>
      </w:pPr>
      <w:rPr>
        <w:rFonts w:ascii="Symbol" w:hAnsi="Symbol" w:cs="Symbol" w:hint="default"/>
      </w:rPr>
    </w:lvl>
    <w:lvl w:ilvl="4" w:tplc="040B0003">
      <w:start w:val="1"/>
      <w:numFmt w:val="bullet"/>
      <w:lvlText w:val="o"/>
      <w:lvlJc w:val="left"/>
      <w:pPr>
        <w:tabs>
          <w:tab w:val="num" w:pos="3960"/>
        </w:tabs>
        <w:ind w:left="3960" w:hanging="360"/>
      </w:pPr>
      <w:rPr>
        <w:rFonts w:ascii="Courier New" w:hAnsi="Courier New" w:cs="Courier New" w:hint="default"/>
      </w:rPr>
    </w:lvl>
    <w:lvl w:ilvl="5" w:tplc="040B0005">
      <w:start w:val="1"/>
      <w:numFmt w:val="bullet"/>
      <w:lvlText w:val=""/>
      <w:lvlJc w:val="left"/>
      <w:pPr>
        <w:tabs>
          <w:tab w:val="num" w:pos="4680"/>
        </w:tabs>
        <w:ind w:left="4680" w:hanging="360"/>
      </w:pPr>
      <w:rPr>
        <w:rFonts w:ascii="Wingdings" w:hAnsi="Wingdings" w:cs="Wingdings" w:hint="default"/>
      </w:rPr>
    </w:lvl>
    <w:lvl w:ilvl="6" w:tplc="040B0001">
      <w:start w:val="1"/>
      <w:numFmt w:val="bullet"/>
      <w:lvlText w:val=""/>
      <w:lvlJc w:val="left"/>
      <w:pPr>
        <w:tabs>
          <w:tab w:val="num" w:pos="5400"/>
        </w:tabs>
        <w:ind w:left="5400" w:hanging="360"/>
      </w:pPr>
      <w:rPr>
        <w:rFonts w:ascii="Symbol" w:hAnsi="Symbol" w:cs="Symbol" w:hint="default"/>
      </w:rPr>
    </w:lvl>
    <w:lvl w:ilvl="7" w:tplc="040B0003">
      <w:start w:val="1"/>
      <w:numFmt w:val="bullet"/>
      <w:lvlText w:val="o"/>
      <w:lvlJc w:val="left"/>
      <w:pPr>
        <w:tabs>
          <w:tab w:val="num" w:pos="6120"/>
        </w:tabs>
        <w:ind w:left="6120" w:hanging="360"/>
      </w:pPr>
      <w:rPr>
        <w:rFonts w:ascii="Courier New" w:hAnsi="Courier New" w:cs="Courier New" w:hint="default"/>
      </w:rPr>
    </w:lvl>
    <w:lvl w:ilvl="8" w:tplc="040B0005">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18FB0CD7"/>
    <w:multiLevelType w:val="hybridMultilevel"/>
    <w:tmpl w:val="FFFFFFFF"/>
    <w:lvl w:ilvl="0" w:tplc="E876A006">
      <w:start w:val="4"/>
      <w:numFmt w:val="bullet"/>
      <w:lvlText w:val="-"/>
      <w:lvlJc w:val="left"/>
      <w:pPr>
        <w:tabs>
          <w:tab w:val="num" w:pos="1080"/>
        </w:tabs>
        <w:ind w:left="1080" w:hanging="360"/>
      </w:pPr>
      <w:rPr>
        <w:rFonts w:ascii="Times New Roman" w:eastAsia="Times New Roman" w:hAnsi="Times New Roman" w:hint="default"/>
      </w:rPr>
    </w:lvl>
    <w:lvl w:ilvl="1" w:tplc="040B0003">
      <w:start w:val="1"/>
      <w:numFmt w:val="bullet"/>
      <w:lvlText w:val="o"/>
      <w:lvlJc w:val="left"/>
      <w:pPr>
        <w:tabs>
          <w:tab w:val="num" w:pos="1800"/>
        </w:tabs>
        <w:ind w:left="1800" w:hanging="360"/>
      </w:pPr>
      <w:rPr>
        <w:rFonts w:ascii="Courier New" w:hAnsi="Courier New" w:cs="Courier New" w:hint="default"/>
      </w:rPr>
    </w:lvl>
    <w:lvl w:ilvl="2" w:tplc="040B0005">
      <w:start w:val="1"/>
      <w:numFmt w:val="bullet"/>
      <w:lvlText w:val=""/>
      <w:lvlJc w:val="left"/>
      <w:pPr>
        <w:tabs>
          <w:tab w:val="num" w:pos="2520"/>
        </w:tabs>
        <w:ind w:left="2520" w:hanging="360"/>
      </w:pPr>
      <w:rPr>
        <w:rFonts w:ascii="Wingdings" w:hAnsi="Wingdings" w:cs="Wingdings" w:hint="default"/>
      </w:rPr>
    </w:lvl>
    <w:lvl w:ilvl="3" w:tplc="040B0001">
      <w:start w:val="1"/>
      <w:numFmt w:val="bullet"/>
      <w:lvlText w:val=""/>
      <w:lvlJc w:val="left"/>
      <w:pPr>
        <w:tabs>
          <w:tab w:val="num" w:pos="3240"/>
        </w:tabs>
        <w:ind w:left="3240" w:hanging="360"/>
      </w:pPr>
      <w:rPr>
        <w:rFonts w:ascii="Symbol" w:hAnsi="Symbol" w:cs="Symbol" w:hint="default"/>
      </w:rPr>
    </w:lvl>
    <w:lvl w:ilvl="4" w:tplc="040B0003">
      <w:start w:val="1"/>
      <w:numFmt w:val="bullet"/>
      <w:lvlText w:val="o"/>
      <w:lvlJc w:val="left"/>
      <w:pPr>
        <w:tabs>
          <w:tab w:val="num" w:pos="3960"/>
        </w:tabs>
        <w:ind w:left="3960" w:hanging="360"/>
      </w:pPr>
      <w:rPr>
        <w:rFonts w:ascii="Courier New" w:hAnsi="Courier New" w:cs="Courier New" w:hint="default"/>
      </w:rPr>
    </w:lvl>
    <w:lvl w:ilvl="5" w:tplc="040B0005">
      <w:start w:val="1"/>
      <w:numFmt w:val="bullet"/>
      <w:lvlText w:val=""/>
      <w:lvlJc w:val="left"/>
      <w:pPr>
        <w:tabs>
          <w:tab w:val="num" w:pos="4680"/>
        </w:tabs>
        <w:ind w:left="4680" w:hanging="360"/>
      </w:pPr>
      <w:rPr>
        <w:rFonts w:ascii="Wingdings" w:hAnsi="Wingdings" w:cs="Wingdings" w:hint="default"/>
      </w:rPr>
    </w:lvl>
    <w:lvl w:ilvl="6" w:tplc="040B0001">
      <w:start w:val="1"/>
      <w:numFmt w:val="bullet"/>
      <w:lvlText w:val=""/>
      <w:lvlJc w:val="left"/>
      <w:pPr>
        <w:tabs>
          <w:tab w:val="num" w:pos="5400"/>
        </w:tabs>
        <w:ind w:left="5400" w:hanging="360"/>
      </w:pPr>
      <w:rPr>
        <w:rFonts w:ascii="Symbol" w:hAnsi="Symbol" w:cs="Symbol" w:hint="default"/>
      </w:rPr>
    </w:lvl>
    <w:lvl w:ilvl="7" w:tplc="040B0003">
      <w:start w:val="1"/>
      <w:numFmt w:val="bullet"/>
      <w:lvlText w:val="o"/>
      <w:lvlJc w:val="left"/>
      <w:pPr>
        <w:tabs>
          <w:tab w:val="num" w:pos="6120"/>
        </w:tabs>
        <w:ind w:left="6120" w:hanging="360"/>
      </w:pPr>
      <w:rPr>
        <w:rFonts w:ascii="Courier New" w:hAnsi="Courier New" w:cs="Courier New" w:hint="default"/>
      </w:rPr>
    </w:lvl>
    <w:lvl w:ilvl="8" w:tplc="040B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198B3281"/>
    <w:multiLevelType w:val="hybridMultilevel"/>
    <w:tmpl w:val="FFFFFFFF"/>
    <w:lvl w:ilvl="0" w:tplc="0FCEB3C2">
      <w:start w:val="1"/>
      <w:numFmt w:val="bullet"/>
      <w:lvlText w:val=""/>
      <w:lvlJc w:val="left"/>
      <w:pPr>
        <w:tabs>
          <w:tab w:val="num" w:pos="1184"/>
        </w:tabs>
        <w:ind w:left="1164" w:hanging="340"/>
      </w:pPr>
      <w:rPr>
        <w:rFonts w:ascii="Symbol" w:hAnsi="Symbol" w:cs="Symbol" w:hint="default"/>
        <w:color w:val="auto"/>
      </w:rPr>
    </w:lvl>
    <w:lvl w:ilvl="1" w:tplc="040B0003">
      <w:start w:val="1"/>
      <w:numFmt w:val="bullet"/>
      <w:lvlText w:val="o"/>
      <w:lvlJc w:val="left"/>
      <w:pPr>
        <w:tabs>
          <w:tab w:val="num" w:pos="1980"/>
        </w:tabs>
        <w:ind w:left="1980" w:hanging="360"/>
      </w:pPr>
      <w:rPr>
        <w:rFonts w:ascii="Courier New" w:hAnsi="Courier New" w:cs="Courier New" w:hint="default"/>
      </w:rPr>
    </w:lvl>
    <w:lvl w:ilvl="2" w:tplc="040B0005">
      <w:start w:val="1"/>
      <w:numFmt w:val="bullet"/>
      <w:lvlText w:val=""/>
      <w:lvlJc w:val="left"/>
      <w:pPr>
        <w:tabs>
          <w:tab w:val="num" w:pos="2700"/>
        </w:tabs>
        <w:ind w:left="2700" w:hanging="360"/>
      </w:pPr>
      <w:rPr>
        <w:rFonts w:ascii="Wingdings" w:hAnsi="Wingdings" w:cs="Wingdings" w:hint="default"/>
      </w:rPr>
    </w:lvl>
    <w:lvl w:ilvl="3" w:tplc="040B0001">
      <w:start w:val="1"/>
      <w:numFmt w:val="bullet"/>
      <w:lvlText w:val=""/>
      <w:lvlJc w:val="left"/>
      <w:pPr>
        <w:tabs>
          <w:tab w:val="num" w:pos="3420"/>
        </w:tabs>
        <w:ind w:left="3420" w:hanging="360"/>
      </w:pPr>
      <w:rPr>
        <w:rFonts w:ascii="Symbol" w:hAnsi="Symbol" w:cs="Symbol" w:hint="default"/>
      </w:rPr>
    </w:lvl>
    <w:lvl w:ilvl="4" w:tplc="040B0003">
      <w:start w:val="1"/>
      <w:numFmt w:val="bullet"/>
      <w:lvlText w:val="o"/>
      <w:lvlJc w:val="left"/>
      <w:pPr>
        <w:tabs>
          <w:tab w:val="num" w:pos="4140"/>
        </w:tabs>
        <w:ind w:left="4140" w:hanging="360"/>
      </w:pPr>
      <w:rPr>
        <w:rFonts w:ascii="Courier New" w:hAnsi="Courier New" w:cs="Courier New" w:hint="default"/>
      </w:rPr>
    </w:lvl>
    <w:lvl w:ilvl="5" w:tplc="040B0005">
      <w:start w:val="1"/>
      <w:numFmt w:val="bullet"/>
      <w:lvlText w:val=""/>
      <w:lvlJc w:val="left"/>
      <w:pPr>
        <w:tabs>
          <w:tab w:val="num" w:pos="4860"/>
        </w:tabs>
        <w:ind w:left="4860" w:hanging="360"/>
      </w:pPr>
      <w:rPr>
        <w:rFonts w:ascii="Wingdings" w:hAnsi="Wingdings" w:cs="Wingdings" w:hint="default"/>
      </w:rPr>
    </w:lvl>
    <w:lvl w:ilvl="6" w:tplc="040B0001">
      <w:start w:val="1"/>
      <w:numFmt w:val="bullet"/>
      <w:lvlText w:val=""/>
      <w:lvlJc w:val="left"/>
      <w:pPr>
        <w:tabs>
          <w:tab w:val="num" w:pos="5580"/>
        </w:tabs>
        <w:ind w:left="5580" w:hanging="360"/>
      </w:pPr>
      <w:rPr>
        <w:rFonts w:ascii="Symbol" w:hAnsi="Symbol" w:cs="Symbol" w:hint="default"/>
      </w:rPr>
    </w:lvl>
    <w:lvl w:ilvl="7" w:tplc="040B0003">
      <w:start w:val="1"/>
      <w:numFmt w:val="bullet"/>
      <w:lvlText w:val="o"/>
      <w:lvlJc w:val="left"/>
      <w:pPr>
        <w:tabs>
          <w:tab w:val="num" w:pos="6300"/>
        </w:tabs>
        <w:ind w:left="6300" w:hanging="360"/>
      </w:pPr>
      <w:rPr>
        <w:rFonts w:ascii="Courier New" w:hAnsi="Courier New" w:cs="Courier New" w:hint="default"/>
      </w:rPr>
    </w:lvl>
    <w:lvl w:ilvl="8" w:tplc="040B0005">
      <w:start w:val="1"/>
      <w:numFmt w:val="bullet"/>
      <w:lvlText w:val=""/>
      <w:lvlJc w:val="left"/>
      <w:pPr>
        <w:tabs>
          <w:tab w:val="num" w:pos="7020"/>
        </w:tabs>
        <w:ind w:left="7020" w:hanging="360"/>
      </w:pPr>
      <w:rPr>
        <w:rFonts w:ascii="Wingdings" w:hAnsi="Wingdings" w:cs="Wingdings" w:hint="default"/>
      </w:rPr>
    </w:lvl>
  </w:abstractNum>
  <w:abstractNum w:abstractNumId="5" w15:restartNumberingAfterBreak="0">
    <w:nsid w:val="26C4547C"/>
    <w:multiLevelType w:val="multilevel"/>
    <w:tmpl w:val="FFFFFFFF"/>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6" w15:restartNumberingAfterBreak="0">
    <w:nsid w:val="28CF4815"/>
    <w:multiLevelType w:val="hybridMultilevel"/>
    <w:tmpl w:val="FFFFFFFF"/>
    <w:lvl w:ilvl="0" w:tplc="5FF4AA80">
      <w:start w:val="1"/>
      <w:numFmt w:val="decimal"/>
      <w:lvlText w:val="%1-"/>
      <w:lvlJc w:val="left"/>
      <w:pPr>
        <w:tabs>
          <w:tab w:val="num" w:pos="1080"/>
        </w:tabs>
        <w:ind w:left="1080" w:hanging="360"/>
      </w:pPr>
      <w:rPr>
        <w:rFonts w:hint="default"/>
      </w:rPr>
    </w:lvl>
    <w:lvl w:ilvl="1" w:tplc="040B0019">
      <w:start w:val="1"/>
      <w:numFmt w:val="lowerLetter"/>
      <w:lvlText w:val="%2."/>
      <w:lvlJc w:val="left"/>
      <w:pPr>
        <w:tabs>
          <w:tab w:val="num" w:pos="1800"/>
        </w:tabs>
        <w:ind w:left="1800" w:hanging="360"/>
      </w:pPr>
    </w:lvl>
    <w:lvl w:ilvl="2" w:tplc="040B001B">
      <w:start w:val="1"/>
      <w:numFmt w:val="lowerRoman"/>
      <w:lvlText w:val="%3."/>
      <w:lvlJc w:val="right"/>
      <w:pPr>
        <w:tabs>
          <w:tab w:val="num" w:pos="2520"/>
        </w:tabs>
        <w:ind w:left="2520" w:hanging="180"/>
      </w:pPr>
    </w:lvl>
    <w:lvl w:ilvl="3" w:tplc="040B000F">
      <w:start w:val="1"/>
      <w:numFmt w:val="decimal"/>
      <w:lvlText w:val="%4."/>
      <w:lvlJc w:val="left"/>
      <w:pPr>
        <w:tabs>
          <w:tab w:val="num" w:pos="3240"/>
        </w:tabs>
        <w:ind w:left="3240" w:hanging="360"/>
      </w:pPr>
    </w:lvl>
    <w:lvl w:ilvl="4" w:tplc="040B0019">
      <w:start w:val="1"/>
      <w:numFmt w:val="lowerLetter"/>
      <w:lvlText w:val="%5."/>
      <w:lvlJc w:val="left"/>
      <w:pPr>
        <w:tabs>
          <w:tab w:val="num" w:pos="3960"/>
        </w:tabs>
        <w:ind w:left="3960" w:hanging="360"/>
      </w:pPr>
    </w:lvl>
    <w:lvl w:ilvl="5" w:tplc="040B001B">
      <w:start w:val="1"/>
      <w:numFmt w:val="lowerRoman"/>
      <w:lvlText w:val="%6."/>
      <w:lvlJc w:val="right"/>
      <w:pPr>
        <w:tabs>
          <w:tab w:val="num" w:pos="4680"/>
        </w:tabs>
        <w:ind w:left="4680" w:hanging="180"/>
      </w:pPr>
    </w:lvl>
    <w:lvl w:ilvl="6" w:tplc="040B000F">
      <w:start w:val="1"/>
      <w:numFmt w:val="decimal"/>
      <w:lvlText w:val="%7."/>
      <w:lvlJc w:val="left"/>
      <w:pPr>
        <w:tabs>
          <w:tab w:val="num" w:pos="5400"/>
        </w:tabs>
        <w:ind w:left="5400" w:hanging="360"/>
      </w:pPr>
    </w:lvl>
    <w:lvl w:ilvl="7" w:tplc="040B0019">
      <w:start w:val="1"/>
      <w:numFmt w:val="lowerLetter"/>
      <w:lvlText w:val="%8."/>
      <w:lvlJc w:val="left"/>
      <w:pPr>
        <w:tabs>
          <w:tab w:val="num" w:pos="6120"/>
        </w:tabs>
        <w:ind w:left="6120" w:hanging="360"/>
      </w:pPr>
    </w:lvl>
    <w:lvl w:ilvl="8" w:tplc="040B001B">
      <w:start w:val="1"/>
      <w:numFmt w:val="lowerRoman"/>
      <w:lvlText w:val="%9."/>
      <w:lvlJc w:val="right"/>
      <w:pPr>
        <w:tabs>
          <w:tab w:val="num" w:pos="6840"/>
        </w:tabs>
        <w:ind w:left="6840" w:hanging="180"/>
      </w:pPr>
    </w:lvl>
  </w:abstractNum>
  <w:abstractNum w:abstractNumId="7" w15:restartNumberingAfterBreak="0">
    <w:nsid w:val="2B1E4D94"/>
    <w:multiLevelType w:val="multilevel"/>
    <w:tmpl w:val="FFFFFFFF"/>
    <w:lvl w:ilvl="0">
      <w:start w:val="4"/>
      <w:numFmt w:val="decimal"/>
      <w:lvlText w:val="%1."/>
      <w:lvlJc w:val="left"/>
      <w:pPr>
        <w:tabs>
          <w:tab w:val="num" w:pos="930"/>
        </w:tabs>
        <w:ind w:left="930" w:hanging="570"/>
      </w:pPr>
      <w:rPr>
        <w:rFonts w:hint="default"/>
      </w:rPr>
    </w:lvl>
    <w:lvl w:ilvl="1">
      <w:start w:val="3"/>
      <w:numFmt w:val="decimal"/>
      <w:isLgl/>
      <w:lvlText w:val="%1.%2."/>
      <w:lvlJc w:val="left"/>
      <w:pPr>
        <w:tabs>
          <w:tab w:val="num" w:pos="1215"/>
        </w:tabs>
        <w:ind w:left="1215" w:hanging="855"/>
      </w:pPr>
      <w:rPr>
        <w:rFonts w:hint="default"/>
      </w:rPr>
    </w:lvl>
    <w:lvl w:ilvl="2">
      <w:start w:val="1"/>
      <w:numFmt w:val="decimal"/>
      <w:isLgl/>
      <w:lvlText w:val="%1.%2.%3."/>
      <w:lvlJc w:val="left"/>
      <w:pPr>
        <w:tabs>
          <w:tab w:val="num" w:pos="1215"/>
        </w:tabs>
        <w:ind w:left="1215" w:hanging="85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15:restartNumberingAfterBreak="0">
    <w:nsid w:val="30FE3F2D"/>
    <w:multiLevelType w:val="hybridMultilevel"/>
    <w:tmpl w:val="FFFFFFFF"/>
    <w:lvl w:ilvl="0" w:tplc="D75EB0B4">
      <w:start w:val="1"/>
      <w:numFmt w:val="bullet"/>
      <w:lvlText w:val=""/>
      <w:lvlJc w:val="left"/>
      <w:pPr>
        <w:tabs>
          <w:tab w:val="num" w:pos="567"/>
        </w:tabs>
        <w:ind w:left="567" w:hanging="567"/>
      </w:pPr>
      <w:rPr>
        <w:rFonts w:ascii="Symbol" w:hAnsi="Symbol" w:cs="Symbol" w:hint="default"/>
        <w:color w:val="auto"/>
      </w:rPr>
    </w:lvl>
    <w:lvl w:ilvl="1" w:tplc="040B0003">
      <w:start w:val="1"/>
      <w:numFmt w:val="bullet"/>
      <w:lvlText w:val="o"/>
      <w:lvlJc w:val="left"/>
      <w:pPr>
        <w:tabs>
          <w:tab w:val="num" w:pos="1980"/>
        </w:tabs>
        <w:ind w:left="1980" w:hanging="360"/>
      </w:pPr>
      <w:rPr>
        <w:rFonts w:ascii="Courier New" w:hAnsi="Courier New" w:cs="Courier New" w:hint="default"/>
      </w:rPr>
    </w:lvl>
    <w:lvl w:ilvl="2" w:tplc="040B0005">
      <w:start w:val="1"/>
      <w:numFmt w:val="bullet"/>
      <w:lvlText w:val=""/>
      <w:lvlJc w:val="left"/>
      <w:pPr>
        <w:tabs>
          <w:tab w:val="num" w:pos="2700"/>
        </w:tabs>
        <w:ind w:left="2700" w:hanging="360"/>
      </w:pPr>
      <w:rPr>
        <w:rFonts w:ascii="Wingdings" w:hAnsi="Wingdings" w:cs="Wingdings" w:hint="default"/>
      </w:rPr>
    </w:lvl>
    <w:lvl w:ilvl="3" w:tplc="040B0001">
      <w:start w:val="1"/>
      <w:numFmt w:val="bullet"/>
      <w:lvlText w:val=""/>
      <w:lvlJc w:val="left"/>
      <w:pPr>
        <w:tabs>
          <w:tab w:val="num" w:pos="3420"/>
        </w:tabs>
        <w:ind w:left="3420" w:hanging="360"/>
      </w:pPr>
      <w:rPr>
        <w:rFonts w:ascii="Symbol" w:hAnsi="Symbol" w:cs="Symbol" w:hint="default"/>
      </w:rPr>
    </w:lvl>
    <w:lvl w:ilvl="4" w:tplc="040B0003">
      <w:start w:val="1"/>
      <w:numFmt w:val="bullet"/>
      <w:lvlText w:val="o"/>
      <w:lvlJc w:val="left"/>
      <w:pPr>
        <w:tabs>
          <w:tab w:val="num" w:pos="4140"/>
        </w:tabs>
        <w:ind w:left="4140" w:hanging="360"/>
      </w:pPr>
      <w:rPr>
        <w:rFonts w:ascii="Courier New" w:hAnsi="Courier New" w:cs="Courier New" w:hint="default"/>
      </w:rPr>
    </w:lvl>
    <w:lvl w:ilvl="5" w:tplc="040B0005">
      <w:start w:val="1"/>
      <w:numFmt w:val="bullet"/>
      <w:lvlText w:val=""/>
      <w:lvlJc w:val="left"/>
      <w:pPr>
        <w:tabs>
          <w:tab w:val="num" w:pos="4860"/>
        </w:tabs>
        <w:ind w:left="4860" w:hanging="360"/>
      </w:pPr>
      <w:rPr>
        <w:rFonts w:ascii="Wingdings" w:hAnsi="Wingdings" w:cs="Wingdings" w:hint="default"/>
      </w:rPr>
    </w:lvl>
    <w:lvl w:ilvl="6" w:tplc="040B0001">
      <w:start w:val="1"/>
      <w:numFmt w:val="bullet"/>
      <w:lvlText w:val=""/>
      <w:lvlJc w:val="left"/>
      <w:pPr>
        <w:tabs>
          <w:tab w:val="num" w:pos="5580"/>
        </w:tabs>
        <w:ind w:left="5580" w:hanging="360"/>
      </w:pPr>
      <w:rPr>
        <w:rFonts w:ascii="Symbol" w:hAnsi="Symbol" w:cs="Symbol" w:hint="default"/>
      </w:rPr>
    </w:lvl>
    <w:lvl w:ilvl="7" w:tplc="040B0003">
      <w:start w:val="1"/>
      <w:numFmt w:val="bullet"/>
      <w:lvlText w:val="o"/>
      <w:lvlJc w:val="left"/>
      <w:pPr>
        <w:tabs>
          <w:tab w:val="num" w:pos="6300"/>
        </w:tabs>
        <w:ind w:left="6300" w:hanging="360"/>
      </w:pPr>
      <w:rPr>
        <w:rFonts w:ascii="Courier New" w:hAnsi="Courier New" w:cs="Courier New" w:hint="default"/>
      </w:rPr>
    </w:lvl>
    <w:lvl w:ilvl="8" w:tplc="040B0005">
      <w:start w:val="1"/>
      <w:numFmt w:val="bullet"/>
      <w:lvlText w:val=""/>
      <w:lvlJc w:val="left"/>
      <w:pPr>
        <w:tabs>
          <w:tab w:val="num" w:pos="7020"/>
        </w:tabs>
        <w:ind w:left="7020" w:hanging="360"/>
      </w:pPr>
      <w:rPr>
        <w:rFonts w:ascii="Wingdings" w:hAnsi="Wingdings" w:cs="Wingdings" w:hint="default"/>
      </w:rPr>
    </w:lvl>
  </w:abstractNum>
  <w:abstractNum w:abstractNumId="9" w15:restartNumberingAfterBreak="0">
    <w:nsid w:val="332B2CF1"/>
    <w:multiLevelType w:val="hybridMultilevel"/>
    <w:tmpl w:val="FFFFFFFF"/>
    <w:lvl w:ilvl="0" w:tplc="6BC621E2">
      <w:start w:val="1"/>
      <w:numFmt w:val="bullet"/>
      <w:lvlText w:val=""/>
      <w:lvlJc w:val="left"/>
      <w:pPr>
        <w:tabs>
          <w:tab w:val="num" w:pos="567"/>
        </w:tabs>
        <w:ind w:left="567" w:hanging="567"/>
      </w:pPr>
      <w:rPr>
        <w:rFonts w:ascii="Symbol" w:hAnsi="Symbol" w:cs="Symbol" w:hint="default"/>
        <w:color w:val="auto"/>
      </w:rPr>
    </w:lvl>
    <w:lvl w:ilvl="1" w:tplc="040B0003">
      <w:start w:val="1"/>
      <w:numFmt w:val="bullet"/>
      <w:lvlText w:val="o"/>
      <w:lvlJc w:val="left"/>
      <w:pPr>
        <w:tabs>
          <w:tab w:val="num" w:pos="1980"/>
        </w:tabs>
        <w:ind w:left="1980" w:hanging="360"/>
      </w:pPr>
      <w:rPr>
        <w:rFonts w:ascii="Courier New" w:hAnsi="Courier New" w:cs="Courier New" w:hint="default"/>
      </w:rPr>
    </w:lvl>
    <w:lvl w:ilvl="2" w:tplc="040B0005">
      <w:start w:val="1"/>
      <w:numFmt w:val="bullet"/>
      <w:lvlText w:val=""/>
      <w:lvlJc w:val="left"/>
      <w:pPr>
        <w:tabs>
          <w:tab w:val="num" w:pos="2700"/>
        </w:tabs>
        <w:ind w:left="2700" w:hanging="360"/>
      </w:pPr>
      <w:rPr>
        <w:rFonts w:ascii="Wingdings" w:hAnsi="Wingdings" w:cs="Wingdings" w:hint="default"/>
      </w:rPr>
    </w:lvl>
    <w:lvl w:ilvl="3" w:tplc="040B0001">
      <w:start w:val="1"/>
      <w:numFmt w:val="bullet"/>
      <w:lvlText w:val=""/>
      <w:lvlJc w:val="left"/>
      <w:pPr>
        <w:tabs>
          <w:tab w:val="num" w:pos="3420"/>
        </w:tabs>
        <w:ind w:left="3420" w:hanging="360"/>
      </w:pPr>
      <w:rPr>
        <w:rFonts w:ascii="Symbol" w:hAnsi="Symbol" w:cs="Symbol" w:hint="default"/>
      </w:rPr>
    </w:lvl>
    <w:lvl w:ilvl="4" w:tplc="040B0003">
      <w:start w:val="1"/>
      <w:numFmt w:val="bullet"/>
      <w:lvlText w:val="o"/>
      <w:lvlJc w:val="left"/>
      <w:pPr>
        <w:tabs>
          <w:tab w:val="num" w:pos="4140"/>
        </w:tabs>
        <w:ind w:left="4140" w:hanging="360"/>
      </w:pPr>
      <w:rPr>
        <w:rFonts w:ascii="Courier New" w:hAnsi="Courier New" w:cs="Courier New" w:hint="default"/>
      </w:rPr>
    </w:lvl>
    <w:lvl w:ilvl="5" w:tplc="040B0005">
      <w:start w:val="1"/>
      <w:numFmt w:val="bullet"/>
      <w:lvlText w:val=""/>
      <w:lvlJc w:val="left"/>
      <w:pPr>
        <w:tabs>
          <w:tab w:val="num" w:pos="4860"/>
        </w:tabs>
        <w:ind w:left="4860" w:hanging="360"/>
      </w:pPr>
      <w:rPr>
        <w:rFonts w:ascii="Wingdings" w:hAnsi="Wingdings" w:cs="Wingdings" w:hint="default"/>
      </w:rPr>
    </w:lvl>
    <w:lvl w:ilvl="6" w:tplc="040B0001">
      <w:start w:val="1"/>
      <w:numFmt w:val="bullet"/>
      <w:lvlText w:val=""/>
      <w:lvlJc w:val="left"/>
      <w:pPr>
        <w:tabs>
          <w:tab w:val="num" w:pos="5580"/>
        </w:tabs>
        <w:ind w:left="5580" w:hanging="360"/>
      </w:pPr>
      <w:rPr>
        <w:rFonts w:ascii="Symbol" w:hAnsi="Symbol" w:cs="Symbol" w:hint="default"/>
      </w:rPr>
    </w:lvl>
    <w:lvl w:ilvl="7" w:tplc="040B0003">
      <w:start w:val="1"/>
      <w:numFmt w:val="bullet"/>
      <w:lvlText w:val="o"/>
      <w:lvlJc w:val="left"/>
      <w:pPr>
        <w:tabs>
          <w:tab w:val="num" w:pos="6300"/>
        </w:tabs>
        <w:ind w:left="6300" w:hanging="360"/>
      </w:pPr>
      <w:rPr>
        <w:rFonts w:ascii="Courier New" w:hAnsi="Courier New" w:cs="Courier New" w:hint="default"/>
      </w:rPr>
    </w:lvl>
    <w:lvl w:ilvl="8" w:tplc="040B0005">
      <w:start w:val="1"/>
      <w:numFmt w:val="bullet"/>
      <w:lvlText w:val=""/>
      <w:lvlJc w:val="left"/>
      <w:pPr>
        <w:tabs>
          <w:tab w:val="num" w:pos="7020"/>
        </w:tabs>
        <w:ind w:left="7020" w:hanging="360"/>
      </w:pPr>
      <w:rPr>
        <w:rFonts w:ascii="Wingdings" w:hAnsi="Wingdings" w:cs="Wingdings" w:hint="default"/>
      </w:rPr>
    </w:lvl>
  </w:abstractNum>
  <w:abstractNum w:abstractNumId="10" w15:restartNumberingAfterBreak="0">
    <w:nsid w:val="354E3779"/>
    <w:multiLevelType w:val="hybridMultilevel"/>
    <w:tmpl w:val="FFFFFFFF"/>
    <w:lvl w:ilvl="0" w:tplc="32E03B7E">
      <w:numFmt w:val="bullet"/>
      <w:lvlText w:val="-"/>
      <w:lvlJc w:val="left"/>
      <w:pPr>
        <w:tabs>
          <w:tab w:val="num" w:pos="1080"/>
        </w:tabs>
        <w:ind w:left="1080" w:hanging="360"/>
      </w:pPr>
      <w:rPr>
        <w:rFonts w:ascii="Times New Roman" w:eastAsia="Times New Roman" w:hAnsi="Times New Roman" w:hint="default"/>
      </w:rPr>
    </w:lvl>
    <w:lvl w:ilvl="1" w:tplc="040B0003">
      <w:start w:val="1"/>
      <w:numFmt w:val="bullet"/>
      <w:lvlText w:val="o"/>
      <w:lvlJc w:val="left"/>
      <w:pPr>
        <w:tabs>
          <w:tab w:val="num" w:pos="1800"/>
        </w:tabs>
        <w:ind w:left="1800" w:hanging="360"/>
      </w:pPr>
      <w:rPr>
        <w:rFonts w:ascii="Courier New" w:hAnsi="Courier New" w:cs="Courier New" w:hint="default"/>
      </w:rPr>
    </w:lvl>
    <w:lvl w:ilvl="2" w:tplc="040B0005">
      <w:start w:val="1"/>
      <w:numFmt w:val="bullet"/>
      <w:lvlText w:val=""/>
      <w:lvlJc w:val="left"/>
      <w:pPr>
        <w:tabs>
          <w:tab w:val="num" w:pos="2520"/>
        </w:tabs>
        <w:ind w:left="2520" w:hanging="360"/>
      </w:pPr>
      <w:rPr>
        <w:rFonts w:ascii="Wingdings" w:hAnsi="Wingdings" w:cs="Wingdings" w:hint="default"/>
      </w:rPr>
    </w:lvl>
    <w:lvl w:ilvl="3" w:tplc="32E03B7E">
      <w:numFmt w:val="bullet"/>
      <w:lvlText w:val="-"/>
      <w:lvlJc w:val="left"/>
      <w:pPr>
        <w:tabs>
          <w:tab w:val="num" w:pos="3240"/>
        </w:tabs>
        <w:ind w:left="3240" w:hanging="360"/>
      </w:pPr>
      <w:rPr>
        <w:rFonts w:ascii="Times New Roman" w:eastAsia="Times New Roman" w:hAnsi="Times New Roman" w:hint="default"/>
      </w:rPr>
    </w:lvl>
    <w:lvl w:ilvl="4" w:tplc="040B0003">
      <w:start w:val="1"/>
      <w:numFmt w:val="bullet"/>
      <w:lvlText w:val="o"/>
      <w:lvlJc w:val="left"/>
      <w:pPr>
        <w:tabs>
          <w:tab w:val="num" w:pos="3960"/>
        </w:tabs>
        <w:ind w:left="3960" w:hanging="360"/>
      </w:pPr>
      <w:rPr>
        <w:rFonts w:ascii="Courier New" w:hAnsi="Courier New" w:cs="Courier New" w:hint="default"/>
      </w:rPr>
    </w:lvl>
    <w:lvl w:ilvl="5" w:tplc="040B0005">
      <w:start w:val="1"/>
      <w:numFmt w:val="bullet"/>
      <w:lvlText w:val=""/>
      <w:lvlJc w:val="left"/>
      <w:pPr>
        <w:tabs>
          <w:tab w:val="num" w:pos="4680"/>
        </w:tabs>
        <w:ind w:left="4680" w:hanging="360"/>
      </w:pPr>
      <w:rPr>
        <w:rFonts w:ascii="Wingdings" w:hAnsi="Wingdings" w:cs="Wingdings" w:hint="default"/>
      </w:rPr>
    </w:lvl>
    <w:lvl w:ilvl="6" w:tplc="040B0001">
      <w:start w:val="1"/>
      <w:numFmt w:val="bullet"/>
      <w:lvlText w:val=""/>
      <w:lvlJc w:val="left"/>
      <w:pPr>
        <w:tabs>
          <w:tab w:val="num" w:pos="5400"/>
        </w:tabs>
        <w:ind w:left="5400" w:hanging="360"/>
      </w:pPr>
      <w:rPr>
        <w:rFonts w:ascii="Symbol" w:hAnsi="Symbol" w:cs="Symbol" w:hint="default"/>
      </w:rPr>
    </w:lvl>
    <w:lvl w:ilvl="7" w:tplc="040B0003">
      <w:start w:val="1"/>
      <w:numFmt w:val="bullet"/>
      <w:lvlText w:val="o"/>
      <w:lvlJc w:val="left"/>
      <w:pPr>
        <w:tabs>
          <w:tab w:val="num" w:pos="6120"/>
        </w:tabs>
        <w:ind w:left="6120" w:hanging="360"/>
      </w:pPr>
      <w:rPr>
        <w:rFonts w:ascii="Courier New" w:hAnsi="Courier New" w:cs="Courier New" w:hint="default"/>
      </w:rPr>
    </w:lvl>
    <w:lvl w:ilvl="8" w:tplc="040B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37271B84"/>
    <w:multiLevelType w:val="hybridMultilevel"/>
    <w:tmpl w:val="FFFFFFFF"/>
    <w:lvl w:ilvl="0" w:tplc="040B000F">
      <w:start w:val="2"/>
      <w:numFmt w:val="decimal"/>
      <w:lvlText w:val="%1."/>
      <w:lvlJc w:val="left"/>
      <w:pPr>
        <w:tabs>
          <w:tab w:val="num" w:pos="720"/>
        </w:tabs>
        <w:ind w:left="720" w:hanging="360"/>
      </w:pPr>
      <w:rPr>
        <w:rFonts w:hint="default"/>
      </w:r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abstractNum w:abstractNumId="12" w15:restartNumberingAfterBreak="0">
    <w:nsid w:val="37916F31"/>
    <w:multiLevelType w:val="hybridMultilevel"/>
    <w:tmpl w:val="FFFFFFFF"/>
    <w:lvl w:ilvl="0" w:tplc="A344185A">
      <w:start w:val="1"/>
      <w:numFmt w:val="bullet"/>
      <w:lvlText w:val=""/>
      <w:lvlJc w:val="left"/>
      <w:pPr>
        <w:tabs>
          <w:tab w:val="num" w:pos="1674"/>
        </w:tabs>
        <w:ind w:left="1674" w:hanging="567"/>
      </w:pPr>
      <w:rPr>
        <w:rFonts w:ascii="Symbol" w:hAnsi="Symbol" w:cs="Symbol" w:hint="default"/>
        <w:color w:val="auto"/>
      </w:rPr>
    </w:lvl>
    <w:lvl w:ilvl="1" w:tplc="040B0003">
      <w:start w:val="1"/>
      <w:numFmt w:val="bullet"/>
      <w:lvlText w:val="o"/>
      <w:lvlJc w:val="left"/>
      <w:pPr>
        <w:tabs>
          <w:tab w:val="num" w:pos="1980"/>
        </w:tabs>
        <w:ind w:left="1980" w:hanging="360"/>
      </w:pPr>
      <w:rPr>
        <w:rFonts w:ascii="Courier New" w:hAnsi="Courier New" w:cs="Courier New" w:hint="default"/>
      </w:rPr>
    </w:lvl>
    <w:lvl w:ilvl="2" w:tplc="040B0005">
      <w:start w:val="1"/>
      <w:numFmt w:val="bullet"/>
      <w:lvlText w:val=""/>
      <w:lvlJc w:val="left"/>
      <w:pPr>
        <w:tabs>
          <w:tab w:val="num" w:pos="2700"/>
        </w:tabs>
        <w:ind w:left="2700" w:hanging="360"/>
      </w:pPr>
      <w:rPr>
        <w:rFonts w:ascii="Wingdings" w:hAnsi="Wingdings" w:cs="Wingdings" w:hint="default"/>
      </w:rPr>
    </w:lvl>
    <w:lvl w:ilvl="3" w:tplc="040B0001">
      <w:start w:val="1"/>
      <w:numFmt w:val="bullet"/>
      <w:lvlText w:val=""/>
      <w:lvlJc w:val="left"/>
      <w:pPr>
        <w:tabs>
          <w:tab w:val="num" w:pos="3420"/>
        </w:tabs>
        <w:ind w:left="3420" w:hanging="360"/>
      </w:pPr>
      <w:rPr>
        <w:rFonts w:ascii="Symbol" w:hAnsi="Symbol" w:cs="Symbol" w:hint="default"/>
      </w:rPr>
    </w:lvl>
    <w:lvl w:ilvl="4" w:tplc="040B0003">
      <w:start w:val="1"/>
      <w:numFmt w:val="bullet"/>
      <w:lvlText w:val="o"/>
      <w:lvlJc w:val="left"/>
      <w:pPr>
        <w:tabs>
          <w:tab w:val="num" w:pos="4140"/>
        </w:tabs>
        <w:ind w:left="4140" w:hanging="360"/>
      </w:pPr>
      <w:rPr>
        <w:rFonts w:ascii="Courier New" w:hAnsi="Courier New" w:cs="Courier New" w:hint="default"/>
      </w:rPr>
    </w:lvl>
    <w:lvl w:ilvl="5" w:tplc="040B0005">
      <w:start w:val="1"/>
      <w:numFmt w:val="bullet"/>
      <w:lvlText w:val=""/>
      <w:lvlJc w:val="left"/>
      <w:pPr>
        <w:tabs>
          <w:tab w:val="num" w:pos="4860"/>
        </w:tabs>
        <w:ind w:left="4860" w:hanging="360"/>
      </w:pPr>
      <w:rPr>
        <w:rFonts w:ascii="Wingdings" w:hAnsi="Wingdings" w:cs="Wingdings" w:hint="default"/>
      </w:rPr>
    </w:lvl>
    <w:lvl w:ilvl="6" w:tplc="040B0001">
      <w:start w:val="1"/>
      <w:numFmt w:val="bullet"/>
      <w:lvlText w:val=""/>
      <w:lvlJc w:val="left"/>
      <w:pPr>
        <w:tabs>
          <w:tab w:val="num" w:pos="5580"/>
        </w:tabs>
        <w:ind w:left="5580" w:hanging="360"/>
      </w:pPr>
      <w:rPr>
        <w:rFonts w:ascii="Symbol" w:hAnsi="Symbol" w:cs="Symbol" w:hint="default"/>
      </w:rPr>
    </w:lvl>
    <w:lvl w:ilvl="7" w:tplc="040B0003">
      <w:start w:val="1"/>
      <w:numFmt w:val="bullet"/>
      <w:lvlText w:val="o"/>
      <w:lvlJc w:val="left"/>
      <w:pPr>
        <w:tabs>
          <w:tab w:val="num" w:pos="6300"/>
        </w:tabs>
        <w:ind w:left="6300" w:hanging="360"/>
      </w:pPr>
      <w:rPr>
        <w:rFonts w:ascii="Courier New" w:hAnsi="Courier New" w:cs="Courier New" w:hint="default"/>
      </w:rPr>
    </w:lvl>
    <w:lvl w:ilvl="8" w:tplc="040B0005">
      <w:start w:val="1"/>
      <w:numFmt w:val="bullet"/>
      <w:lvlText w:val=""/>
      <w:lvlJc w:val="left"/>
      <w:pPr>
        <w:tabs>
          <w:tab w:val="num" w:pos="7020"/>
        </w:tabs>
        <w:ind w:left="7020" w:hanging="360"/>
      </w:pPr>
      <w:rPr>
        <w:rFonts w:ascii="Wingdings" w:hAnsi="Wingdings" w:cs="Wingdings" w:hint="default"/>
      </w:rPr>
    </w:lvl>
  </w:abstractNum>
  <w:abstractNum w:abstractNumId="13" w15:restartNumberingAfterBreak="0">
    <w:nsid w:val="4BFC496B"/>
    <w:multiLevelType w:val="hybridMultilevel"/>
    <w:tmpl w:val="FFFFFFFF"/>
    <w:lvl w:ilvl="0" w:tplc="72B4E5AC">
      <w:start w:val="1"/>
      <w:numFmt w:val="decimal"/>
      <w:lvlText w:val="%1."/>
      <w:lvlJc w:val="left"/>
      <w:pPr>
        <w:tabs>
          <w:tab w:val="num" w:pos="1080"/>
        </w:tabs>
        <w:ind w:left="1080" w:hanging="360"/>
      </w:pPr>
      <w:rPr>
        <w:rFonts w:hint="default"/>
      </w:rPr>
    </w:lvl>
    <w:lvl w:ilvl="1" w:tplc="040B0019">
      <w:start w:val="1"/>
      <w:numFmt w:val="lowerLetter"/>
      <w:lvlText w:val="%2."/>
      <w:lvlJc w:val="left"/>
      <w:pPr>
        <w:tabs>
          <w:tab w:val="num" w:pos="1800"/>
        </w:tabs>
        <w:ind w:left="1800" w:hanging="360"/>
      </w:pPr>
    </w:lvl>
    <w:lvl w:ilvl="2" w:tplc="040B001B">
      <w:start w:val="1"/>
      <w:numFmt w:val="lowerRoman"/>
      <w:lvlText w:val="%3."/>
      <w:lvlJc w:val="right"/>
      <w:pPr>
        <w:tabs>
          <w:tab w:val="num" w:pos="2520"/>
        </w:tabs>
        <w:ind w:left="2520" w:hanging="180"/>
      </w:pPr>
    </w:lvl>
    <w:lvl w:ilvl="3" w:tplc="040B000F">
      <w:start w:val="1"/>
      <w:numFmt w:val="decimal"/>
      <w:lvlText w:val="%4."/>
      <w:lvlJc w:val="left"/>
      <w:pPr>
        <w:tabs>
          <w:tab w:val="num" w:pos="3240"/>
        </w:tabs>
        <w:ind w:left="3240" w:hanging="360"/>
      </w:pPr>
    </w:lvl>
    <w:lvl w:ilvl="4" w:tplc="040B0019">
      <w:start w:val="1"/>
      <w:numFmt w:val="lowerLetter"/>
      <w:lvlText w:val="%5."/>
      <w:lvlJc w:val="left"/>
      <w:pPr>
        <w:tabs>
          <w:tab w:val="num" w:pos="3960"/>
        </w:tabs>
        <w:ind w:left="3960" w:hanging="360"/>
      </w:pPr>
    </w:lvl>
    <w:lvl w:ilvl="5" w:tplc="040B001B">
      <w:start w:val="1"/>
      <w:numFmt w:val="lowerRoman"/>
      <w:lvlText w:val="%6."/>
      <w:lvlJc w:val="right"/>
      <w:pPr>
        <w:tabs>
          <w:tab w:val="num" w:pos="4680"/>
        </w:tabs>
        <w:ind w:left="4680" w:hanging="180"/>
      </w:pPr>
    </w:lvl>
    <w:lvl w:ilvl="6" w:tplc="040B000F">
      <w:start w:val="1"/>
      <w:numFmt w:val="decimal"/>
      <w:lvlText w:val="%7."/>
      <w:lvlJc w:val="left"/>
      <w:pPr>
        <w:tabs>
          <w:tab w:val="num" w:pos="5400"/>
        </w:tabs>
        <w:ind w:left="5400" w:hanging="360"/>
      </w:pPr>
    </w:lvl>
    <w:lvl w:ilvl="7" w:tplc="040B0019">
      <w:start w:val="1"/>
      <w:numFmt w:val="lowerLetter"/>
      <w:lvlText w:val="%8."/>
      <w:lvlJc w:val="left"/>
      <w:pPr>
        <w:tabs>
          <w:tab w:val="num" w:pos="6120"/>
        </w:tabs>
        <w:ind w:left="6120" w:hanging="360"/>
      </w:pPr>
    </w:lvl>
    <w:lvl w:ilvl="8" w:tplc="040B001B">
      <w:start w:val="1"/>
      <w:numFmt w:val="lowerRoman"/>
      <w:lvlText w:val="%9."/>
      <w:lvlJc w:val="right"/>
      <w:pPr>
        <w:tabs>
          <w:tab w:val="num" w:pos="6840"/>
        </w:tabs>
        <w:ind w:left="6840" w:hanging="180"/>
      </w:pPr>
    </w:lvl>
  </w:abstractNum>
  <w:abstractNum w:abstractNumId="14" w15:restartNumberingAfterBreak="0">
    <w:nsid w:val="4C3D14A8"/>
    <w:multiLevelType w:val="hybridMultilevel"/>
    <w:tmpl w:val="FFFFFFFF"/>
    <w:lvl w:ilvl="0" w:tplc="A344185A">
      <w:start w:val="1"/>
      <w:numFmt w:val="bullet"/>
      <w:lvlText w:val=""/>
      <w:lvlJc w:val="left"/>
      <w:pPr>
        <w:tabs>
          <w:tab w:val="num" w:pos="1134"/>
        </w:tabs>
        <w:ind w:left="1134" w:hanging="567"/>
      </w:pPr>
      <w:rPr>
        <w:rFonts w:ascii="Symbol" w:hAnsi="Symbol" w:cs="Symbol" w:hint="default"/>
        <w:color w:val="auto"/>
      </w:rPr>
    </w:lvl>
    <w:lvl w:ilvl="1" w:tplc="040B0003">
      <w:start w:val="1"/>
      <w:numFmt w:val="bullet"/>
      <w:lvlText w:val="o"/>
      <w:lvlJc w:val="left"/>
      <w:pPr>
        <w:tabs>
          <w:tab w:val="num" w:pos="1980"/>
        </w:tabs>
        <w:ind w:left="1980" w:hanging="360"/>
      </w:pPr>
      <w:rPr>
        <w:rFonts w:ascii="Courier New" w:hAnsi="Courier New" w:cs="Courier New" w:hint="default"/>
      </w:rPr>
    </w:lvl>
    <w:lvl w:ilvl="2" w:tplc="040B0005">
      <w:start w:val="1"/>
      <w:numFmt w:val="bullet"/>
      <w:lvlText w:val=""/>
      <w:lvlJc w:val="left"/>
      <w:pPr>
        <w:tabs>
          <w:tab w:val="num" w:pos="2700"/>
        </w:tabs>
        <w:ind w:left="2700" w:hanging="360"/>
      </w:pPr>
      <w:rPr>
        <w:rFonts w:ascii="Wingdings" w:hAnsi="Wingdings" w:cs="Wingdings" w:hint="default"/>
      </w:rPr>
    </w:lvl>
    <w:lvl w:ilvl="3" w:tplc="040B0001">
      <w:start w:val="1"/>
      <w:numFmt w:val="bullet"/>
      <w:lvlText w:val=""/>
      <w:lvlJc w:val="left"/>
      <w:pPr>
        <w:tabs>
          <w:tab w:val="num" w:pos="3420"/>
        </w:tabs>
        <w:ind w:left="3420" w:hanging="360"/>
      </w:pPr>
      <w:rPr>
        <w:rFonts w:ascii="Symbol" w:hAnsi="Symbol" w:cs="Symbol" w:hint="default"/>
      </w:rPr>
    </w:lvl>
    <w:lvl w:ilvl="4" w:tplc="040B0003">
      <w:start w:val="1"/>
      <w:numFmt w:val="bullet"/>
      <w:lvlText w:val="o"/>
      <w:lvlJc w:val="left"/>
      <w:pPr>
        <w:tabs>
          <w:tab w:val="num" w:pos="4140"/>
        </w:tabs>
        <w:ind w:left="4140" w:hanging="360"/>
      </w:pPr>
      <w:rPr>
        <w:rFonts w:ascii="Courier New" w:hAnsi="Courier New" w:cs="Courier New" w:hint="default"/>
      </w:rPr>
    </w:lvl>
    <w:lvl w:ilvl="5" w:tplc="040B0005">
      <w:start w:val="1"/>
      <w:numFmt w:val="bullet"/>
      <w:lvlText w:val=""/>
      <w:lvlJc w:val="left"/>
      <w:pPr>
        <w:tabs>
          <w:tab w:val="num" w:pos="4860"/>
        </w:tabs>
        <w:ind w:left="4860" w:hanging="360"/>
      </w:pPr>
      <w:rPr>
        <w:rFonts w:ascii="Wingdings" w:hAnsi="Wingdings" w:cs="Wingdings" w:hint="default"/>
      </w:rPr>
    </w:lvl>
    <w:lvl w:ilvl="6" w:tplc="040B0001">
      <w:start w:val="1"/>
      <w:numFmt w:val="bullet"/>
      <w:lvlText w:val=""/>
      <w:lvlJc w:val="left"/>
      <w:pPr>
        <w:tabs>
          <w:tab w:val="num" w:pos="5580"/>
        </w:tabs>
        <w:ind w:left="5580" w:hanging="360"/>
      </w:pPr>
      <w:rPr>
        <w:rFonts w:ascii="Symbol" w:hAnsi="Symbol" w:cs="Symbol" w:hint="default"/>
      </w:rPr>
    </w:lvl>
    <w:lvl w:ilvl="7" w:tplc="040B0003">
      <w:start w:val="1"/>
      <w:numFmt w:val="bullet"/>
      <w:lvlText w:val="o"/>
      <w:lvlJc w:val="left"/>
      <w:pPr>
        <w:tabs>
          <w:tab w:val="num" w:pos="6300"/>
        </w:tabs>
        <w:ind w:left="6300" w:hanging="360"/>
      </w:pPr>
      <w:rPr>
        <w:rFonts w:ascii="Courier New" w:hAnsi="Courier New" w:cs="Courier New" w:hint="default"/>
      </w:rPr>
    </w:lvl>
    <w:lvl w:ilvl="8" w:tplc="040B0005">
      <w:start w:val="1"/>
      <w:numFmt w:val="bullet"/>
      <w:lvlText w:val=""/>
      <w:lvlJc w:val="left"/>
      <w:pPr>
        <w:tabs>
          <w:tab w:val="num" w:pos="7020"/>
        </w:tabs>
        <w:ind w:left="7020" w:hanging="360"/>
      </w:pPr>
      <w:rPr>
        <w:rFonts w:ascii="Wingdings" w:hAnsi="Wingdings" w:cs="Wingdings" w:hint="default"/>
      </w:rPr>
    </w:lvl>
  </w:abstractNum>
  <w:abstractNum w:abstractNumId="15" w15:restartNumberingAfterBreak="0">
    <w:nsid w:val="50453110"/>
    <w:multiLevelType w:val="hybridMultilevel"/>
    <w:tmpl w:val="FFFFFFFF"/>
    <w:lvl w:ilvl="0" w:tplc="93C69AD8">
      <w:start w:val="1"/>
      <w:numFmt w:val="bullet"/>
      <w:lvlText w:val=""/>
      <w:lvlJc w:val="left"/>
      <w:pPr>
        <w:tabs>
          <w:tab w:val="num" w:pos="1134"/>
        </w:tabs>
        <w:ind w:left="1134" w:hanging="567"/>
      </w:pPr>
      <w:rPr>
        <w:rFonts w:ascii="Symbol" w:hAnsi="Symbol" w:cs="Symbol" w:hint="default"/>
        <w:color w:val="auto"/>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cs="Wingdings" w:hint="default"/>
      </w:rPr>
    </w:lvl>
    <w:lvl w:ilvl="3" w:tplc="040B0001">
      <w:start w:val="1"/>
      <w:numFmt w:val="bullet"/>
      <w:lvlText w:val=""/>
      <w:lvlJc w:val="left"/>
      <w:pPr>
        <w:tabs>
          <w:tab w:val="num" w:pos="2880"/>
        </w:tabs>
        <w:ind w:left="2880" w:hanging="360"/>
      </w:pPr>
      <w:rPr>
        <w:rFonts w:ascii="Symbol" w:hAnsi="Symbol" w:cs="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Wingdings" w:hint="default"/>
      </w:rPr>
    </w:lvl>
    <w:lvl w:ilvl="6" w:tplc="040B0001">
      <w:start w:val="1"/>
      <w:numFmt w:val="bullet"/>
      <w:lvlText w:val=""/>
      <w:lvlJc w:val="left"/>
      <w:pPr>
        <w:tabs>
          <w:tab w:val="num" w:pos="5040"/>
        </w:tabs>
        <w:ind w:left="5040" w:hanging="360"/>
      </w:pPr>
      <w:rPr>
        <w:rFonts w:ascii="Symbol" w:hAnsi="Symbol" w:cs="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311715A"/>
    <w:multiLevelType w:val="multilevel"/>
    <w:tmpl w:val="FFFFFFFF"/>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17" w15:restartNumberingAfterBreak="0">
    <w:nsid w:val="58AF0BD8"/>
    <w:multiLevelType w:val="hybridMultilevel"/>
    <w:tmpl w:val="FFFFFFFF"/>
    <w:lvl w:ilvl="0" w:tplc="419418A0">
      <w:start w:val="1"/>
      <w:numFmt w:val="decimal"/>
      <w:lvlText w:val="%1."/>
      <w:lvlJc w:val="left"/>
      <w:pPr>
        <w:tabs>
          <w:tab w:val="num" w:pos="1080"/>
        </w:tabs>
        <w:ind w:left="1080" w:hanging="360"/>
      </w:pPr>
      <w:rPr>
        <w:rFonts w:hint="default"/>
      </w:rPr>
    </w:lvl>
    <w:lvl w:ilvl="1" w:tplc="040B0019">
      <w:start w:val="1"/>
      <w:numFmt w:val="lowerLetter"/>
      <w:lvlText w:val="%2."/>
      <w:lvlJc w:val="left"/>
      <w:pPr>
        <w:tabs>
          <w:tab w:val="num" w:pos="1800"/>
        </w:tabs>
        <w:ind w:left="1800" w:hanging="360"/>
      </w:pPr>
    </w:lvl>
    <w:lvl w:ilvl="2" w:tplc="040B001B">
      <w:start w:val="1"/>
      <w:numFmt w:val="lowerRoman"/>
      <w:lvlText w:val="%3."/>
      <w:lvlJc w:val="right"/>
      <w:pPr>
        <w:tabs>
          <w:tab w:val="num" w:pos="2520"/>
        </w:tabs>
        <w:ind w:left="2520" w:hanging="180"/>
      </w:pPr>
    </w:lvl>
    <w:lvl w:ilvl="3" w:tplc="040B000F">
      <w:start w:val="1"/>
      <w:numFmt w:val="decimal"/>
      <w:lvlText w:val="%4."/>
      <w:lvlJc w:val="left"/>
      <w:pPr>
        <w:tabs>
          <w:tab w:val="num" w:pos="3240"/>
        </w:tabs>
        <w:ind w:left="3240" w:hanging="360"/>
      </w:pPr>
    </w:lvl>
    <w:lvl w:ilvl="4" w:tplc="040B0019">
      <w:start w:val="1"/>
      <w:numFmt w:val="lowerLetter"/>
      <w:lvlText w:val="%5."/>
      <w:lvlJc w:val="left"/>
      <w:pPr>
        <w:tabs>
          <w:tab w:val="num" w:pos="3960"/>
        </w:tabs>
        <w:ind w:left="3960" w:hanging="360"/>
      </w:pPr>
    </w:lvl>
    <w:lvl w:ilvl="5" w:tplc="040B001B">
      <w:start w:val="1"/>
      <w:numFmt w:val="lowerRoman"/>
      <w:lvlText w:val="%6."/>
      <w:lvlJc w:val="right"/>
      <w:pPr>
        <w:tabs>
          <w:tab w:val="num" w:pos="4680"/>
        </w:tabs>
        <w:ind w:left="4680" w:hanging="180"/>
      </w:pPr>
    </w:lvl>
    <w:lvl w:ilvl="6" w:tplc="040B000F">
      <w:start w:val="1"/>
      <w:numFmt w:val="decimal"/>
      <w:lvlText w:val="%7."/>
      <w:lvlJc w:val="left"/>
      <w:pPr>
        <w:tabs>
          <w:tab w:val="num" w:pos="5400"/>
        </w:tabs>
        <w:ind w:left="5400" w:hanging="360"/>
      </w:pPr>
    </w:lvl>
    <w:lvl w:ilvl="7" w:tplc="040B0019">
      <w:start w:val="1"/>
      <w:numFmt w:val="lowerLetter"/>
      <w:lvlText w:val="%8."/>
      <w:lvlJc w:val="left"/>
      <w:pPr>
        <w:tabs>
          <w:tab w:val="num" w:pos="6120"/>
        </w:tabs>
        <w:ind w:left="6120" w:hanging="360"/>
      </w:pPr>
    </w:lvl>
    <w:lvl w:ilvl="8" w:tplc="040B001B">
      <w:start w:val="1"/>
      <w:numFmt w:val="lowerRoman"/>
      <w:lvlText w:val="%9."/>
      <w:lvlJc w:val="right"/>
      <w:pPr>
        <w:tabs>
          <w:tab w:val="num" w:pos="6840"/>
        </w:tabs>
        <w:ind w:left="6840" w:hanging="180"/>
      </w:pPr>
    </w:lvl>
  </w:abstractNum>
  <w:abstractNum w:abstractNumId="18" w15:restartNumberingAfterBreak="0">
    <w:nsid w:val="5F0C0AB6"/>
    <w:multiLevelType w:val="multilevel"/>
    <w:tmpl w:val="FFFFFFFF"/>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5F8408CD"/>
    <w:multiLevelType w:val="hybridMultilevel"/>
    <w:tmpl w:val="FFFFFFFF"/>
    <w:lvl w:ilvl="0" w:tplc="32E03B7E">
      <w:numFmt w:val="bullet"/>
      <w:lvlText w:val="-"/>
      <w:lvlJc w:val="left"/>
      <w:pPr>
        <w:tabs>
          <w:tab w:val="num" w:pos="3960"/>
        </w:tabs>
        <w:ind w:left="3960" w:hanging="360"/>
      </w:pPr>
      <w:rPr>
        <w:rFonts w:ascii="Times New Roman" w:eastAsia="Times New Roman" w:hAnsi="Times New Roman" w:hint="default"/>
      </w:rPr>
    </w:lvl>
    <w:lvl w:ilvl="1" w:tplc="040B0003">
      <w:start w:val="1"/>
      <w:numFmt w:val="bullet"/>
      <w:lvlText w:val="o"/>
      <w:lvlJc w:val="left"/>
      <w:pPr>
        <w:tabs>
          <w:tab w:val="num" w:pos="4320"/>
        </w:tabs>
        <w:ind w:left="4320" w:hanging="360"/>
      </w:pPr>
      <w:rPr>
        <w:rFonts w:ascii="Courier New" w:hAnsi="Courier New" w:cs="Courier New" w:hint="default"/>
      </w:rPr>
    </w:lvl>
    <w:lvl w:ilvl="2" w:tplc="040B0005">
      <w:start w:val="1"/>
      <w:numFmt w:val="bullet"/>
      <w:lvlText w:val=""/>
      <w:lvlJc w:val="left"/>
      <w:pPr>
        <w:tabs>
          <w:tab w:val="num" w:pos="5040"/>
        </w:tabs>
        <w:ind w:left="5040" w:hanging="360"/>
      </w:pPr>
      <w:rPr>
        <w:rFonts w:ascii="Wingdings" w:hAnsi="Wingdings" w:cs="Wingdings" w:hint="default"/>
      </w:rPr>
    </w:lvl>
    <w:lvl w:ilvl="3" w:tplc="040B0001">
      <w:start w:val="1"/>
      <w:numFmt w:val="bullet"/>
      <w:lvlText w:val=""/>
      <w:lvlJc w:val="left"/>
      <w:pPr>
        <w:tabs>
          <w:tab w:val="num" w:pos="5760"/>
        </w:tabs>
        <w:ind w:left="5760" w:hanging="360"/>
      </w:pPr>
      <w:rPr>
        <w:rFonts w:ascii="Symbol" w:hAnsi="Symbol" w:cs="Symbol" w:hint="default"/>
      </w:rPr>
    </w:lvl>
    <w:lvl w:ilvl="4" w:tplc="040B0003">
      <w:start w:val="1"/>
      <w:numFmt w:val="bullet"/>
      <w:lvlText w:val="o"/>
      <w:lvlJc w:val="left"/>
      <w:pPr>
        <w:tabs>
          <w:tab w:val="num" w:pos="6480"/>
        </w:tabs>
        <w:ind w:left="6480" w:hanging="360"/>
      </w:pPr>
      <w:rPr>
        <w:rFonts w:ascii="Courier New" w:hAnsi="Courier New" w:cs="Courier New" w:hint="default"/>
      </w:rPr>
    </w:lvl>
    <w:lvl w:ilvl="5" w:tplc="040B0005">
      <w:start w:val="1"/>
      <w:numFmt w:val="bullet"/>
      <w:lvlText w:val=""/>
      <w:lvlJc w:val="left"/>
      <w:pPr>
        <w:tabs>
          <w:tab w:val="num" w:pos="7200"/>
        </w:tabs>
        <w:ind w:left="7200" w:hanging="360"/>
      </w:pPr>
      <w:rPr>
        <w:rFonts w:ascii="Wingdings" w:hAnsi="Wingdings" w:cs="Wingdings" w:hint="default"/>
      </w:rPr>
    </w:lvl>
    <w:lvl w:ilvl="6" w:tplc="040B0001">
      <w:start w:val="1"/>
      <w:numFmt w:val="bullet"/>
      <w:lvlText w:val=""/>
      <w:lvlJc w:val="left"/>
      <w:pPr>
        <w:tabs>
          <w:tab w:val="num" w:pos="7920"/>
        </w:tabs>
        <w:ind w:left="7920" w:hanging="360"/>
      </w:pPr>
      <w:rPr>
        <w:rFonts w:ascii="Symbol" w:hAnsi="Symbol" w:cs="Symbol" w:hint="default"/>
      </w:rPr>
    </w:lvl>
    <w:lvl w:ilvl="7" w:tplc="040B0003">
      <w:start w:val="1"/>
      <w:numFmt w:val="bullet"/>
      <w:lvlText w:val="o"/>
      <w:lvlJc w:val="left"/>
      <w:pPr>
        <w:tabs>
          <w:tab w:val="num" w:pos="8640"/>
        </w:tabs>
        <w:ind w:left="8640" w:hanging="360"/>
      </w:pPr>
      <w:rPr>
        <w:rFonts w:ascii="Courier New" w:hAnsi="Courier New" w:cs="Courier New" w:hint="default"/>
      </w:rPr>
    </w:lvl>
    <w:lvl w:ilvl="8" w:tplc="040B0005">
      <w:start w:val="1"/>
      <w:numFmt w:val="bullet"/>
      <w:lvlText w:val=""/>
      <w:lvlJc w:val="left"/>
      <w:pPr>
        <w:tabs>
          <w:tab w:val="num" w:pos="9360"/>
        </w:tabs>
        <w:ind w:left="9360" w:hanging="360"/>
      </w:pPr>
      <w:rPr>
        <w:rFonts w:ascii="Wingdings" w:hAnsi="Wingdings" w:cs="Wingdings" w:hint="default"/>
      </w:rPr>
    </w:lvl>
  </w:abstractNum>
  <w:abstractNum w:abstractNumId="20" w15:restartNumberingAfterBreak="0">
    <w:nsid w:val="62E36747"/>
    <w:multiLevelType w:val="hybridMultilevel"/>
    <w:tmpl w:val="FFFFFFFF"/>
    <w:lvl w:ilvl="0" w:tplc="93C69AD8">
      <w:start w:val="1"/>
      <w:numFmt w:val="bullet"/>
      <w:lvlText w:val=""/>
      <w:lvlJc w:val="left"/>
      <w:pPr>
        <w:tabs>
          <w:tab w:val="num" w:pos="1134"/>
        </w:tabs>
        <w:ind w:left="1134" w:hanging="567"/>
      </w:pPr>
      <w:rPr>
        <w:rFonts w:ascii="Symbol" w:hAnsi="Symbol" w:cs="Symbol" w:hint="default"/>
        <w:color w:val="auto"/>
      </w:rPr>
    </w:lvl>
    <w:lvl w:ilvl="1" w:tplc="040B0003">
      <w:start w:val="1"/>
      <w:numFmt w:val="bullet"/>
      <w:lvlText w:val="o"/>
      <w:lvlJc w:val="left"/>
      <w:pPr>
        <w:tabs>
          <w:tab w:val="num" w:pos="1980"/>
        </w:tabs>
        <w:ind w:left="1980" w:hanging="360"/>
      </w:pPr>
      <w:rPr>
        <w:rFonts w:ascii="Courier New" w:hAnsi="Courier New" w:cs="Courier New" w:hint="default"/>
      </w:rPr>
    </w:lvl>
    <w:lvl w:ilvl="2" w:tplc="040B0005">
      <w:start w:val="1"/>
      <w:numFmt w:val="bullet"/>
      <w:lvlText w:val=""/>
      <w:lvlJc w:val="left"/>
      <w:pPr>
        <w:tabs>
          <w:tab w:val="num" w:pos="2700"/>
        </w:tabs>
        <w:ind w:left="2700" w:hanging="360"/>
      </w:pPr>
      <w:rPr>
        <w:rFonts w:ascii="Wingdings" w:hAnsi="Wingdings" w:cs="Wingdings" w:hint="default"/>
      </w:rPr>
    </w:lvl>
    <w:lvl w:ilvl="3" w:tplc="040B0001">
      <w:start w:val="1"/>
      <w:numFmt w:val="bullet"/>
      <w:lvlText w:val=""/>
      <w:lvlJc w:val="left"/>
      <w:pPr>
        <w:tabs>
          <w:tab w:val="num" w:pos="3420"/>
        </w:tabs>
        <w:ind w:left="3420" w:hanging="360"/>
      </w:pPr>
      <w:rPr>
        <w:rFonts w:ascii="Symbol" w:hAnsi="Symbol" w:cs="Symbol" w:hint="default"/>
      </w:rPr>
    </w:lvl>
    <w:lvl w:ilvl="4" w:tplc="040B0003">
      <w:start w:val="1"/>
      <w:numFmt w:val="bullet"/>
      <w:lvlText w:val="o"/>
      <w:lvlJc w:val="left"/>
      <w:pPr>
        <w:tabs>
          <w:tab w:val="num" w:pos="4140"/>
        </w:tabs>
        <w:ind w:left="4140" w:hanging="360"/>
      </w:pPr>
      <w:rPr>
        <w:rFonts w:ascii="Courier New" w:hAnsi="Courier New" w:cs="Courier New" w:hint="default"/>
      </w:rPr>
    </w:lvl>
    <w:lvl w:ilvl="5" w:tplc="040B0005">
      <w:start w:val="1"/>
      <w:numFmt w:val="bullet"/>
      <w:lvlText w:val=""/>
      <w:lvlJc w:val="left"/>
      <w:pPr>
        <w:tabs>
          <w:tab w:val="num" w:pos="4860"/>
        </w:tabs>
        <w:ind w:left="4860" w:hanging="360"/>
      </w:pPr>
      <w:rPr>
        <w:rFonts w:ascii="Wingdings" w:hAnsi="Wingdings" w:cs="Wingdings" w:hint="default"/>
      </w:rPr>
    </w:lvl>
    <w:lvl w:ilvl="6" w:tplc="040B0001">
      <w:start w:val="1"/>
      <w:numFmt w:val="bullet"/>
      <w:lvlText w:val=""/>
      <w:lvlJc w:val="left"/>
      <w:pPr>
        <w:tabs>
          <w:tab w:val="num" w:pos="5580"/>
        </w:tabs>
        <w:ind w:left="5580" w:hanging="360"/>
      </w:pPr>
      <w:rPr>
        <w:rFonts w:ascii="Symbol" w:hAnsi="Symbol" w:cs="Symbol" w:hint="default"/>
      </w:rPr>
    </w:lvl>
    <w:lvl w:ilvl="7" w:tplc="040B0003">
      <w:start w:val="1"/>
      <w:numFmt w:val="bullet"/>
      <w:lvlText w:val="o"/>
      <w:lvlJc w:val="left"/>
      <w:pPr>
        <w:tabs>
          <w:tab w:val="num" w:pos="6300"/>
        </w:tabs>
        <w:ind w:left="6300" w:hanging="360"/>
      </w:pPr>
      <w:rPr>
        <w:rFonts w:ascii="Courier New" w:hAnsi="Courier New" w:cs="Courier New" w:hint="default"/>
      </w:rPr>
    </w:lvl>
    <w:lvl w:ilvl="8" w:tplc="040B0005">
      <w:start w:val="1"/>
      <w:numFmt w:val="bullet"/>
      <w:lvlText w:val=""/>
      <w:lvlJc w:val="left"/>
      <w:pPr>
        <w:tabs>
          <w:tab w:val="num" w:pos="7020"/>
        </w:tabs>
        <w:ind w:left="7020" w:hanging="360"/>
      </w:pPr>
      <w:rPr>
        <w:rFonts w:ascii="Wingdings" w:hAnsi="Wingdings" w:cs="Wingdings" w:hint="default"/>
      </w:rPr>
    </w:lvl>
  </w:abstractNum>
  <w:abstractNum w:abstractNumId="21" w15:restartNumberingAfterBreak="0">
    <w:nsid w:val="66D13593"/>
    <w:multiLevelType w:val="hybridMultilevel"/>
    <w:tmpl w:val="FFFFFFFF"/>
    <w:lvl w:ilvl="0" w:tplc="E5AEFE38">
      <w:numFmt w:val="bullet"/>
      <w:lvlText w:val="-"/>
      <w:lvlJc w:val="left"/>
      <w:pPr>
        <w:tabs>
          <w:tab w:val="num" w:pos="1080"/>
        </w:tabs>
        <w:ind w:left="1080" w:hanging="360"/>
      </w:pPr>
      <w:rPr>
        <w:rFonts w:ascii="Times New Roman" w:eastAsia="Times New Roman" w:hAnsi="Times New Roman" w:hint="default"/>
      </w:rPr>
    </w:lvl>
    <w:lvl w:ilvl="1" w:tplc="040B0003">
      <w:start w:val="1"/>
      <w:numFmt w:val="bullet"/>
      <w:lvlText w:val="o"/>
      <w:lvlJc w:val="left"/>
      <w:pPr>
        <w:tabs>
          <w:tab w:val="num" w:pos="1800"/>
        </w:tabs>
        <w:ind w:left="1800" w:hanging="360"/>
      </w:pPr>
      <w:rPr>
        <w:rFonts w:ascii="Courier New" w:hAnsi="Courier New" w:cs="Courier New" w:hint="default"/>
      </w:rPr>
    </w:lvl>
    <w:lvl w:ilvl="2" w:tplc="040B0005">
      <w:start w:val="1"/>
      <w:numFmt w:val="bullet"/>
      <w:lvlText w:val=""/>
      <w:lvlJc w:val="left"/>
      <w:pPr>
        <w:tabs>
          <w:tab w:val="num" w:pos="2520"/>
        </w:tabs>
        <w:ind w:left="2520" w:hanging="360"/>
      </w:pPr>
      <w:rPr>
        <w:rFonts w:ascii="Wingdings" w:hAnsi="Wingdings" w:cs="Wingdings" w:hint="default"/>
      </w:rPr>
    </w:lvl>
    <w:lvl w:ilvl="3" w:tplc="040B0001">
      <w:start w:val="1"/>
      <w:numFmt w:val="bullet"/>
      <w:lvlText w:val=""/>
      <w:lvlJc w:val="left"/>
      <w:pPr>
        <w:tabs>
          <w:tab w:val="num" w:pos="3240"/>
        </w:tabs>
        <w:ind w:left="3240" w:hanging="360"/>
      </w:pPr>
      <w:rPr>
        <w:rFonts w:ascii="Symbol" w:hAnsi="Symbol" w:cs="Symbol" w:hint="default"/>
      </w:rPr>
    </w:lvl>
    <w:lvl w:ilvl="4" w:tplc="040B0003">
      <w:start w:val="1"/>
      <w:numFmt w:val="bullet"/>
      <w:lvlText w:val="o"/>
      <w:lvlJc w:val="left"/>
      <w:pPr>
        <w:tabs>
          <w:tab w:val="num" w:pos="3960"/>
        </w:tabs>
        <w:ind w:left="3960" w:hanging="360"/>
      </w:pPr>
      <w:rPr>
        <w:rFonts w:ascii="Courier New" w:hAnsi="Courier New" w:cs="Courier New" w:hint="default"/>
      </w:rPr>
    </w:lvl>
    <w:lvl w:ilvl="5" w:tplc="040B0005">
      <w:start w:val="1"/>
      <w:numFmt w:val="bullet"/>
      <w:lvlText w:val=""/>
      <w:lvlJc w:val="left"/>
      <w:pPr>
        <w:tabs>
          <w:tab w:val="num" w:pos="4680"/>
        </w:tabs>
        <w:ind w:left="4680" w:hanging="360"/>
      </w:pPr>
      <w:rPr>
        <w:rFonts w:ascii="Wingdings" w:hAnsi="Wingdings" w:cs="Wingdings" w:hint="default"/>
      </w:rPr>
    </w:lvl>
    <w:lvl w:ilvl="6" w:tplc="040B0001">
      <w:start w:val="1"/>
      <w:numFmt w:val="bullet"/>
      <w:lvlText w:val=""/>
      <w:lvlJc w:val="left"/>
      <w:pPr>
        <w:tabs>
          <w:tab w:val="num" w:pos="5400"/>
        </w:tabs>
        <w:ind w:left="5400" w:hanging="360"/>
      </w:pPr>
      <w:rPr>
        <w:rFonts w:ascii="Symbol" w:hAnsi="Symbol" w:cs="Symbol" w:hint="default"/>
      </w:rPr>
    </w:lvl>
    <w:lvl w:ilvl="7" w:tplc="040B0003">
      <w:start w:val="1"/>
      <w:numFmt w:val="bullet"/>
      <w:lvlText w:val="o"/>
      <w:lvlJc w:val="left"/>
      <w:pPr>
        <w:tabs>
          <w:tab w:val="num" w:pos="6120"/>
        </w:tabs>
        <w:ind w:left="6120" w:hanging="360"/>
      </w:pPr>
      <w:rPr>
        <w:rFonts w:ascii="Courier New" w:hAnsi="Courier New" w:cs="Courier New" w:hint="default"/>
      </w:rPr>
    </w:lvl>
    <w:lvl w:ilvl="8" w:tplc="040B0005">
      <w:start w:val="1"/>
      <w:numFmt w:val="bullet"/>
      <w:lvlText w:val=""/>
      <w:lvlJc w:val="left"/>
      <w:pPr>
        <w:tabs>
          <w:tab w:val="num" w:pos="6840"/>
        </w:tabs>
        <w:ind w:left="6840" w:hanging="360"/>
      </w:pPr>
      <w:rPr>
        <w:rFonts w:ascii="Wingdings" w:hAnsi="Wingdings" w:cs="Wingdings" w:hint="default"/>
      </w:rPr>
    </w:lvl>
  </w:abstractNum>
  <w:abstractNum w:abstractNumId="22" w15:restartNumberingAfterBreak="0">
    <w:nsid w:val="73500B5C"/>
    <w:multiLevelType w:val="hybridMultilevel"/>
    <w:tmpl w:val="FFFFFFFF"/>
    <w:lvl w:ilvl="0" w:tplc="E556D8EA">
      <w:start w:val="4"/>
      <w:numFmt w:val="bullet"/>
      <w:lvlText w:val="-"/>
      <w:lvlJc w:val="left"/>
      <w:pPr>
        <w:tabs>
          <w:tab w:val="num" w:pos="1665"/>
        </w:tabs>
        <w:ind w:left="1665" w:hanging="360"/>
      </w:pPr>
      <w:rPr>
        <w:rFonts w:ascii="Times New Roman" w:eastAsia="Times New Roman" w:hAnsi="Times New Roman" w:hint="default"/>
      </w:rPr>
    </w:lvl>
    <w:lvl w:ilvl="1" w:tplc="040B0003">
      <w:start w:val="1"/>
      <w:numFmt w:val="bullet"/>
      <w:lvlText w:val="o"/>
      <w:lvlJc w:val="left"/>
      <w:pPr>
        <w:tabs>
          <w:tab w:val="num" w:pos="2385"/>
        </w:tabs>
        <w:ind w:left="2385" w:hanging="360"/>
      </w:pPr>
      <w:rPr>
        <w:rFonts w:ascii="Courier New" w:hAnsi="Courier New" w:cs="Courier New" w:hint="default"/>
      </w:rPr>
    </w:lvl>
    <w:lvl w:ilvl="2" w:tplc="040B0005">
      <w:start w:val="1"/>
      <w:numFmt w:val="bullet"/>
      <w:lvlText w:val=""/>
      <w:lvlJc w:val="left"/>
      <w:pPr>
        <w:tabs>
          <w:tab w:val="num" w:pos="3105"/>
        </w:tabs>
        <w:ind w:left="3105" w:hanging="360"/>
      </w:pPr>
      <w:rPr>
        <w:rFonts w:ascii="Wingdings" w:hAnsi="Wingdings" w:cs="Wingdings" w:hint="default"/>
      </w:rPr>
    </w:lvl>
    <w:lvl w:ilvl="3" w:tplc="040B0001">
      <w:start w:val="1"/>
      <w:numFmt w:val="bullet"/>
      <w:lvlText w:val=""/>
      <w:lvlJc w:val="left"/>
      <w:pPr>
        <w:tabs>
          <w:tab w:val="num" w:pos="3825"/>
        </w:tabs>
        <w:ind w:left="3825" w:hanging="360"/>
      </w:pPr>
      <w:rPr>
        <w:rFonts w:ascii="Symbol" w:hAnsi="Symbol" w:cs="Symbol" w:hint="default"/>
      </w:rPr>
    </w:lvl>
    <w:lvl w:ilvl="4" w:tplc="040B0003">
      <w:start w:val="1"/>
      <w:numFmt w:val="bullet"/>
      <w:lvlText w:val="o"/>
      <w:lvlJc w:val="left"/>
      <w:pPr>
        <w:tabs>
          <w:tab w:val="num" w:pos="4545"/>
        </w:tabs>
        <w:ind w:left="4545" w:hanging="360"/>
      </w:pPr>
      <w:rPr>
        <w:rFonts w:ascii="Courier New" w:hAnsi="Courier New" w:cs="Courier New" w:hint="default"/>
      </w:rPr>
    </w:lvl>
    <w:lvl w:ilvl="5" w:tplc="040B0005">
      <w:start w:val="1"/>
      <w:numFmt w:val="bullet"/>
      <w:lvlText w:val=""/>
      <w:lvlJc w:val="left"/>
      <w:pPr>
        <w:tabs>
          <w:tab w:val="num" w:pos="5265"/>
        </w:tabs>
        <w:ind w:left="5265" w:hanging="360"/>
      </w:pPr>
      <w:rPr>
        <w:rFonts w:ascii="Wingdings" w:hAnsi="Wingdings" w:cs="Wingdings" w:hint="default"/>
      </w:rPr>
    </w:lvl>
    <w:lvl w:ilvl="6" w:tplc="040B0001">
      <w:start w:val="1"/>
      <w:numFmt w:val="bullet"/>
      <w:lvlText w:val=""/>
      <w:lvlJc w:val="left"/>
      <w:pPr>
        <w:tabs>
          <w:tab w:val="num" w:pos="5985"/>
        </w:tabs>
        <w:ind w:left="5985" w:hanging="360"/>
      </w:pPr>
      <w:rPr>
        <w:rFonts w:ascii="Symbol" w:hAnsi="Symbol" w:cs="Symbol" w:hint="default"/>
      </w:rPr>
    </w:lvl>
    <w:lvl w:ilvl="7" w:tplc="040B0003">
      <w:start w:val="1"/>
      <w:numFmt w:val="bullet"/>
      <w:lvlText w:val="o"/>
      <w:lvlJc w:val="left"/>
      <w:pPr>
        <w:tabs>
          <w:tab w:val="num" w:pos="6705"/>
        </w:tabs>
        <w:ind w:left="6705" w:hanging="360"/>
      </w:pPr>
      <w:rPr>
        <w:rFonts w:ascii="Courier New" w:hAnsi="Courier New" w:cs="Courier New" w:hint="default"/>
      </w:rPr>
    </w:lvl>
    <w:lvl w:ilvl="8" w:tplc="040B0005">
      <w:start w:val="1"/>
      <w:numFmt w:val="bullet"/>
      <w:lvlText w:val=""/>
      <w:lvlJc w:val="left"/>
      <w:pPr>
        <w:tabs>
          <w:tab w:val="num" w:pos="7425"/>
        </w:tabs>
        <w:ind w:left="7425" w:hanging="360"/>
      </w:pPr>
      <w:rPr>
        <w:rFonts w:ascii="Wingdings" w:hAnsi="Wingdings" w:cs="Wingdings" w:hint="default"/>
      </w:rPr>
    </w:lvl>
  </w:abstractNum>
  <w:num w:numId="1" w16cid:durableId="1739092652">
    <w:abstractNumId w:val="18"/>
  </w:num>
  <w:num w:numId="2" w16cid:durableId="198394370">
    <w:abstractNumId w:val="22"/>
  </w:num>
  <w:num w:numId="3" w16cid:durableId="386758637">
    <w:abstractNumId w:val="3"/>
  </w:num>
  <w:num w:numId="4" w16cid:durableId="608271291">
    <w:abstractNumId w:val="0"/>
  </w:num>
  <w:num w:numId="5" w16cid:durableId="451099366">
    <w:abstractNumId w:val="5"/>
  </w:num>
  <w:num w:numId="6" w16cid:durableId="1525559312">
    <w:abstractNumId w:val="16"/>
  </w:num>
  <w:num w:numId="7" w16cid:durableId="245917987">
    <w:abstractNumId w:val="10"/>
  </w:num>
  <w:num w:numId="8" w16cid:durableId="509682231">
    <w:abstractNumId w:val="17"/>
  </w:num>
  <w:num w:numId="9" w16cid:durableId="1294561580">
    <w:abstractNumId w:val="21"/>
  </w:num>
  <w:num w:numId="10" w16cid:durableId="1895114221">
    <w:abstractNumId w:val="2"/>
  </w:num>
  <w:num w:numId="11" w16cid:durableId="759520725">
    <w:abstractNumId w:val="13"/>
  </w:num>
  <w:num w:numId="12" w16cid:durableId="1960456114">
    <w:abstractNumId w:val="19"/>
  </w:num>
  <w:num w:numId="13" w16cid:durableId="1974367348">
    <w:abstractNumId w:val="6"/>
  </w:num>
  <w:num w:numId="14" w16cid:durableId="1170872628">
    <w:abstractNumId w:val="1"/>
  </w:num>
  <w:num w:numId="15" w16cid:durableId="220020056">
    <w:abstractNumId w:val="11"/>
  </w:num>
  <w:num w:numId="16" w16cid:durableId="541405901">
    <w:abstractNumId w:val="7"/>
  </w:num>
  <w:num w:numId="17" w16cid:durableId="243152673">
    <w:abstractNumId w:val="4"/>
  </w:num>
  <w:num w:numId="18" w16cid:durableId="1023438197">
    <w:abstractNumId w:val="8"/>
  </w:num>
  <w:num w:numId="19" w16cid:durableId="2032950080">
    <w:abstractNumId w:val="14"/>
  </w:num>
  <w:num w:numId="20" w16cid:durableId="1699769921">
    <w:abstractNumId w:val="12"/>
  </w:num>
  <w:num w:numId="21" w16cid:durableId="1957447989">
    <w:abstractNumId w:val="9"/>
  </w:num>
  <w:num w:numId="22" w16cid:durableId="1180973175">
    <w:abstractNumId w:val="20"/>
  </w:num>
  <w:num w:numId="23" w16cid:durableId="17198154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embedSystemFonts/>
  <w:mirrorMargins/>
  <w:proofState w:spelling="clean" w:grammar="clean"/>
  <w:doNotTrackMoves/>
  <w:defaultTabStop w:val="1304"/>
  <w:autoHyphenation/>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4F2A"/>
    <w:rsid w:val="001E2957"/>
    <w:rsid w:val="002B6175"/>
    <w:rsid w:val="004F1539"/>
    <w:rsid w:val="007E63CA"/>
    <w:rsid w:val="008C61BF"/>
    <w:rsid w:val="008E4F2A"/>
    <w:rsid w:val="00BC6706"/>
    <w:rsid w:val="00BD5D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3D0546"/>
  <w14:defaultImageDpi w14:val="0"/>
  <w15:docId w15:val="{CB6F3DE7-1D2B-4EFD-8CD0-998A79C7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jc w:val="both"/>
    </w:pPr>
    <w:rPr>
      <w:rFonts w:ascii="Times New Roman" w:hAnsi="Times New Roman"/>
      <w:sz w:val="24"/>
      <w:szCs w:val="24"/>
    </w:rPr>
  </w:style>
  <w:style w:type="paragraph" w:styleId="Otsikko1">
    <w:name w:val="heading 1"/>
    <w:basedOn w:val="Otsikko3"/>
    <w:link w:val="Otsikko1Char"/>
    <w:uiPriority w:val="99"/>
    <w:qFormat/>
    <w:rsid w:val="001E2957"/>
    <w:pPr>
      <w:spacing w:line="360" w:lineRule="auto"/>
      <w:outlineLvl w:val="0"/>
    </w:pPr>
    <w:rPr>
      <w:rFonts w:ascii="Times New Roman" w:hAnsi="Times New Roman" w:cs="Times New Roman"/>
    </w:rPr>
  </w:style>
  <w:style w:type="paragraph" w:styleId="Otsikko2">
    <w:name w:val="heading 2"/>
    <w:basedOn w:val="Normaali"/>
    <w:next w:val="Normaali"/>
    <w:link w:val="Otsikko2Char"/>
    <w:uiPriority w:val="99"/>
    <w:qFormat/>
    <w:rsid w:val="00BD5DBA"/>
    <w:pPr>
      <w:spacing w:line="360" w:lineRule="auto"/>
      <w:outlineLvl w:val="1"/>
    </w:pPr>
    <w:rPr>
      <w:sz w:val="28"/>
      <w:szCs w:val="28"/>
    </w:rPr>
  </w:style>
  <w:style w:type="paragraph" w:styleId="Otsikko3">
    <w:name w:val="heading 3"/>
    <w:basedOn w:val="Normaali"/>
    <w:next w:val="Normaali"/>
    <w:link w:val="Otsikko3Char"/>
    <w:uiPriority w:val="99"/>
    <w:qFormat/>
    <w:pPr>
      <w:keepNext/>
      <w:outlineLvl w:val="2"/>
    </w:pPr>
    <w:rPr>
      <w:rFonts w:ascii="Verdana" w:hAnsi="Verdana" w:cs="Verdana"/>
      <w:b/>
      <w:bCs/>
      <w:sz w:val="28"/>
      <w:szCs w:val="28"/>
    </w:rPr>
  </w:style>
  <w:style w:type="paragraph" w:styleId="Otsikko4">
    <w:name w:val="heading 4"/>
    <w:basedOn w:val="Normaali"/>
    <w:next w:val="Normaali"/>
    <w:link w:val="Otsikko4Char"/>
    <w:uiPriority w:val="99"/>
    <w:qFormat/>
    <w:pPr>
      <w:keepNext/>
      <w:outlineLvl w:val="3"/>
    </w:pPr>
    <w:rPr>
      <w:b/>
      <w:bCs/>
      <w:color w:val="FF0000"/>
    </w:rPr>
  </w:style>
  <w:style w:type="paragraph" w:styleId="Otsikko5">
    <w:name w:val="heading 5"/>
    <w:basedOn w:val="Normaali"/>
    <w:next w:val="Normaali"/>
    <w:link w:val="Otsikko5Char"/>
    <w:uiPriority w:val="99"/>
    <w:qFormat/>
    <w:pPr>
      <w:keepNext/>
      <w:ind w:left="720"/>
      <w:outlineLvl w:val="4"/>
    </w:pPr>
    <w:rPr>
      <w:b/>
      <w:bCs/>
      <w:i/>
      <w:iCs/>
    </w:rPr>
  </w:style>
  <w:style w:type="paragraph" w:styleId="Otsikko6">
    <w:name w:val="heading 6"/>
    <w:basedOn w:val="Normaali"/>
    <w:next w:val="Normaali"/>
    <w:link w:val="Otsikko6Char"/>
    <w:uiPriority w:val="99"/>
    <w:qFormat/>
    <w:pPr>
      <w:keepNext/>
      <w:ind w:left="720"/>
      <w:outlineLvl w:val="5"/>
    </w:pPr>
    <w:rPr>
      <w:b/>
      <w:bCs/>
      <w:i/>
      <w:iCs/>
      <w:color w:val="FF0000"/>
    </w:rPr>
  </w:style>
  <w:style w:type="paragraph" w:styleId="Otsikko7">
    <w:name w:val="heading 7"/>
    <w:basedOn w:val="Normaali"/>
    <w:next w:val="Normaali"/>
    <w:link w:val="Otsikko7Char"/>
    <w:uiPriority w:val="99"/>
    <w:qFormat/>
    <w:pPr>
      <w:keepNext/>
      <w:outlineLvl w:val="6"/>
    </w:pPr>
    <w:rPr>
      <w:b/>
      <w:bCs/>
      <w:kern w:val="36"/>
    </w:rPr>
  </w:style>
  <w:style w:type="paragraph" w:styleId="Otsikko8">
    <w:name w:val="heading 8"/>
    <w:basedOn w:val="Normaali"/>
    <w:next w:val="Normaali"/>
    <w:link w:val="Otsikko8Char"/>
    <w:uiPriority w:val="99"/>
    <w:qFormat/>
    <w:pPr>
      <w:keepNext/>
      <w:outlineLvl w:val="7"/>
    </w:pPr>
    <w:rPr>
      <w:i/>
      <w:iCs/>
    </w:rPr>
  </w:style>
  <w:style w:type="paragraph" w:styleId="Otsikko9">
    <w:name w:val="heading 9"/>
    <w:basedOn w:val="Normaali"/>
    <w:next w:val="Normaali"/>
    <w:link w:val="Otsikko9Char"/>
    <w:uiPriority w:val="99"/>
    <w:qFormat/>
    <w:pPr>
      <w:keepNext/>
      <w:jc w:val="center"/>
      <w:outlineLvl w:val="8"/>
    </w:pPr>
    <w:rPr>
      <w:rFonts w:ascii="Arial" w:hAnsi="Arial" w:cs="Arial"/>
      <w:b/>
      <w:b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9"/>
    <w:rsid w:val="001E2957"/>
    <w:rPr>
      <w:rFonts w:ascii="Times New Roman" w:hAnsi="Times New Roman" w:cs="Times New Roman"/>
      <w:b/>
      <w:bCs/>
      <w:kern w:val="0"/>
      <w:sz w:val="28"/>
      <w:szCs w:val="28"/>
    </w:rPr>
  </w:style>
  <w:style w:type="character" w:customStyle="1" w:styleId="Otsikko2Char">
    <w:name w:val="Otsikko 2 Char"/>
    <w:link w:val="Otsikko2"/>
    <w:uiPriority w:val="99"/>
    <w:rsid w:val="00BD5DBA"/>
    <w:rPr>
      <w:rFonts w:ascii="Times New Roman" w:hAnsi="Times New Roman" w:cs="Times New Roman"/>
      <w:kern w:val="0"/>
      <w:sz w:val="28"/>
      <w:szCs w:val="28"/>
    </w:rPr>
  </w:style>
  <w:style w:type="character" w:customStyle="1" w:styleId="Otsikko3Char">
    <w:name w:val="Otsikko 3 Char"/>
    <w:link w:val="Otsikko3"/>
    <w:uiPriority w:val="9"/>
    <w:semiHidden/>
    <w:rPr>
      <w:rFonts w:ascii="Aptos Display" w:eastAsia="Times New Roman" w:hAnsi="Aptos Display" w:cs="Times New Roman"/>
      <w:b/>
      <w:bCs/>
      <w:kern w:val="0"/>
      <w:sz w:val="26"/>
      <w:szCs w:val="26"/>
    </w:rPr>
  </w:style>
  <w:style w:type="character" w:customStyle="1" w:styleId="Otsikko4Char">
    <w:name w:val="Otsikko 4 Char"/>
    <w:link w:val="Otsikko4"/>
    <w:uiPriority w:val="9"/>
    <w:semiHidden/>
    <w:rPr>
      <w:b/>
      <w:bCs/>
      <w:kern w:val="0"/>
      <w:sz w:val="28"/>
      <w:szCs w:val="28"/>
    </w:rPr>
  </w:style>
  <w:style w:type="character" w:customStyle="1" w:styleId="Otsikko5Char">
    <w:name w:val="Otsikko 5 Char"/>
    <w:link w:val="Otsikko5"/>
    <w:uiPriority w:val="9"/>
    <w:semiHidden/>
    <w:rPr>
      <w:b/>
      <w:bCs/>
      <w:i/>
      <w:iCs/>
      <w:kern w:val="0"/>
      <w:sz w:val="26"/>
      <w:szCs w:val="26"/>
    </w:rPr>
  </w:style>
  <w:style w:type="character" w:customStyle="1" w:styleId="Otsikko6Char">
    <w:name w:val="Otsikko 6 Char"/>
    <w:link w:val="Otsikko6"/>
    <w:uiPriority w:val="9"/>
    <w:semiHidden/>
    <w:rPr>
      <w:b/>
      <w:bCs/>
      <w:kern w:val="0"/>
      <w:sz w:val="22"/>
      <w:szCs w:val="22"/>
    </w:rPr>
  </w:style>
  <w:style w:type="character" w:customStyle="1" w:styleId="Otsikko7Char">
    <w:name w:val="Otsikko 7 Char"/>
    <w:link w:val="Otsikko7"/>
    <w:uiPriority w:val="9"/>
    <w:semiHidden/>
    <w:rPr>
      <w:kern w:val="0"/>
    </w:rPr>
  </w:style>
  <w:style w:type="character" w:customStyle="1" w:styleId="Otsikko8Char">
    <w:name w:val="Otsikko 8 Char"/>
    <w:link w:val="Otsikko8"/>
    <w:uiPriority w:val="9"/>
    <w:semiHidden/>
    <w:rPr>
      <w:i/>
      <w:iCs/>
      <w:kern w:val="0"/>
    </w:rPr>
  </w:style>
  <w:style w:type="character" w:customStyle="1" w:styleId="Otsikko9Char">
    <w:name w:val="Otsikko 9 Char"/>
    <w:link w:val="Otsikko9"/>
    <w:uiPriority w:val="9"/>
    <w:semiHidden/>
    <w:rPr>
      <w:rFonts w:ascii="Aptos Display" w:eastAsia="Times New Roman" w:hAnsi="Aptos Display" w:cs="Times New Roman"/>
      <w:kern w:val="0"/>
      <w:sz w:val="22"/>
      <w:szCs w:val="22"/>
    </w:rPr>
  </w:style>
  <w:style w:type="paragraph" w:styleId="Leipteksti">
    <w:name w:val="Body Text"/>
    <w:basedOn w:val="Normaali"/>
    <w:link w:val="LeiptekstiChar"/>
    <w:uiPriority w:val="99"/>
    <w:rPr>
      <w:b/>
      <w:bCs/>
      <w:sz w:val="28"/>
      <w:szCs w:val="28"/>
    </w:rPr>
  </w:style>
  <w:style w:type="character" w:customStyle="1" w:styleId="LeiptekstiChar">
    <w:name w:val="Leipäteksti Char"/>
    <w:link w:val="Leipteksti"/>
    <w:uiPriority w:val="99"/>
    <w:semiHidden/>
    <w:rPr>
      <w:rFonts w:ascii="Times New Roman" w:hAnsi="Times New Roman" w:cs="Times New Roman"/>
      <w:kern w:val="0"/>
    </w:rPr>
  </w:style>
  <w:style w:type="paragraph" w:styleId="Leipteksti2">
    <w:name w:val="Body Text 2"/>
    <w:basedOn w:val="Normaali"/>
    <w:link w:val="Leipteksti2Char"/>
    <w:uiPriority w:val="99"/>
    <w:rPr>
      <w:i/>
      <w:iCs/>
      <w:sz w:val="20"/>
      <w:szCs w:val="20"/>
    </w:rPr>
  </w:style>
  <w:style w:type="character" w:customStyle="1" w:styleId="Leipteksti2Char">
    <w:name w:val="Leipäteksti 2 Char"/>
    <w:link w:val="Leipteksti2"/>
    <w:uiPriority w:val="99"/>
    <w:semiHidden/>
    <w:rPr>
      <w:rFonts w:ascii="Times New Roman" w:hAnsi="Times New Roman" w:cs="Times New Roman"/>
      <w:kern w:val="0"/>
    </w:rPr>
  </w:style>
  <w:style w:type="paragraph" w:styleId="NormaaliWWW">
    <w:name w:val="Normal (Web)"/>
    <w:basedOn w:val="Normaali"/>
    <w:uiPriority w:val="99"/>
    <w:pPr>
      <w:spacing w:before="225" w:after="225"/>
      <w:ind w:left="225" w:right="75"/>
    </w:pPr>
    <w:rPr>
      <w:rFonts w:ascii="Verdana" w:hAnsi="Verdana" w:cs="Verdana"/>
      <w:sz w:val="18"/>
      <w:szCs w:val="18"/>
    </w:rPr>
  </w:style>
  <w:style w:type="paragraph" w:styleId="Sisennettyleipteksti2">
    <w:name w:val="Body Text Indent 2"/>
    <w:basedOn w:val="Normaali"/>
    <w:link w:val="Sisennettyleipteksti2Char"/>
    <w:uiPriority w:val="99"/>
    <w:pPr>
      <w:ind w:left="720"/>
    </w:pPr>
    <w:rPr>
      <w:color w:val="FF0000"/>
    </w:rPr>
  </w:style>
  <w:style w:type="character" w:customStyle="1" w:styleId="Sisennettyleipteksti2Char">
    <w:name w:val="Sisennetty leipäteksti 2 Char"/>
    <w:link w:val="Sisennettyleipteksti2"/>
    <w:uiPriority w:val="99"/>
    <w:semiHidden/>
    <w:rPr>
      <w:rFonts w:ascii="Times New Roman" w:hAnsi="Times New Roman" w:cs="Times New Roman"/>
      <w:kern w:val="0"/>
    </w:rPr>
  </w:style>
  <w:style w:type="paragraph" w:styleId="Lohkoteksti">
    <w:name w:val="Block Text"/>
    <w:basedOn w:val="Normaali"/>
    <w:uiPriority w:val="99"/>
    <w:pPr>
      <w:spacing w:before="225" w:after="225"/>
      <w:ind w:left="720" w:right="75"/>
    </w:pPr>
  </w:style>
  <w:style w:type="paragraph" w:styleId="Sisennettyleipteksti3">
    <w:name w:val="Body Text Indent 3"/>
    <w:basedOn w:val="Normaali"/>
    <w:link w:val="Sisennettyleipteksti3Char"/>
    <w:uiPriority w:val="99"/>
    <w:pPr>
      <w:ind w:left="720"/>
    </w:pPr>
    <w:rPr>
      <w:color w:val="0000FF"/>
    </w:rPr>
  </w:style>
  <w:style w:type="character" w:customStyle="1" w:styleId="Sisennettyleipteksti3Char">
    <w:name w:val="Sisennetty leipäteksti 3 Char"/>
    <w:link w:val="Sisennettyleipteksti3"/>
    <w:uiPriority w:val="99"/>
    <w:semiHidden/>
    <w:rPr>
      <w:rFonts w:ascii="Times New Roman" w:hAnsi="Times New Roman" w:cs="Times New Roman"/>
      <w:kern w:val="0"/>
      <w:sz w:val="16"/>
      <w:szCs w:val="16"/>
    </w:rPr>
  </w:style>
  <w:style w:type="paragraph" w:styleId="Alatunniste">
    <w:name w:val="footer"/>
    <w:basedOn w:val="Normaali"/>
    <w:link w:val="AlatunnisteChar"/>
    <w:uiPriority w:val="99"/>
    <w:pPr>
      <w:tabs>
        <w:tab w:val="center" w:pos="4819"/>
        <w:tab w:val="right" w:pos="9638"/>
      </w:tabs>
      <w:spacing w:before="120"/>
    </w:pPr>
  </w:style>
  <w:style w:type="character" w:customStyle="1" w:styleId="AlatunnisteChar">
    <w:name w:val="Alatunniste Char"/>
    <w:link w:val="Alatunniste"/>
    <w:uiPriority w:val="99"/>
    <w:semiHidden/>
    <w:rPr>
      <w:rFonts w:ascii="Times New Roman" w:hAnsi="Times New Roman" w:cs="Times New Roman"/>
      <w:kern w:val="0"/>
    </w:rPr>
  </w:style>
  <w:style w:type="character" w:styleId="Sivunumero">
    <w:name w:val="page number"/>
    <w:basedOn w:val="Kappaleenoletusfontti"/>
    <w:uiPriority w:val="99"/>
  </w:style>
  <w:style w:type="paragraph" w:customStyle="1" w:styleId="Kursiivi">
    <w:name w:val="Kursiivi"/>
    <w:basedOn w:val="Normaali"/>
    <w:uiPriority w:val="99"/>
    <w:pPr>
      <w:ind w:left="1134"/>
    </w:pPr>
    <w:rPr>
      <w:i/>
      <w:iCs/>
    </w:rPr>
  </w:style>
  <w:style w:type="paragraph" w:styleId="Asiakirjanrakenneruutu">
    <w:name w:val="Document Map"/>
    <w:basedOn w:val="Normaali"/>
    <w:link w:val="AsiakirjanrakenneruutuChar"/>
    <w:uiPriority w:val="99"/>
    <w:pPr>
      <w:shd w:val="clear" w:color="auto" w:fill="000080"/>
    </w:pPr>
    <w:rPr>
      <w:rFonts w:ascii="Tahoma" w:hAnsi="Tahoma" w:cs="Tahoma"/>
    </w:rPr>
  </w:style>
  <w:style w:type="character" w:customStyle="1" w:styleId="AsiakirjanrakenneruutuChar">
    <w:name w:val="Asiakirjan rakenneruutu Char"/>
    <w:link w:val="Asiakirjanrakenneruutu"/>
    <w:uiPriority w:val="99"/>
    <w:semiHidden/>
    <w:rPr>
      <w:rFonts w:ascii="Segoe UI" w:hAnsi="Segoe UI" w:cs="Segoe UI"/>
      <w:kern w:val="0"/>
      <w:sz w:val="16"/>
      <w:szCs w:val="16"/>
    </w:rPr>
  </w:style>
  <w:style w:type="paragraph" w:styleId="Leipteksti3">
    <w:name w:val="Body Text 3"/>
    <w:basedOn w:val="Normaali"/>
    <w:link w:val="Leipteksti3Char"/>
    <w:uiPriority w:val="99"/>
    <w:rPr>
      <w:sz w:val="20"/>
      <w:szCs w:val="20"/>
    </w:rPr>
  </w:style>
  <w:style w:type="character" w:customStyle="1" w:styleId="Leipteksti3Char">
    <w:name w:val="Leipäteksti 3 Char"/>
    <w:link w:val="Leipteksti3"/>
    <w:uiPriority w:val="99"/>
    <w:semiHidden/>
    <w:rPr>
      <w:rFonts w:ascii="Times New Roman" w:hAnsi="Times New Roman" w:cs="Times New Roman"/>
      <w:kern w:val="0"/>
      <w:sz w:val="16"/>
      <w:szCs w:val="16"/>
    </w:rPr>
  </w:style>
  <w:style w:type="character" w:styleId="Hyperlinkki">
    <w:name w:val="Hyperlink"/>
    <w:uiPriority w:val="99"/>
    <w:rPr>
      <w:color w:val="0000FF"/>
      <w:u w:val="single"/>
    </w:rPr>
  </w:style>
  <w:style w:type="character" w:customStyle="1" w:styleId="hakuosuma">
    <w:name w:val="hakuosuma"/>
    <w:basedOn w:val="Kappaleenoletusfontti"/>
    <w:uiPriority w:val="99"/>
  </w:style>
  <w:style w:type="character" w:styleId="AvattuHyperlinkki">
    <w:name w:val="FollowedHyperlink"/>
    <w:uiPriority w:val="99"/>
    <w:rPr>
      <w:color w:val="800080"/>
      <w:u w:val="single"/>
    </w:rPr>
  </w:style>
  <w:style w:type="paragraph" w:customStyle="1" w:styleId="xl24">
    <w:name w:val="xl24"/>
    <w:basedOn w:val="Normaali"/>
    <w:uiPriority w:val="99"/>
    <w:pPr>
      <w:spacing w:before="100" w:beforeAutospacing="1" w:after="100" w:afterAutospacing="1"/>
    </w:pPr>
    <w:rPr>
      <w:rFonts w:ascii="Arial" w:hAnsi="Arial" w:cs="Arial"/>
      <w:b/>
      <w:bCs/>
    </w:rPr>
  </w:style>
  <w:style w:type="paragraph" w:customStyle="1" w:styleId="xl25">
    <w:name w:val="xl25"/>
    <w:basedOn w:val="Normaali"/>
    <w:uiPriority w:val="99"/>
    <w:pPr>
      <w:spacing w:before="100" w:beforeAutospacing="1" w:after="100" w:afterAutospacing="1"/>
    </w:pPr>
    <w:rPr>
      <w:rFonts w:ascii="Arial" w:hAnsi="Arial" w:cs="Arial"/>
    </w:rPr>
  </w:style>
  <w:style w:type="paragraph" w:customStyle="1" w:styleId="xl26">
    <w:name w:val="xl26"/>
    <w:basedOn w:val="Normaali"/>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7">
    <w:name w:val="xl27"/>
    <w:basedOn w:val="Normaali"/>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8">
    <w:name w:val="xl28"/>
    <w:basedOn w:val="Normaali"/>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Normaali"/>
    <w:uiPriority w:val="99"/>
    <w:pPr>
      <w:spacing w:before="100" w:beforeAutospacing="1" w:after="100" w:afterAutospacing="1"/>
      <w:jc w:val="right"/>
    </w:pPr>
    <w:rPr>
      <w:rFonts w:ascii="Arial" w:hAnsi="Arial" w:cs="Arial"/>
    </w:rPr>
  </w:style>
  <w:style w:type="paragraph" w:customStyle="1" w:styleId="xl30">
    <w:name w:val="xl30"/>
    <w:basedOn w:val="Normaali"/>
    <w:uiPriority w:val="99"/>
    <w:pPr>
      <w:spacing w:before="100" w:beforeAutospacing="1" w:after="100" w:afterAutospacing="1"/>
      <w:jc w:val="right"/>
    </w:pPr>
    <w:rPr>
      <w:rFonts w:ascii="Arial" w:hAnsi="Arial" w:cs="Arial"/>
      <w:b/>
      <w:bCs/>
    </w:rPr>
  </w:style>
  <w:style w:type="paragraph" w:customStyle="1" w:styleId="xl31">
    <w:name w:val="xl31"/>
    <w:basedOn w:val="Normaali"/>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32">
    <w:name w:val="xl32"/>
    <w:basedOn w:val="Normaali"/>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33">
    <w:name w:val="xl33"/>
    <w:basedOn w:val="Normaali"/>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py">
    <w:name w:val="py"/>
    <w:basedOn w:val="Normaali"/>
    <w:uiPriority w:val="99"/>
    <w:pPr>
      <w:spacing w:before="100" w:beforeAutospacing="1" w:after="100" w:afterAutospacing="1"/>
    </w:pPr>
    <w:rPr>
      <w:rFonts w:ascii="Arial Unicode MS" w:hAnsi="Arial Unicode MS" w:cs="Arial Unicode MS"/>
    </w:rPr>
  </w:style>
  <w:style w:type="paragraph" w:styleId="Yltunniste">
    <w:name w:val="header"/>
    <w:basedOn w:val="Normaali"/>
    <w:link w:val="YltunnisteChar"/>
    <w:uiPriority w:val="99"/>
    <w:pPr>
      <w:tabs>
        <w:tab w:val="center" w:pos="4819"/>
        <w:tab w:val="right" w:pos="9638"/>
      </w:tabs>
    </w:pPr>
  </w:style>
  <w:style w:type="character" w:customStyle="1" w:styleId="YltunnisteChar">
    <w:name w:val="Ylätunniste Char"/>
    <w:link w:val="Yltunniste"/>
    <w:uiPriority w:val="99"/>
    <w:semiHidden/>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6" ma:contentTypeDescription="Luo uusi asiakirja." ma:contentTypeScope="" ma:versionID="6a99edfc41632156e9af4f34342aacc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858d99be9a15d9f5c6a996eddb000362"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2B748B-F41A-4970-82A2-8B616D1886E0}">
  <ds:schemaRefs>
    <ds:schemaRef ds:uri="http://schemas.microsoft.com/office/2006/metadata/properties"/>
    <ds:schemaRef ds:uri="http://schemas.microsoft.com/office/infopath/2007/PartnerControls"/>
    <ds:schemaRef ds:uri="40109494-eb92-4036-b74f-86d84f7af600"/>
    <ds:schemaRef ds:uri="9258a982-bc5d-4c7e-a7f2-46b5f5c13778"/>
  </ds:schemaRefs>
</ds:datastoreItem>
</file>

<file path=customXml/itemProps2.xml><?xml version="1.0" encoding="utf-8"?>
<ds:datastoreItem xmlns:ds="http://schemas.openxmlformats.org/officeDocument/2006/customXml" ds:itemID="{C86CB6FD-6A3A-447B-A9BC-1B4200DA72B0}">
  <ds:schemaRefs>
    <ds:schemaRef ds:uri="http://schemas.microsoft.com/sharepoint/v3/contenttype/forms"/>
  </ds:schemaRefs>
</ds:datastoreItem>
</file>

<file path=customXml/itemProps3.xml><?xml version="1.0" encoding="utf-8"?>
<ds:datastoreItem xmlns:ds="http://schemas.openxmlformats.org/officeDocument/2006/customXml" ds:itemID="{80666763-5834-47CC-97BB-AA1263C7D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40109494-eb92-4036-b74f-86d84f7af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3744</Words>
  <Characters>26060</Characters>
  <Application>Microsoft Office Word</Application>
  <DocSecurity>0</DocSecurity>
  <Lines>441</Lines>
  <Paragraphs>171</Paragraphs>
  <ScaleCrop>false</ScaleCrop>
  <Company>KKH</Company>
  <LinksUpToDate>false</LinksUpToDate>
  <CharactersWithSpaces>29633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Kirkon kulttuurihistoriallisesti arvokkaan omaisuuden ylläpidosta aiheutuvien kustannusten kerääminen</dc:title>
  <dc:subject/>
  <dc:creator>Maija-Liisa Hietakangas</dc:creator>
  <cp:keywords/>
  <dc:description/>
  <cp:lastModifiedBy>Talvitie Lola</cp:lastModifiedBy>
  <cp:revision>5</cp:revision>
  <cp:lastPrinted>2006-10-13T05:00:00Z</cp:lastPrinted>
  <dcterms:created xsi:type="dcterms:W3CDTF">2025-02-24T09:42:00Z</dcterms:created>
  <dcterms:modified xsi:type="dcterms:W3CDTF">2025-02-24T09:50:00Z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ies>
</file>