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D7AC7" w14:textId="57782227" w:rsidR="00AF57A1" w:rsidRPr="0007441A" w:rsidRDefault="00C15475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FI"/>
        </w:rPr>
      </w:pPr>
      <w:r w:rsidRPr="0007441A">
        <w:rPr>
          <w:rFonts w:ascii="Times New Roman" w:hAnsi="Times New Roman" w:cs="Times New Roman"/>
          <w:b/>
          <w:sz w:val="24"/>
          <w:szCs w:val="24"/>
          <w:lang w:val="sv-FI"/>
        </w:rPr>
        <w:t xml:space="preserve">Jämförelsetabell </w:t>
      </w:r>
      <w:r w:rsidR="00AF57A1" w:rsidRPr="0007441A">
        <w:rPr>
          <w:rFonts w:ascii="Times New Roman" w:hAnsi="Times New Roman" w:cs="Times New Roman"/>
          <w:b/>
          <w:sz w:val="24"/>
          <w:szCs w:val="24"/>
          <w:lang w:val="sv-FI"/>
        </w:rPr>
        <w:t>1</w:t>
      </w:r>
    </w:p>
    <w:p w14:paraId="067C24A6" w14:textId="77777777" w:rsidR="00AF57A1" w:rsidRPr="0007441A" w:rsidRDefault="00AF57A1" w:rsidP="00AF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FI"/>
        </w:rPr>
      </w:pPr>
    </w:p>
    <w:p w14:paraId="6396AD9F" w14:textId="54C9DEE1" w:rsidR="00AF57A1" w:rsidRPr="006805A6" w:rsidRDefault="0007441A" w:rsidP="00AF57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07441A">
        <w:rPr>
          <w:rFonts w:ascii="Times New Roman" w:hAnsi="Times New Roman" w:cs="Times New Roman"/>
          <w:sz w:val="24"/>
          <w:szCs w:val="24"/>
          <w:lang w:val="sv-FI"/>
        </w:rPr>
        <w:t>De centrala konsekvenserna kan återges i tabellform</w:t>
      </w:r>
      <w:r w:rsidR="00AF57A1" w:rsidRPr="0007441A">
        <w:rPr>
          <w:rFonts w:ascii="Times New Roman" w:hAnsi="Times New Roman" w:cs="Times New Roman"/>
          <w:sz w:val="24"/>
          <w:szCs w:val="24"/>
          <w:lang w:val="sv-FI"/>
        </w:rPr>
        <w:t xml:space="preserve">. </w:t>
      </w:r>
      <w:r w:rsidRPr="0000147C">
        <w:rPr>
          <w:rFonts w:ascii="Times New Roman" w:hAnsi="Times New Roman" w:cs="Times New Roman"/>
          <w:sz w:val="24"/>
          <w:szCs w:val="24"/>
          <w:lang w:val="sv-FI"/>
        </w:rPr>
        <w:t>Jämförelsetabellen</w:t>
      </w:r>
      <w:r w:rsidR="00D93471" w:rsidRPr="0000147C">
        <w:rPr>
          <w:rFonts w:ascii="Times New Roman" w:hAnsi="Times New Roman" w:cs="Times New Roman"/>
          <w:sz w:val="24"/>
          <w:szCs w:val="24"/>
          <w:lang w:val="sv-FI"/>
        </w:rPr>
        <w:t xml:space="preserve"> strukturerar identifieringe</w:t>
      </w:r>
      <w:r w:rsidR="00885F13" w:rsidRPr="0000147C">
        <w:rPr>
          <w:rFonts w:ascii="Times New Roman" w:hAnsi="Times New Roman" w:cs="Times New Roman"/>
          <w:sz w:val="24"/>
          <w:szCs w:val="24"/>
          <w:lang w:val="sv-FI"/>
        </w:rPr>
        <w:t>n och bedömningen av konsekvenserna och underlättar uppgörandet av sammandrag</w:t>
      </w:r>
      <w:r w:rsidR="0000147C" w:rsidRPr="0000147C">
        <w:rPr>
          <w:rFonts w:ascii="Times New Roman" w:hAnsi="Times New Roman" w:cs="Times New Roman"/>
          <w:sz w:val="24"/>
          <w:szCs w:val="24"/>
          <w:lang w:val="sv-FI"/>
        </w:rPr>
        <w:t xml:space="preserve">. </w:t>
      </w:r>
      <w:r w:rsidR="00C73195" w:rsidRPr="0066583A">
        <w:rPr>
          <w:rFonts w:ascii="Times New Roman" w:hAnsi="Times New Roman" w:cs="Times New Roman"/>
          <w:sz w:val="24"/>
          <w:szCs w:val="24"/>
          <w:lang w:val="sv-FI"/>
        </w:rPr>
        <w:t>Anteckna olika konsekvenser på egna rader i tabellen</w:t>
      </w:r>
      <w:r w:rsidR="00B653E8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471E1B" w:rsidRPr="0066583A">
        <w:rPr>
          <w:rFonts w:ascii="Times New Roman" w:hAnsi="Times New Roman" w:cs="Times New Roman"/>
          <w:sz w:val="24"/>
          <w:szCs w:val="24"/>
          <w:lang w:val="sv-FI"/>
        </w:rPr>
        <w:t>och olika beslutsalternativ och förslag i kolumnerna</w:t>
      </w:r>
      <w:r w:rsidR="00B653E8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66583A" w:rsidRPr="0066583A">
        <w:rPr>
          <w:rFonts w:ascii="Times New Roman" w:hAnsi="Times New Roman" w:cs="Times New Roman"/>
          <w:sz w:val="24"/>
          <w:szCs w:val="24"/>
          <w:lang w:val="sv-FI"/>
        </w:rPr>
        <w:t>(även om det bara finns</w:t>
      </w:r>
      <w:r w:rsidR="00B653E8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66583A" w:rsidRPr="0066583A">
        <w:rPr>
          <w:rFonts w:ascii="Times New Roman" w:hAnsi="Times New Roman" w:cs="Times New Roman"/>
          <w:sz w:val="24"/>
          <w:szCs w:val="24"/>
          <w:lang w:val="sv-FI"/>
        </w:rPr>
        <w:t>ett alternativ som inte fö</w:t>
      </w:r>
      <w:r w:rsidR="0066583A">
        <w:rPr>
          <w:rFonts w:ascii="Times New Roman" w:hAnsi="Times New Roman" w:cs="Times New Roman"/>
          <w:sz w:val="24"/>
          <w:szCs w:val="24"/>
          <w:lang w:val="sv-FI"/>
        </w:rPr>
        <w:t>ranleder åtgärder)</w:t>
      </w:r>
      <w:r w:rsidR="00B653E8">
        <w:rPr>
          <w:rFonts w:ascii="Times New Roman" w:hAnsi="Times New Roman" w:cs="Times New Roman"/>
          <w:sz w:val="24"/>
          <w:szCs w:val="24"/>
          <w:lang w:val="sv-FI"/>
        </w:rPr>
        <w:t>.</w:t>
      </w:r>
      <w:r w:rsidR="006805A6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AF57A1" w:rsidRPr="0066583A">
        <w:rPr>
          <w:rFonts w:ascii="Times New Roman" w:hAnsi="Times New Roman" w:cs="Times New Roman"/>
          <w:sz w:val="24"/>
          <w:szCs w:val="24"/>
          <w:lang w:val="sv-FI"/>
        </w:rPr>
        <w:t>A</w:t>
      </w:r>
      <w:r w:rsidR="00DF20F9">
        <w:rPr>
          <w:rFonts w:ascii="Times New Roman" w:hAnsi="Times New Roman" w:cs="Times New Roman"/>
          <w:sz w:val="24"/>
          <w:szCs w:val="24"/>
          <w:lang w:val="sv-FI"/>
        </w:rPr>
        <w:t xml:space="preserve">nteckna </w:t>
      </w:r>
      <w:r w:rsidR="00C64827">
        <w:rPr>
          <w:rFonts w:ascii="Times New Roman" w:hAnsi="Times New Roman" w:cs="Times New Roman"/>
          <w:sz w:val="24"/>
          <w:szCs w:val="24"/>
          <w:lang w:val="sv-FI"/>
        </w:rPr>
        <w:t>förslagens konsekvenser</w:t>
      </w:r>
      <w:r w:rsidR="006805A6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C64827">
        <w:rPr>
          <w:rFonts w:ascii="Times New Roman" w:hAnsi="Times New Roman" w:cs="Times New Roman"/>
          <w:sz w:val="24"/>
          <w:szCs w:val="24"/>
          <w:lang w:val="sv-FI"/>
        </w:rPr>
        <w:t>i tabellens kolumner</w:t>
      </w:r>
      <w:r w:rsidR="0098239D">
        <w:rPr>
          <w:rFonts w:ascii="Times New Roman" w:hAnsi="Times New Roman" w:cs="Times New Roman"/>
          <w:sz w:val="24"/>
          <w:szCs w:val="24"/>
          <w:lang w:val="sv-FI"/>
        </w:rPr>
        <w:t>. Det går bra att fylla i tabellen tillsammans</w:t>
      </w:r>
      <w:r w:rsidR="006805A6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98239D">
        <w:rPr>
          <w:rFonts w:ascii="Times New Roman" w:hAnsi="Times New Roman" w:cs="Times New Roman"/>
          <w:sz w:val="24"/>
          <w:szCs w:val="24"/>
          <w:lang w:val="sv-FI"/>
        </w:rPr>
        <w:t>med barn och unga</w:t>
      </w:r>
      <w:r w:rsidR="006805A6">
        <w:rPr>
          <w:rFonts w:ascii="Times New Roman" w:hAnsi="Times New Roman" w:cs="Times New Roman"/>
          <w:sz w:val="24"/>
          <w:szCs w:val="24"/>
          <w:lang w:val="sv-FI"/>
        </w:rPr>
        <w:t xml:space="preserve"> och/eller experter. </w:t>
      </w:r>
      <w:r w:rsidR="00855002">
        <w:rPr>
          <w:rFonts w:ascii="Times New Roman" w:hAnsi="Times New Roman" w:cs="Times New Roman"/>
          <w:sz w:val="24"/>
          <w:szCs w:val="24"/>
          <w:lang w:val="sv-FI"/>
        </w:rPr>
        <w:t xml:space="preserve">Den </w:t>
      </w:r>
      <w:r w:rsidR="00A37847">
        <w:rPr>
          <w:rFonts w:ascii="Times New Roman" w:hAnsi="Times New Roman" w:cs="Times New Roman"/>
          <w:sz w:val="24"/>
          <w:szCs w:val="24"/>
          <w:lang w:val="sv-FI"/>
        </w:rPr>
        <w:t xml:space="preserve">blir </w:t>
      </w:r>
      <w:r w:rsidR="00855002">
        <w:rPr>
          <w:rFonts w:ascii="Times New Roman" w:hAnsi="Times New Roman" w:cs="Times New Roman"/>
          <w:sz w:val="24"/>
          <w:szCs w:val="24"/>
          <w:lang w:val="sv-FI"/>
        </w:rPr>
        <w:t>också ett</w:t>
      </w:r>
      <w:r w:rsidR="00A37847">
        <w:rPr>
          <w:rFonts w:ascii="Times New Roman" w:hAnsi="Times New Roman" w:cs="Times New Roman"/>
          <w:sz w:val="24"/>
          <w:szCs w:val="24"/>
          <w:lang w:val="sv-FI"/>
        </w:rPr>
        <w:t xml:space="preserve"> klargörande</w:t>
      </w:r>
      <w:r w:rsidR="00855002">
        <w:rPr>
          <w:rFonts w:ascii="Times New Roman" w:hAnsi="Times New Roman" w:cs="Times New Roman"/>
          <w:sz w:val="24"/>
          <w:szCs w:val="24"/>
          <w:lang w:val="sv-FI"/>
        </w:rPr>
        <w:t xml:space="preserve"> sammandrag för beslutsfattar</w:t>
      </w:r>
      <w:r w:rsidR="009E2392">
        <w:rPr>
          <w:rFonts w:ascii="Times New Roman" w:hAnsi="Times New Roman" w:cs="Times New Roman"/>
          <w:sz w:val="24"/>
          <w:szCs w:val="24"/>
          <w:lang w:val="sv-FI"/>
        </w:rPr>
        <w:t xml:space="preserve">na om </w:t>
      </w:r>
      <w:r w:rsidR="00A322A5">
        <w:rPr>
          <w:rFonts w:ascii="Times New Roman" w:hAnsi="Times New Roman" w:cs="Times New Roman"/>
          <w:sz w:val="24"/>
          <w:szCs w:val="24"/>
          <w:lang w:val="sv-FI"/>
        </w:rPr>
        <w:t>de</w:t>
      </w:r>
      <w:r w:rsidR="009E2392">
        <w:rPr>
          <w:rFonts w:ascii="Times New Roman" w:hAnsi="Times New Roman" w:cs="Times New Roman"/>
          <w:sz w:val="24"/>
          <w:szCs w:val="24"/>
          <w:lang w:val="sv-FI"/>
        </w:rPr>
        <w:t xml:space="preserve"> sannolika positiva och negativa konsekvenserna för barn</w:t>
      </w:r>
      <w:r w:rsidR="00263909">
        <w:rPr>
          <w:rFonts w:ascii="Times New Roman" w:hAnsi="Times New Roman" w:cs="Times New Roman"/>
          <w:sz w:val="24"/>
          <w:szCs w:val="24"/>
          <w:lang w:val="sv-FI"/>
        </w:rPr>
        <w:t>, unga och familjer.</w:t>
      </w:r>
      <w:r w:rsidR="00AF57A1" w:rsidRPr="00DF20F9">
        <w:rPr>
          <w:rFonts w:ascii="Times New Roman" w:hAnsi="Times New Roman" w:cs="Times New Roman"/>
          <w:sz w:val="20"/>
          <w:szCs w:val="20"/>
          <w:lang w:val="sv-FI"/>
        </w:rPr>
        <w:t xml:space="preserve"> (</w:t>
      </w:r>
      <w:r w:rsidR="00A37847">
        <w:rPr>
          <w:rFonts w:ascii="Times New Roman" w:hAnsi="Times New Roman" w:cs="Times New Roman"/>
          <w:sz w:val="20"/>
          <w:szCs w:val="20"/>
          <w:lang w:val="sv-FI"/>
        </w:rPr>
        <w:t>se mer.</w:t>
      </w:r>
      <w:r w:rsidR="00AF57A1" w:rsidRPr="00DF20F9">
        <w:rPr>
          <w:rFonts w:ascii="Times New Roman" w:hAnsi="Times New Roman" w:cs="Times New Roman"/>
          <w:sz w:val="20"/>
          <w:szCs w:val="20"/>
          <w:lang w:val="sv-FI"/>
        </w:rPr>
        <w:t xml:space="preserve"> </w:t>
      </w:r>
      <w:proofErr w:type="spellStart"/>
      <w:r w:rsidR="00AF57A1" w:rsidRPr="00DF20F9">
        <w:rPr>
          <w:rFonts w:ascii="Times New Roman" w:hAnsi="Times New Roman" w:cs="Times New Roman"/>
          <w:sz w:val="20"/>
          <w:szCs w:val="20"/>
          <w:lang w:val="sv-FI"/>
        </w:rPr>
        <w:t>Nelimarkka</w:t>
      </w:r>
      <w:proofErr w:type="spellEnd"/>
      <w:r w:rsidR="00AF57A1" w:rsidRPr="00DF20F9">
        <w:rPr>
          <w:rFonts w:ascii="Times New Roman" w:hAnsi="Times New Roman" w:cs="Times New Roman"/>
          <w:sz w:val="20"/>
          <w:szCs w:val="20"/>
          <w:lang w:val="sv-FI"/>
        </w:rPr>
        <w:t xml:space="preserve"> &amp; Kauppinen 2007.)</w:t>
      </w:r>
    </w:p>
    <w:p w14:paraId="268FAB3E" w14:textId="77777777" w:rsidR="00AF57A1" w:rsidRPr="00DF20F9" w:rsidRDefault="00AF57A1" w:rsidP="00AF57A1">
      <w:pPr>
        <w:spacing w:after="0"/>
        <w:rPr>
          <w:rFonts w:ascii="Times New Roman" w:hAnsi="Times New Roman" w:cs="Times New Roman"/>
          <w:b/>
          <w:sz w:val="24"/>
          <w:szCs w:val="24"/>
          <w:lang w:val="sv-FI"/>
        </w:rPr>
      </w:pPr>
    </w:p>
    <w:tbl>
      <w:tblPr>
        <w:tblpPr w:leftFromText="180" w:rightFromText="180" w:vertAnchor="text" w:horzAnchor="margin" w:tblpY="31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985"/>
        <w:gridCol w:w="1984"/>
        <w:gridCol w:w="1843"/>
      </w:tblGrid>
      <w:tr w:rsidR="00AF57A1" w:rsidRPr="00A52F8F" w14:paraId="2DD65FE9" w14:textId="77777777" w:rsidTr="00FE41A9">
        <w:tc>
          <w:tcPr>
            <w:tcW w:w="9889" w:type="dxa"/>
            <w:gridSpan w:val="4"/>
          </w:tcPr>
          <w:p w14:paraId="70A93460" w14:textId="762E1A76" w:rsidR="00AF57A1" w:rsidRPr="00A52F8F" w:rsidRDefault="00A52F8F" w:rsidP="00FE41A9">
            <w:pPr>
              <w:jc w:val="center"/>
              <w:rPr>
                <w:rFonts w:ascii="Times New Roman" w:hAnsi="Times New Roman" w:cs="Times New Roman"/>
                <w:lang w:val="sv-FI"/>
              </w:rPr>
            </w:pPr>
            <w:r w:rsidRPr="00A52F8F">
              <w:rPr>
                <w:rFonts w:ascii="Times New Roman" w:hAnsi="Times New Roman" w:cs="Times New Roman"/>
                <w:lang w:val="sv-FI"/>
              </w:rPr>
              <w:t>Ärende i vilket beslut f</w:t>
            </w:r>
            <w:r>
              <w:rPr>
                <w:rFonts w:ascii="Times New Roman" w:hAnsi="Times New Roman" w:cs="Times New Roman"/>
                <w:lang w:val="sv-FI"/>
              </w:rPr>
              <w:t>attas</w:t>
            </w:r>
          </w:p>
          <w:p w14:paraId="264B3253" w14:textId="77777777" w:rsidR="00AF57A1" w:rsidRPr="00A52F8F" w:rsidRDefault="00AF57A1" w:rsidP="00FE41A9">
            <w:pPr>
              <w:jc w:val="center"/>
              <w:rPr>
                <w:rFonts w:ascii="Times New Roman" w:hAnsi="Times New Roman" w:cs="Times New Roman"/>
                <w:lang w:val="sv-FI"/>
              </w:rPr>
            </w:pPr>
          </w:p>
        </w:tc>
      </w:tr>
      <w:tr w:rsidR="00AF57A1" w:rsidRPr="00F53310" w14:paraId="5471F938" w14:textId="77777777" w:rsidTr="00FE41A9">
        <w:tc>
          <w:tcPr>
            <w:tcW w:w="4077" w:type="dxa"/>
          </w:tcPr>
          <w:p w14:paraId="142A4B9C" w14:textId="77777777" w:rsidR="00AF57A1" w:rsidRPr="00A52F8F" w:rsidRDefault="00AF57A1" w:rsidP="00FE41A9">
            <w:pPr>
              <w:rPr>
                <w:rFonts w:ascii="Bookman" w:hAnsi="Bookman"/>
                <w:lang w:val="sv-FI"/>
              </w:rPr>
            </w:pPr>
            <w:r w:rsidRPr="00A52F8F">
              <w:rPr>
                <w:rFonts w:ascii="Bookman" w:hAnsi="Bookman"/>
                <w:lang w:val="sv-FI"/>
              </w:rPr>
              <w:t xml:space="preserve">                               </w:t>
            </w:r>
          </w:p>
        </w:tc>
        <w:tc>
          <w:tcPr>
            <w:tcW w:w="5812" w:type="dxa"/>
            <w:gridSpan w:val="3"/>
          </w:tcPr>
          <w:p w14:paraId="35A34A9B" w14:textId="422EC704" w:rsidR="00AF57A1" w:rsidRPr="00F53310" w:rsidRDefault="00081B9D" w:rsidP="00081B9D">
            <w:pPr>
              <w:rPr>
                <w:rFonts w:ascii="Bookman" w:hAnsi="Bookman"/>
              </w:rPr>
            </w:pPr>
            <w:r>
              <w:rPr>
                <w:rFonts w:ascii="Bookman" w:hAnsi="Bookman"/>
              </w:rPr>
              <w:t xml:space="preserve">            </w:t>
            </w:r>
            <w:proofErr w:type="spellStart"/>
            <w:r w:rsidR="00A52F8F">
              <w:rPr>
                <w:rFonts w:ascii="Bookman" w:hAnsi="Bookman"/>
              </w:rPr>
              <w:t>Besluts</w:t>
            </w:r>
            <w:r>
              <w:rPr>
                <w:rFonts w:ascii="Bookman" w:hAnsi="Bookman"/>
              </w:rPr>
              <w:t>alternativ</w:t>
            </w:r>
            <w:proofErr w:type="spellEnd"/>
          </w:p>
        </w:tc>
      </w:tr>
      <w:tr w:rsidR="00AF57A1" w:rsidRPr="00F53310" w14:paraId="6303B84A" w14:textId="77777777" w:rsidTr="00FE41A9">
        <w:trPr>
          <w:trHeight w:val="1237"/>
        </w:trPr>
        <w:tc>
          <w:tcPr>
            <w:tcW w:w="4077" w:type="dxa"/>
          </w:tcPr>
          <w:p w14:paraId="3372BC2D" w14:textId="77777777" w:rsidR="00AF57A1" w:rsidRPr="009B13B1" w:rsidRDefault="00AF57A1" w:rsidP="00FE41A9">
            <w:pPr>
              <w:rPr>
                <w:rFonts w:ascii="Times New Roman" w:hAnsi="Times New Roman" w:cs="Times New Roman"/>
              </w:rPr>
            </w:pPr>
          </w:p>
          <w:p w14:paraId="53A9D43A" w14:textId="79D61372" w:rsidR="00AF57A1" w:rsidRPr="009B13B1" w:rsidRDefault="00081B9D" w:rsidP="00FE41A9">
            <w:pPr>
              <w:rPr>
                <w:rFonts w:ascii="Bookman" w:hAnsi="Book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Identifiering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av </w:t>
            </w:r>
            <w:proofErr w:type="spellStart"/>
            <w:r>
              <w:rPr>
                <w:rFonts w:ascii="Times New Roman" w:hAnsi="Times New Roman" w:cs="Times New Roman"/>
              </w:rPr>
              <w:t>konsekvenser</w:t>
            </w:r>
            <w:proofErr w:type="spellEnd"/>
          </w:p>
        </w:tc>
        <w:tc>
          <w:tcPr>
            <w:tcW w:w="1985" w:type="dxa"/>
          </w:tcPr>
          <w:p w14:paraId="353F92A8" w14:textId="3694938B" w:rsidR="00AF57A1" w:rsidRPr="00DA2D74" w:rsidRDefault="00446463" w:rsidP="00FE41A9">
            <w:pPr>
              <w:rPr>
                <w:rFonts w:ascii="Times New Roman" w:hAnsi="Times New Roman" w:cs="Times New Roman"/>
                <w:lang w:val="sv-FI"/>
              </w:rPr>
            </w:pPr>
            <w:r w:rsidRPr="00DA2D74">
              <w:rPr>
                <w:rFonts w:ascii="Times New Roman" w:hAnsi="Times New Roman" w:cs="Times New Roman"/>
                <w:lang w:val="sv-FI"/>
              </w:rPr>
              <w:t>Inga åtgärder</w:t>
            </w:r>
            <w:r w:rsidR="00AF57A1" w:rsidRPr="00DA2D74">
              <w:rPr>
                <w:rFonts w:ascii="Times New Roman" w:hAnsi="Times New Roman" w:cs="Times New Roman"/>
                <w:lang w:val="sv-FI"/>
              </w:rPr>
              <w:t xml:space="preserve"> </w:t>
            </w:r>
            <w:r w:rsidR="00DA2D74">
              <w:rPr>
                <w:rFonts w:ascii="Times New Roman" w:hAnsi="Times New Roman" w:cs="Times New Roman"/>
                <w:lang w:val="sv-FI"/>
              </w:rPr>
              <w:t>(</w:t>
            </w:r>
            <w:r w:rsidR="00DA2D74" w:rsidRPr="00DA2D74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fortsätter som tidigare</w:t>
            </w:r>
            <w:r w:rsidR="00AF57A1" w:rsidRPr="00DA2D74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)</w:t>
            </w:r>
          </w:p>
        </w:tc>
        <w:tc>
          <w:tcPr>
            <w:tcW w:w="1984" w:type="dxa"/>
          </w:tcPr>
          <w:p w14:paraId="62EA0BD9" w14:textId="7DFE2138" w:rsidR="00AF57A1" w:rsidRPr="009B13B1" w:rsidRDefault="00153FFC" w:rsidP="00FE41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Alternativ</w:t>
            </w:r>
            <w:proofErr w:type="spellEnd"/>
            <w:r w:rsidR="00AF57A1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843" w:type="dxa"/>
          </w:tcPr>
          <w:p w14:paraId="47D57559" w14:textId="3F9E7C8A" w:rsidR="00AF57A1" w:rsidRPr="009B13B1" w:rsidRDefault="00153FFC" w:rsidP="00FE41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Alternativ</w:t>
            </w:r>
            <w:proofErr w:type="spellEnd"/>
            <w:r w:rsidR="00AF57A1"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AF57A1" w:rsidRPr="00F53310" w14:paraId="33BE1F00" w14:textId="77777777" w:rsidTr="00FE41A9">
        <w:trPr>
          <w:trHeight w:val="1319"/>
        </w:trPr>
        <w:tc>
          <w:tcPr>
            <w:tcW w:w="4077" w:type="dxa"/>
          </w:tcPr>
          <w:p w14:paraId="20C1CA5F" w14:textId="3B9273AF" w:rsidR="00AF57A1" w:rsidRPr="009B13B1" w:rsidRDefault="006275C2" w:rsidP="00FE41A9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Konsekvens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AF57A1" w:rsidRPr="009B13B1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985" w:type="dxa"/>
          </w:tcPr>
          <w:p w14:paraId="457D7009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  <w:tc>
          <w:tcPr>
            <w:tcW w:w="1984" w:type="dxa"/>
          </w:tcPr>
          <w:p w14:paraId="783FD4B8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  <w:tc>
          <w:tcPr>
            <w:tcW w:w="1843" w:type="dxa"/>
          </w:tcPr>
          <w:p w14:paraId="43D093AD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</w:tr>
      <w:tr w:rsidR="00AF57A1" w:rsidRPr="00F53310" w14:paraId="3D4E4748" w14:textId="77777777" w:rsidTr="00FE41A9">
        <w:trPr>
          <w:trHeight w:val="1266"/>
        </w:trPr>
        <w:tc>
          <w:tcPr>
            <w:tcW w:w="4077" w:type="dxa"/>
          </w:tcPr>
          <w:p w14:paraId="1FB823F6" w14:textId="3A2DFBAB" w:rsidR="00AF57A1" w:rsidRPr="009B13B1" w:rsidRDefault="00153FFC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Konsekvens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B13B1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985" w:type="dxa"/>
          </w:tcPr>
          <w:p w14:paraId="7648497D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  <w:tc>
          <w:tcPr>
            <w:tcW w:w="1984" w:type="dxa"/>
          </w:tcPr>
          <w:p w14:paraId="4E38384B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  <w:tc>
          <w:tcPr>
            <w:tcW w:w="1843" w:type="dxa"/>
          </w:tcPr>
          <w:p w14:paraId="5DD48710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</w:tr>
      <w:tr w:rsidR="00AF57A1" w:rsidRPr="00F53310" w14:paraId="3ABA8D6F" w14:textId="77777777" w:rsidTr="00FE41A9">
        <w:trPr>
          <w:trHeight w:val="1390"/>
        </w:trPr>
        <w:tc>
          <w:tcPr>
            <w:tcW w:w="4077" w:type="dxa"/>
          </w:tcPr>
          <w:p w14:paraId="7F116028" w14:textId="67B2AA32" w:rsidR="00AF57A1" w:rsidRPr="009B13B1" w:rsidRDefault="00153FFC" w:rsidP="00FE41A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Konsekvens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B13B1">
              <w:rPr>
                <w:rFonts w:ascii="Times New Roman" w:hAnsi="Times New Roman" w:cs="Times New Roman"/>
                <w:sz w:val="16"/>
              </w:rPr>
              <w:t>3</w:t>
            </w:r>
          </w:p>
          <w:p w14:paraId="58A2D7EA" w14:textId="77777777" w:rsidR="00AF57A1" w:rsidRDefault="00AF57A1" w:rsidP="00FE41A9">
            <w:pPr>
              <w:spacing w:after="0" w:line="240" w:lineRule="auto"/>
              <w:rPr>
                <w:rFonts w:ascii="Bookman" w:hAnsi="Bookman" w:cs="Times New Roman"/>
                <w:sz w:val="16"/>
              </w:rPr>
            </w:pPr>
          </w:p>
          <w:p w14:paraId="7A420FBC" w14:textId="77777777" w:rsidR="00AF57A1" w:rsidRDefault="00AF57A1" w:rsidP="00FE41A9">
            <w:pPr>
              <w:spacing w:after="0" w:line="240" w:lineRule="auto"/>
              <w:rPr>
                <w:rFonts w:ascii="Bookman" w:hAnsi="Bookman" w:cs="Times New Roman"/>
                <w:sz w:val="16"/>
              </w:rPr>
            </w:pPr>
          </w:p>
          <w:p w14:paraId="5362966F" w14:textId="77777777" w:rsidR="00AF57A1" w:rsidRDefault="00AF57A1" w:rsidP="00FE41A9">
            <w:pPr>
              <w:spacing w:after="0" w:line="240" w:lineRule="auto"/>
              <w:rPr>
                <w:rFonts w:ascii="Bookman" w:hAnsi="Bookman" w:cs="Times New Roman"/>
                <w:sz w:val="16"/>
              </w:rPr>
            </w:pPr>
          </w:p>
          <w:p w14:paraId="0831F2F9" w14:textId="77777777" w:rsidR="00AF57A1" w:rsidRPr="00393748" w:rsidRDefault="00AF57A1" w:rsidP="00FE41A9">
            <w:pPr>
              <w:spacing w:after="0" w:line="240" w:lineRule="auto"/>
              <w:rPr>
                <w:rFonts w:ascii="Bookman" w:hAnsi="Bookman" w:cs="Times New Roman"/>
                <w:sz w:val="16"/>
              </w:rPr>
            </w:pPr>
          </w:p>
        </w:tc>
        <w:tc>
          <w:tcPr>
            <w:tcW w:w="1985" w:type="dxa"/>
          </w:tcPr>
          <w:p w14:paraId="7F42FB57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  <w:tc>
          <w:tcPr>
            <w:tcW w:w="1984" w:type="dxa"/>
          </w:tcPr>
          <w:p w14:paraId="47B14459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  <w:tc>
          <w:tcPr>
            <w:tcW w:w="1843" w:type="dxa"/>
          </w:tcPr>
          <w:p w14:paraId="7697DB07" w14:textId="77777777" w:rsidR="00AF57A1" w:rsidRPr="00F53310" w:rsidRDefault="00AF57A1" w:rsidP="00FE41A9">
            <w:pPr>
              <w:rPr>
                <w:rFonts w:ascii="Bookman" w:hAnsi="Bookman"/>
              </w:rPr>
            </w:pPr>
          </w:p>
        </w:tc>
      </w:tr>
      <w:tr w:rsidR="00AF57A1" w:rsidRPr="00716D5A" w14:paraId="5EBCE85F" w14:textId="77777777" w:rsidTr="00FE41A9">
        <w:tc>
          <w:tcPr>
            <w:tcW w:w="4077" w:type="dxa"/>
          </w:tcPr>
          <w:p w14:paraId="21D0B8C3" w14:textId="1195D8E8" w:rsidR="00AF57A1" w:rsidRPr="0073541B" w:rsidRDefault="00153FFC" w:rsidP="00FE41A9">
            <w:pPr>
              <w:spacing w:after="0"/>
              <w:rPr>
                <w:rFonts w:ascii="Times New Roman" w:hAnsi="Times New Roman" w:cs="Times New Roman"/>
                <w:sz w:val="16"/>
                <w:lang w:val="sv-FI"/>
              </w:rPr>
            </w:pPr>
            <w:r w:rsidRPr="0073541B">
              <w:rPr>
                <w:rFonts w:ascii="Times New Roman" w:hAnsi="Times New Roman" w:cs="Times New Roman"/>
                <w:sz w:val="16"/>
                <w:lang w:val="sv-FI"/>
              </w:rPr>
              <w:t>Slutledningar</w:t>
            </w:r>
          </w:p>
          <w:p w14:paraId="5F4CD7B8" w14:textId="06D1F5A8" w:rsidR="00AF57A1" w:rsidRPr="0073541B" w:rsidRDefault="006D729A" w:rsidP="00FE41A9">
            <w:pPr>
              <w:spacing w:after="0"/>
              <w:rPr>
                <w:rFonts w:ascii="Times New Roman" w:hAnsi="Times New Roman" w:cs="Times New Roman"/>
                <w:sz w:val="16"/>
                <w:lang w:val="sv-FI"/>
              </w:rPr>
            </w:pPr>
            <w:proofErr w:type="spellStart"/>
            <w:r w:rsidRPr="0073541B">
              <w:rPr>
                <w:rFonts w:ascii="Times New Roman" w:hAnsi="Times New Roman" w:cs="Times New Roman"/>
                <w:sz w:val="16"/>
                <w:lang w:val="sv-FI"/>
              </w:rPr>
              <w:t>Gransk</w:t>
            </w:r>
            <w:r w:rsidR="00AF57A1" w:rsidRPr="0073541B">
              <w:rPr>
                <w:rFonts w:ascii="Times New Roman" w:hAnsi="Times New Roman" w:cs="Times New Roman"/>
                <w:sz w:val="16"/>
                <w:lang w:val="sv-FI"/>
              </w:rPr>
              <w:t>a</w:t>
            </w:r>
            <w:r w:rsidRPr="0073541B">
              <w:rPr>
                <w:rFonts w:ascii="Times New Roman" w:hAnsi="Times New Roman" w:cs="Times New Roman"/>
                <w:sz w:val="16"/>
                <w:lang w:val="sv-FI"/>
              </w:rPr>
              <w:t>nbeslutsalternativen</w:t>
            </w:r>
            <w:proofErr w:type="spellEnd"/>
            <w:r w:rsidRPr="0073541B">
              <w:rPr>
                <w:rFonts w:ascii="Times New Roman" w:hAnsi="Times New Roman" w:cs="Times New Roman"/>
                <w:sz w:val="16"/>
                <w:lang w:val="sv-FI"/>
              </w:rPr>
              <w:t xml:space="preserve"> ur </w:t>
            </w:r>
            <w:proofErr w:type="gramStart"/>
            <w:r w:rsidRPr="0073541B">
              <w:rPr>
                <w:rFonts w:ascii="Times New Roman" w:hAnsi="Times New Roman" w:cs="Times New Roman"/>
                <w:sz w:val="16"/>
                <w:lang w:val="sv-FI"/>
              </w:rPr>
              <w:t>bl.a</w:t>
            </w:r>
            <w:r w:rsidR="0073541B" w:rsidRPr="0073541B">
              <w:rPr>
                <w:rFonts w:ascii="Times New Roman" w:hAnsi="Times New Roman" w:cs="Times New Roman"/>
                <w:sz w:val="16"/>
                <w:lang w:val="sv-FI"/>
              </w:rPr>
              <w:t>.</w:t>
            </w:r>
            <w:proofErr w:type="gramEnd"/>
            <w:r w:rsidR="0073541B">
              <w:rPr>
                <w:rFonts w:ascii="Times New Roman" w:hAnsi="Times New Roman" w:cs="Times New Roman"/>
                <w:sz w:val="16"/>
                <w:lang w:val="sv-FI"/>
              </w:rPr>
              <w:t xml:space="preserve"> följande synvinklar</w:t>
            </w:r>
            <w:r w:rsidR="00AF57A1" w:rsidRPr="0073541B">
              <w:rPr>
                <w:rFonts w:ascii="Times New Roman" w:hAnsi="Times New Roman" w:cs="Times New Roman"/>
                <w:sz w:val="16"/>
                <w:lang w:val="sv-FI"/>
              </w:rPr>
              <w:t>:</w:t>
            </w:r>
          </w:p>
          <w:p w14:paraId="21FCA79B" w14:textId="204DDEAC" w:rsidR="00AF57A1" w:rsidRDefault="00FE0B8E" w:rsidP="00AF57A1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</w:rPr>
            </w:pPr>
            <w:r w:rsidRPr="00FE0B8E">
              <w:rPr>
                <w:rFonts w:ascii="Times New Roman" w:hAnsi="Times New Roman" w:cs="Times New Roman"/>
                <w:sz w:val="16"/>
                <w:lang w:val="sv-FI"/>
              </w:rPr>
              <w:t>Förbättrar eller försämrar alternativen barnens och de ungas väl</w:t>
            </w:r>
            <w:r>
              <w:rPr>
                <w:rFonts w:ascii="Times New Roman" w:hAnsi="Times New Roman" w:cs="Times New Roman"/>
                <w:sz w:val="16"/>
                <w:lang w:val="sv-FI"/>
              </w:rPr>
              <w:t>befinnande</w:t>
            </w:r>
            <w:r w:rsidR="00AF57A1" w:rsidRPr="00FE0B8E">
              <w:rPr>
                <w:rFonts w:ascii="Times New Roman" w:hAnsi="Times New Roman" w:cs="Times New Roman"/>
                <w:sz w:val="16"/>
                <w:lang w:val="sv-FI"/>
              </w:rPr>
              <w:t xml:space="preserve">? </w:t>
            </w:r>
            <w:proofErr w:type="spellStart"/>
            <w:r w:rsidR="00277A16">
              <w:rPr>
                <w:rFonts w:ascii="Times New Roman" w:hAnsi="Times New Roman" w:cs="Times New Roman"/>
                <w:sz w:val="16"/>
              </w:rPr>
              <w:t>På</w:t>
            </w:r>
            <w:proofErr w:type="spellEnd"/>
            <w:r w:rsidR="00277A16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="00277A16">
              <w:rPr>
                <w:rFonts w:ascii="Times New Roman" w:hAnsi="Times New Roman" w:cs="Times New Roman"/>
                <w:sz w:val="16"/>
              </w:rPr>
              <w:t>vilket</w:t>
            </w:r>
            <w:proofErr w:type="spellEnd"/>
            <w:r w:rsidR="00277A16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="00277A16">
              <w:rPr>
                <w:rFonts w:ascii="Times New Roman" w:hAnsi="Times New Roman" w:cs="Times New Roman"/>
                <w:sz w:val="16"/>
              </w:rPr>
              <w:t>sätt</w:t>
            </w:r>
            <w:proofErr w:type="spellEnd"/>
            <w:r w:rsidR="00AF57A1" w:rsidRPr="009B13B1">
              <w:rPr>
                <w:rFonts w:ascii="Times New Roman" w:hAnsi="Times New Roman" w:cs="Times New Roman"/>
                <w:sz w:val="16"/>
              </w:rPr>
              <w:t>?</w:t>
            </w:r>
          </w:p>
          <w:p w14:paraId="74B69F26" w14:textId="2F87581E" w:rsidR="00AF57A1" w:rsidRPr="0062603E" w:rsidRDefault="00277A16" w:rsidP="00AF57A1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lang w:val="sv-FI"/>
              </w:rPr>
            </w:pPr>
            <w:r w:rsidRPr="0062603E">
              <w:rPr>
                <w:rFonts w:ascii="Times New Roman" w:hAnsi="Times New Roman" w:cs="Times New Roman"/>
                <w:sz w:val="16"/>
                <w:lang w:val="sv-FI"/>
              </w:rPr>
              <w:t xml:space="preserve">Hur inverkar </w:t>
            </w:r>
            <w:r w:rsidR="0062603E" w:rsidRPr="0062603E">
              <w:rPr>
                <w:rFonts w:ascii="Times New Roman" w:hAnsi="Times New Roman" w:cs="Times New Roman"/>
                <w:sz w:val="16"/>
                <w:lang w:val="sv-FI"/>
              </w:rPr>
              <w:t>alternativen på barns/ungas delaktighet</w:t>
            </w:r>
            <w:r w:rsidR="004824F8">
              <w:rPr>
                <w:rFonts w:ascii="Times New Roman" w:hAnsi="Times New Roman" w:cs="Times New Roman"/>
                <w:sz w:val="16"/>
                <w:lang w:val="sv-FI"/>
              </w:rPr>
              <w:t xml:space="preserve"> </w:t>
            </w:r>
            <w:r w:rsidR="00AF57A1" w:rsidRPr="0062603E">
              <w:rPr>
                <w:rFonts w:ascii="Times New Roman" w:hAnsi="Times New Roman" w:cs="Times New Roman"/>
                <w:sz w:val="16"/>
                <w:lang w:val="sv-FI"/>
              </w:rPr>
              <w:t>(</w:t>
            </w:r>
            <w:r w:rsidR="0062603E">
              <w:rPr>
                <w:rFonts w:ascii="Times New Roman" w:hAnsi="Times New Roman" w:cs="Times New Roman"/>
                <w:sz w:val="16"/>
                <w:lang w:val="sv-FI"/>
              </w:rPr>
              <w:t>dela</w:t>
            </w:r>
            <w:r w:rsidR="00376F5D">
              <w:rPr>
                <w:rFonts w:ascii="Times New Roman" w:hAnsi="Times New Roman" w:cs="Times New Roman"/>
                <w:sz w:val="16"/>
                <w:lang w:val="sv-FI"/>
              </w:rPr>
              <w:t>k</w:t>
            </w:r>
            <w:r w:rsidR="0062603E">
              <w:rPr>
                <w:rFonts w:ascii="Times New Roman" w:hAnsi="Times New Roman" w:cs="Times New Roman"/>
                <w:sz w:val="16"/>
                <w:lang w:val="sv-FI"/>
              </w:rPr>
              <w:t>tighet</w:t>
            </w:r>
            <w:r w:rsidR="00AF57A1" w:rsidRPr="0062603E">
              <w:rPr>
                <w:rFonts w:ascii="Times New Roman" w:hAnsi="Times New Roman" w:cs="Times New Roman"/>
                <w:sz w:val="16"/>
                <w:lang w:val="sv-FI"/>
              </w:rPr>
              <w:t xml:space="preserve">, </w:t>
            </w:r>
            <w:r w:rsidR="00E55E2E">
              <w:rPr>
                <w:rFonts w:ascii="Times New Roman" w:hAnsi="Times New Roman" w:cs="Times New Roman"/>
                <w:sz w:val="16"/>
                <w:lang w:val="sv-FI"/>
              </w:rPr>
              <w:t xml:space="preserve">påverkan, uttrycka sin </w:t>
            </w:r>
            <w:r w:rsidR="00376F5D">
              <w:rPr>
                <w:rFonts w:ascii="Times New Roman" w:hAnsi="Times New Roman" w:cs="Times New Roman"/>
                <w:sz w:val="16"/>
                <w:lang w:val="sv-FI"/>
              </w:rPr>
              <w:t>åsikt</w:t>
            </w:r>
            <w:r w:rsidR="00AF57A1" w:rsidRPr="0062603E">
              <w:rPr>
                <w:rFonts w:ascii="Times New Roman" w:hAnsi="Times New Roman" w:cs="Times New Roman"/>
                <w:sz w:val="16"/>
                <w:lang w:val="sv-FI"/>
              </w:rPr>
              <w:t>)?</w:t>
            </w:r>
          </w:p>
          <w:p w14:paraId="1D047DB3" w14:textId="5832CA4A" w:rsidR="00AF57A1" w:rsidRPr="004824F8" w:rsidRDefault="004824F8" w:rsidP="00AF57A1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lang w:val="sv-FI"/>
              </w:rPr>
            </w:pPr>
            <w:r w:rsidRPr="004824F8">
              <w:rPr>
                <w:rFonts w:ascii="Times New Roman" w:hAnsi="Times New Roman" w:cs="Times New Roman"/>
                <w:sz w:val="16"/>
                <w:lang w:val="sv-FI"/>
              </w:rPr>
              <w:t>Har alternativen olika konsekvenser för olika barn- och ungdomsg</w:t>
            </w:r>
            <w:r>
              <w:rPr>
                <w:rFonts w:ascii="Times New Roman" w:hAnsi="Times New Roman" w:cs="Times New Roman"/>
                <w:sz w:val="16"/>
                <w:lang w:val="sv-FI"/>
              </w:rPr>
              <w:t>rupper</w:t>
            </w:r>
            <w:r w:rsidR="00AF57A1" w:rsidRPr="004824F8">
              <w:rPr>
                <w:rFonts w:ascii="Times New Roman" w:hAnsi="Times New Roman" w:cs="Times New Roman"/>
                <w:sz w:val="16"/>
                <w:lang w:val="sv-FI"/>
              </w:rPr>
              <w:t>?</w:t>
            </w:r>
          </w:p>
          <w:p w14:paraId="50571079" w14:textId="19D24AFA" w:rsidR="00AF57A1" w:rsidRPr="00716D5A" w:rsidRDefault="004824F8" w:rsidP="00AF57A1">
            <w:pPr>
              <w:pStyle w:val="Liststycke"/>
              <w:numPr>
                <w:ilvl w:val="0"/>
                <w:numId w:val="2"/>
              </w:numPr>
              <w:rPr>
                <w:rFonts w:ascii="Bookman" w:hAnsi="Bookman"/>
                <w:sz w:val="16"/>
                <w:lang w:val="sv-FI"/>
              </w:rPr>
            </w:pPr>
            <w:r w:rsidRPr="00716D5A">
              <w:rPr>
                <w:rFonts w:ascii="Times New Roman" w:hAnsi="Times New Roman" w:cs="Times New Roman"/>
                <w:sz w:val="16"/>
                <w:lang w:val="sv-FI"/>
              </w:rPr>
              <w:t>Om alternativen försämrar</w:t>
            </w:r>
            <w:r w:rsidR="00716D5A" w:rsidRPr="00716D5A">
              <w:rPr>
                <w:rFonts w:ascii="Times New Roman" w:hAnsi="Times New Roman" w:cs="Times New Roman"/>
                <w:sz w:val="16"/>
                <w:lang w:val="sv-FI"/>
              </w:rPr>
              <w:t xml:space="preserve"> barnens </w:t>
            </w:r>
            <w:r w:rsidR="00977F8A" w:rsidRPr="00716D5A">
              <w:rPr>
                <w:rFonts w:ascii="Times New Roman" w:hAnsi="Times New Roman" w:cs="Times New Roman"/>
                <w:sz w:val="16"/>
                <w:lang w:val="sv-FI"/>
              </w:rPr>
              <w:t>och</w:t>
            </w:r>
            <w:r w:rsidR="00716D5A" w:rsidRPr="00716D5A">
              <w:rPr>
                <w:rFonts w:ascii="Times New Roman" w:hAnsi="Times New Roman" w:cs="Times New Roman"/>
                <w:sz w:val="16"/>
                <w:lang w:val="sv-FI"/>
              </w:rPr>
              <w:t xml:space="preserve"> de ungas välbefinnande, </w:t>
            </w:r>
            <w:r w:rsidR="00716D5A">
              <w:rPr>
                <w:rFonts w:ascii="Times New Roman" w:hAnsi="Times New Roman" w:cs="Times New Roman"/>
                <w:sz w:val="16"/>
                <w:lang w:val="sv-FI"/>
              </w:rPr>
              <w:t xml:space="preserve">hur kan man då lindra de negativa </w:t>
            </w:r>
            <w:r w:rsidR="00977F8A">
              <w:rPr>
                <w:rFonts w:ascii="Times New Roman" w:hAnsi="Times New Roman" w:cs="Times New Roman"/>
                <w:sz w:val="16"/>
                <w:lang w:val="sv-FI"/>
              </w:rPr>
              <w:t>konsekvenserna</w:t>
            </w:r>
            <w:r w:rsidR="00AF57A1" w:rsidRPr="00716D5A">
              <w:rPr>
                <w:rFonts w:ascii="Times New Roman" w:hAnsi="Times New Roman" w:cs="Times New Roman"/>
                <w:sz w:val="16"/>
                <w:lang w:val="sv-FI"/>
              </w:rPr>
              <w:t>?</w:t>
            </w:r>
          </w:p>
        </w:tc>
        <w:tc>
          <w:tcPr>
            <w:tcW w:w="1985" w:type="dxa"/>
          </w:tcPr>
          <w:p w14:paraId="371FC0A2" w14:textId="77777777" w:rsidR="00AF57A1" w:rsidRPr="00716D5A" w:rsidRDefault="00AF57A1" w:rsidP="00FE41A9">
            <w:pPr>
              <w:rPr>
                <w:rFonts w:ascii="Bookman" w:hAnsi="Bookman"/>
                <w:lang w:val="sv-FI"/>
              </w:rPr>
            </w:pPr>
          </w:p>
        </w:tc>
        <w:tc>
          <w:tcPr>
            <w:tcW w:w="1984" w:type="dxa"/>
          </w:tcPr>
          <w:p w14:paraId="582DD60D" w14:textId="77777777" w:rsidR="00AF57A1" w:rsidRPr="00716D5A" w:rsidRDefault="00AF57A1" w:rsidP="00FE41A9">
            <w:pPr>
              <w:rPr>
                <w:rFonts w:ascii="Bookman" w:hAnsi="Bookman"/>
                <w:lang w:val="sv-FI"/>
              </w:rPr>
            </w:pPr>
          </w:p>
        </w:tc>
        <w:tc>
          <w:tcPr>
            <w:tcW w:w="1843" w:type="dxa"/>
          </w:tcPr>
          <w:p w14:paraId="71798A56" w14:textId="77777777" w:rsidR="00AF57A1" w:rsidRPr="00716D5A" w:rsidRDefault="00AF57A1" w:rsidP="00FE41A9">
            <w:pPr>
              <w:rPr>
                <w:rFonts w:ascii="Bookman" w:hAnsi="Bookman"/>
                <w:lang w:val="sv-FI"/>
              </w:rPr>
            </w:pPr>
          </w:p>
        </w:tc>
      </w:tr>
    </w:tbl>
    <w:p w14:paraId="102B6A58" w14:textId="77777777" w:rsidR="00AF57A1" w:rsidRPr="00716D5A" w:rsidRDefault="00AF57A1" w:rsidP="00AF57A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  <w:lang w:val="sv-FI"/>
        </w:rPr>
      </w:pPr>
    </w:p>
    <w:p w14:paraId="6B3FC0DA" w14:textId="77777777" w:rsidR="00AF57A1" w:rsidRPr="00716D5A" w:rsidRDefault="00AF57A1" w:rsidP="00AF57A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  <w:lang w:val="sv-FI"/>
        </w:rPr>
      </w:pPr>
    </w:p>
    <w:p w14:paraId="47368190" w14:textId="77777777" w:rsidR="00AF57A1" w:rsidRPr="00716D5A" w:rsidRDefault="00AF57A1" w:rsidP="00AF57A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  <w:lang w:val="sv-FI"/>
        </w:rPr>
      </w:pPr>
    </w:p>
    <w:sectPr w:rsidR="00AF57A1" w:rsidRPr="00716D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10B65"/>
    <w:multiLevelType w:val="hybridMultilevel"/>
    <w:tmpl w:val="AF56FAF2"/>
    <w:lvl w:ilvl="0" w:tplc="3844118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C6C9D"/>
    <w:multiLevelType w:val="hybridMultilevel"/>
    <w:tmpl w:val="6D780D22"/>
    <w:lvl w:ilvl="0" w:tplc="A8FA32A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3035"/>
    <w:multiLevelType w:val="hybridMultilevel"/>
    <w:tmpl w:val="3154E7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E2D52"/>
    <w:multiLevelType w:val="hybridMultilevel"/>
    <w:tmpl w:val="39828F2C"/>
    <w:lvl w:ilvl="0" w:tplc="EE80694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4844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2175387">
    <w:abstractNumId w:val="0"/>
  </w:num>
  <w:num w:numId="3" w16cid:durableId="1118794030">
    <w:abstractNumId w:val="3"/>
  </w:num>
  <w:num w:numId="4" w16cid:durableId="1511287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03"/>
    <w:rsid w:val="0000147C"/>
    <w:rsid w:val="0007441A"/>
    <w:rsid w:val="00081B9D"/>
    <w:rsid w:val="00153FFC"/>
    <w:rsid w:val="00156069"/>
    <w:rsid w:val="00175257"/>
    <w:rsid w:val="00230803"/>
    <w:rsid w:val="00263909"/>
    <w:rsid w:val="00277A16"/>
    <w:rsid w:val="00376F5D"/>
    <w:rsid w:val="00446463"/>
    <w:rsid w:val="00471E1B"/>
    <w:rsid w:val="004824F8"/>
    <w:rsid w:val="005262C7"/>
    <w:rsid w:val="0062603E"/>
    <w:rsid w:val="006275C2"/>
    <w:rsid w:val="0066583A"/>
    <w:rsid w:val="006805A6"/>
    <w:rsid w:val="006D729A"/>
    <w:rsid w:val="00716D5A"/>
    <w:rsid w:val="0073541B"/>
    <w:rsid w:val="00855002"/>
    <w:rsid w:val="00885F13"/>
    <w:rsid w:val="00977F8A"/>
    <w:rsid w:val="0098239D"/>
    <w:rsid w:val="009E2392"/>
    <w:rsid w:val="00A322A5"/>
    <w:rsid w:val="00A37847"/>
    <w:rsid w:val="00A52F8F"/>
    <w:rsid w:val="00AF57A1"/>
    <w:rsid w:val="00B24A21"/>
    <w:rsid w:val="00B653E8"/>
    <w:rsid w:val="00C15475"/>
    <w:rsid w:val="00C64827"/>
    <w:rsid w:val="00C73195"/>
    <w:rsid w:val="00D93471"/>
    <w:rsid w:val="00DA2D74"/>
    <w:rsid w:val="00DF20F9"/>
    <w:rsid w:val="00E55E2E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993A"/>
  <w15:chartTrackingRefBased/>
  <w15:docId w15:val="{DAD52AB9-C2A0-4E30-AC12-CDB55E58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03"/>
    <w:pPr>
      <w:spacing w:after="200" w:line="276" w:lineRule="auto"/>
    </w:pPr>
    <w:rPr>
      <w:rFonts w:ascii="Calibri" w:eastAsia="Calibri" w:hAnsi="Calibri" w:cs="Calibri"/>
      <w:color w:val="000000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3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F57A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lrutnt">
    <w:name w:val="Table Grid"/>
    <w:basedOn w:val="Normaltabell"/>
    <w:uiPriority w:val="59"/>
    <w:rsid w:val="00AF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Ojell Raija</dc:creator>
  <cp:keywords/>
  <dc:description/>
  <cp:lastModifiedBy>Sandén Mirva</cp:lastModifiedBy>
  <cp:revision>36</cp:revision>
  <dcterms:created xsi:type="dcterms:W3CDTF">2024-06-24T13:11:00Z</dcterms:created>
  <dcterms:modified xsi:type="dcterms:W3CDTF">2024-06-24T13:58:00Z</dcterms:modified>
</cp:coreProperties>
</file>