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CCA0" w14:textId="4554186A" w:rsidR="0058407A" w:rsidRPr="00FC35BD" w:rsidRDefault="0058407A" w:rsidP="00FC35BD">
      <w:pPr>
        <w:rPr>
          <w:b/>
          <w:bCs/>
        </w:rPr>
      </w:pPr>
      <w:r w:rsidRPr="00FC35BD">
        <w:rPr>
          <w:b/>
          <w:bCs/>
        </w:rPr>
        <w:t>MALLI</w:t>
      </w:r>
    </w:p>
    <w:p w14:paraId="56846820" w14:textId="65AFA29A" w:rsidR="004539B4" w:rsidRDefault="00132BB5" w:rsidP="004539B4">
      <w:r>
        <w:t>[Yleisessä tietoverkossa on jo runsaasti eri virastojen ja laitosten asiakirja</w:t>
      </w:r>
      <w:r w:rsidR="009630E1">
        <w:t>julkisuuskuvauksia. Tämä malli on rakennettu eri kuvausten pohjalta</w:t>
      </w:r>
      <w:r w:rsidR="006509FB">
        <w:t>, mutta on vain yksi tapa täyttää tiedonhallintalain 28 §:n velvoitetta.</w:t>
      </w:r>
      <w:r w:rsidR="003438A1">
        <w:t xml:space="preserve"> Käytettäessä mallia on sen sisältöä muutettava seurakunnan tai seurakuntayhtymän </w:t>
      </w:r>
      <w:r w:rsidR="0062429D">
        <w:t>omia tietoja</w:t>
      </w:r>
      <w:r w:rsidR="004C3545">
        <w:t xml:space="preserve"> vastaavaksi</w:t>
      </w:r>
      <w:r w:rsidR="0062429D">
        <w:t>.]</w:t>
      </w:r>
    </w:p>
    <w:p w14:paraId="58EFDB86" w14:textId="4B60CEFE" w:rsidR="00C46949" w:rsidRDefault="00C27947" w:rsidP="00E632C3">
      <w:pPr>
        <w:pStyle w:val="Otsikko1"/>
      </w:pPr>
      <w:r>
        <w:t xml:space="preserve">X:n </w:t>
      </w:r>
      <w:r w:rsidRPr="00E632C3">
        <w:t>seurakunnan</w:t>
      </w:r>
      <w:r>
        <w:t>/seurakuntayhtymän asiakirjajulkisuuskuvaus</w:t>
      </w:r>
    </w:p>
    <w:p w14:paraId="3C7D2C84" w14:textId="7B08D425" w:rsidR="005650B0" w:rsidRDefault="005650B0" w:rsidP="005650B0">
      <w:pPr>
        <w:pStyle w:val="Otsikko2"/>
      </w:pPr>
      <w:r>
        <w:t>Asiakirjajulkisuuskuvauksen sisältö ja tarkoitus</w:t>
      </w:r>
    </w:p>
    <w:p w14:paraId="32EF5CF0" w14:textId="09D1FDE4" w:rsidR="005650B0" w:rsidRDefault="00C27947" w:rsidP="00E632C3">
      <w:r w:rsidRPr="00C3580B">
        <w:t>Asiakirjajulkisuuskuvaus on osa seurakunnan</w:t>
      </w:r>
      <w:r w:rsidR="00C747C2">
        <w:t xml:space="preserve"> </w:t>
      </w:r>
      <w:r w:rsidRPr="00C3580B">
        <w:t xml:space="preserve">/seurakuntayhtymän tiedonhallintalain toteutusta. </w:t>
      </w:r>
      <w:r w:rsidR="00C3580B">
        <w:t xml:space="preserve"> </w:t>
      </w:r>
      <w:r w:rsidR="005650B0">
        <w:t xml:space="preserve">Se on </w:t>
      </w:r>
      <w:r w:rsidR="00B97AD3">
        <w:t xml:space="preserve">tiedonhallintalain (906/2019) 28 §:n mukainen </w:t>
      </w:r>
      <w:r w:rsidR="005650B0">
        <w:t>kuvaus seurakunnan</w:t>
      </w:r>
      <w:r w:rsidR="00B97AD3">
        <w:t xml:space="preserve"> </w:t>
      </w:r>
      <w:r w:rsidR="005650B0">
        <w:t>/</w:t>
      </w:r>
      <w:r w:rsidR="00B97AD3">
        <w:t xml:space="preserve"> </w:t>
      </w:r>
      <w:r w:rsidR="005650B0">
        <w:t>seurakuntayhtymän tiedoista ja asiakirjoista</w:t>
      </w:r>
      <w:r w:rsidR="00B97AD3">
        <w:t xml:space="preserve">. </w:t>
      </w:r>
      <w:r w:rsidR="005650B0">
        <w:t xml:space="preserve"> </w:t>
      </w:r>
    </w:p>
    <w:p w14:paraId="57846D3E" w14:textId="585C731F" w:rsidR="005650B0" w:rsidRPr="00F9218B" w:rsidRDefault="005650B0" w:rsidP="00E632C3">
      <w:pPr>
        <w:rPr>
          <w:strike/>
        </w:rPr>
      </w:pPr>
      <w:r w:rsidRPr="005650B0">
        <w:t xml:space="preserve">Asiakirjajulkisuuskuvauksen tarkoituksena on antaa yleiskuvaus siitä, miten </w:t>
      </w:r>
      <w:r>
        <w:t xml:space="preserve">X:n seurakunnan/seurakuntayhtymän </w:t>
      </w:r>
      <w:r w:rsidRPr="005650B0">
        <w:t xml:space="preserve">asiarekisteri sekä palvelujen tiedonhallinta ovat jäsentyneet. </w:t>
      </w:r>
    </w:p>
    <w:p w14:paraId="13604A95" w14:textId="68DFCB68" w:rsidR="005650B0" w:rsidRDefault="005650B0" w:rsidP="00E632C3">
      <w:r w:rsidRPr="005650B0">
        <w:t xml:space="preserve">Asiakirjajulkisuuskuvaus on </w:t>
      </w:r>
      <w:r w:rsidR="004539B4">
        <w:t xml:space="preserve">myös </w:t>
      </w:r>
      <w:r w:rsidRPr="005650B0">
        <w:t xml:space="preserve">yksi tavoista avustaa </w:t>
      </w:r>
      <w:r>
        <w:t xml:space="preserve">muun muassa seurakunnan jäseniä </w:t>
      </w:r>
      <w:r w:rsidRPr="005650B0">
        <w:t>kohdistamaan tietopyyntönsä. Julkisuuslain mukaan tietopyynnöt viranomaisen asiakirjan sisällöstä on yksilöitävä riittävästi siten, että viranomainen voi selvittää, mitä asiakirjaa pyyntö koskee (laki viranomaisten toiminnan julkisuudesta 621/1999, 13 §). Viranomaisen velvollisuus on avustaa tiedon pyytäjää asiakirjan yksilöinnissä.</w:t>
      </w:r>
    </w:p>
    <w:p w14:paraId="2D1B5AC5" w14:textId="77777777" w:rsidR="00953B9A" w:rsidRDefault="00953B9A" w:rsidP="00953B9A">
      <w:pPr>
        <w:pStyle w:val="Otsikko2"/>
      </w:pPr>
      <w:r>
        <w:t>Tietopalvelu ja tietojen luovutus</w:t>
      </w:r>
    </w:p>
    <w:p w14:paraId="0095CD5C" w14:textId="7BE3337A" w:rsidR="00953B9A" w:rsidRPr="00A80F82" w:rsidRDefault="00953B9A" w:rsidP="00E632C3">
      <w:r w:rsidRPr="00A80F82">
        <w:t xml:space="preserve">Jokaisella on </w:t>
      </w:r>
      <w:r w:rsidR="00AD7BFA">
        <w:t xml:space="preserve">julkisuuslain </w:t>
      </w:r>
      <w:r w:rsidRPr="00A80F82">
        <w:t xml:space="preserve">mukaisesti oikeus saada tieto viranomaisen julkisesta asiakirjasta. Seurakunnan / seurakuntayhtymän asiakirjoja koskevat tietopyynnöt kohdistetaan seurakuntatoimistoon / seurakuntayhtymän virastoon: </w:t>
      </w:r>
    </w:p>
    <w:p w14:paraId="0DF3FFA4" w14:textId="0748B1C2" w:rsidR="00953B9A" w:rsidRDefault="00953B9A" w:rsidP="00E632C3">
      <w:r w:rsidRPr="00A80F82">
        <w:t>sähköpostitse os</w:t>
      </w:r>
      <w:r>
        <w:t>oi</w:t>
      </w:r>
      <w:r w:rsidRPr="00A80F82">
        <w:t xml:space="preserve">tteeseen: </w:t>
      </w:r>
      <w:r w:rsidRPr="00A80F82">
        <w:br/>
        <w:t xml:space="preserve">puhelin: </w:t>
      </w:r>
      <w:r w:rsidRPr="00A80F82">
        <w:br/>
        <w:t xml:space="preserve">käyntiosoite: </w:t>
      </w:r>
    </w:p>
    <w:p w14:paraId="0AD82623" w14:textId="5805CE92" w:rsidR="00A7465A" w:rsidRDefault="002F0FA6" w:rsidP="00E632C3">
      <w:r>
        <w:lastRenderedPageBreak/>
        <w:t xml:space="preserve">Tietopyyntöön vastaaminen voi olla pyytäjälle maksullista. </w:t>
      </w:r>
      <w:r w:rsidRPr="002F0FA6">
        <w:t>Asiakirjojen tietojen antamisesta perittävät maksut määrätään seurakunnan kirkkovaltuuston</w:t>
      </w:r>
      <w:r w:rsidR="00C747C2">
        <w:t xml:space="preserve"> </w:t>
      </w:r>
      <w:r w:rsidRPr="002F0FA6">
        <w:t>/ seurakuntayhtymän yhteisen kirkkovaltuuston päätöksen mukaisesti.</w:t>
      </w:r>
    </w:p>
    <w:p w14:paraId="64A2F96A" w14:textId="77777777" w:rsidR="00953B9A" w:rsidRPr="00C57518" w:rsidRDefault="00953B9A" w:rsidP="00E632C3">
      <w:pPr>
        <w:pStyle w:val="Otsikko2"/>
      </w:pPr>
      <w:r w:rsidRPr="00C57518">
        <w:t>Julkiseen asiakirjaan kohdistuva tietopyyntö</w:t>
      </w:r>
    </w:p>
    <w:p w14:paraId="5B473DBF" w14:textId="38D289FC" w:rsidR="00953B9A" w:rsidRPr="00C57518" w:rsidRDefault="00953B9A" w:rsidP="00E632C3">
      <w:r w:rsidRPr="00C57518">
        <w:t>Tietopyyntö on hyvä yksilöidä mahdollisimman tarkasti, jotta asiakirjan löytäminen helpottuu.</w:t>
      </w:r>
      <w:r>
        <w:t xml:space="preserve"> </w:t>
      </w:r>
      <w:r w:rsidRPr="00C57518">
        <w:t>Tietopyyntö tulee yksilöidä siten, että siitä käy ilmi, mitä asiakirjaa tai asiakirjoja pyyntö koskee.</w:t>
      </w:r>
      <w:r>
        <w:t xml:space="preserve"> </w:t>
      </w:r>
      <w:r w:rsidRPr="00C57518">
        <w:t>Esimerkiksi asiakirjan päivämäärä tai otsikko kannattaa aina ilmoittaa, jos se on tiedossa. Jos</w:t>
      </w:r>
      <w:r>
        <w:t xml:space="preserve"> </w:t>
      </w:r>
      <w:r w:rsidRPr="00C57518">
        <w:t>tietopyyntö koskee julkista asiakirjaa, ei tietopyyntöä tarvitse perustella eikä tiedon pyytäjän</w:t>
      </w:r>
      <w:r>
        <w:t xml:space="preserve"> </w:t>
      </w:r>
      <w:r w:rsidRPr="00C57518">
        <w:t>tarvitse kertoa, mihin tietoa käytetään. Julkista asiakirjaa koskeva tietopyyntö voidaan laatia ja</w:t>
      </w:r>
      <w:r>
        <w:t xml:space="preserve"> </w:t>
      </w:r>
      <w:r w:rsidRPr="00C57518">
        <w:t>toimittaa vapaamuotoisena paperilla tai sähköpostitse tai esittää suullisesti</w:t>
      </w:r>
      <w:r w:rsidR="00514800">
        <w:t>.</w:t>
      </w:r>
    </w:p>
    <w:p w14:paraId="5718AFA3" w14:textId="77777777" w:rsidR="00953B9A" w:rsidRPr="00C57518" w:rsidRDefault="00953B9A" w:rsidP="00E632C3">
      <w:pPr>
        <w:pStyle w:val="Otsikko2"/>
      </w:pPr>
      <w:r w:rsidRPr="00C57518">
        <w:t>Salassa pidettävään asiakirjaan kohdistuva tietopyyntö</w:t>
      </w:r>
    </w:p>
    <w:p w14:paraId="6916E597" w14:textId="77777777" w:rsidR="00953B9A" w:rsidRDefault="00953B9A" w:rsidP="00E632C3">
      <w:r w:rsidRPr="00C57518">
        <w:t>Pyydettäessä tietoa salassa pidettävästä asiakirjasta tai asiakirjoista, joista tieto voidaan</w:t>
      </w:r>
      <w:r>
        <w:t xml:space="preserve"> </w:t>
      </w:r>
      <w:r w:rsidRPr="00C57518">
        <w:t>luovuttaa vain tietyin edellytyksin, asiakirjan pyytäjän tulee ilmoittaa tietojen käyttötarkoitus ja</w:t>
      </w:r>
      <w:r>
        <w:t xml:space="preserve"> </w:t>
      </w:r>
      <w:r w:rsidRPr="00C57518">
        <w:t xml:space="preserve">pystyä todentamaan henkilöllisyytensä. </w:t>
      </w:r>
      <w:r>
        <w:t>Seurakunta / seurakuntayhtymä</w:t>
      </w:r>
      <w:r w:rsidRPr="00C57518">
        <w:t xml:space="preserve"> voi pyytää asiakirjan pyytäjältä myös muita</w:t>
      </w:r>
      <w:r>
        <w:t xml:space="preserve"> </w:t>
      </w:r>
      <w:r w:rsidRPr="00C57518">
        <w:t>lisätietoja, jos niitä tarvitaan tietojen luovuttamisen edellytysten selvittämiseksi. Salassa</w:t>
      </w:r>
      <w:r>
        <w:t xml:space="preserve"> </w:t>
      </w:r>
      <w:r w:rsidRPr="00C57518">
        <w:t>pidettäviä asiakirjoja koskeva tietopyyntö pyydetään tekemään kirjallisesti.</w:t>
      </w:r>
    </w:p>
    <w:p w14:paraId="2E72C8D8" w14:textId="77777777" w:rsidR="00953B9A" w:rsidRPr="001B4894" w:rsidRDefault="00953B9A" w:rsidP="00E632C3">
      <w:pPr>
        <w:pStyle w:val="Otsikko2"/>
      </w:pPr>
      <w:r w:rsidRPr="001B4894">
        <w:t>Tietopyyntöjen käsittelyn aikarajat</w:t>
      </w:r>
    </w:p>
    <w:p w14:paraId="048FCB08" w14:textId="165FB9DB" w:rsidR="00953B9A" w:rsidRDefault="00953B9A" w:rsidP="00E632C3">
      <w:r w:rsidRPr="001B4894">
        <w:t>Tieto julkisesta asiakirjasta annetaan mahdollisimman pian, viimeistään kahden viikon kuluessa</w:t>
      </w:r>
      <w:r>
        <w:t xml:space="preserve"> </w:t>
      </w:r>
      <w:r w:rsidRPr="001B4894">
        <w:t>tietopyynnön tekemisestä. Jos asian käsittely ja ratkaisu vaativat erityistoimenpiteitä tai</w:t>
      </w:r>
      <w:r>
        <w:t xml:space="preserve"> </w:t>
      </w:r>
      <w:r w:rsidRPr="001B4894">
        <w:t>tavanomaista suuremman työmäärän, tieto julkisesta asiakirjasta annetaan tai asia ratkaistaan</w:t>
      </w:r>
      <w:r>
        <w:t xml:space="preserve"> </w:t>
      </w:r>
      <w:r w:rsidRPr="001B4894">
        <w:t>viimeistään kuukauden kuluessa tietopyynnön tekemisestä. Myös salassa pidettävien</w:t>
      </w:r>
      <w:r>
        <w:t xml:space="preserve"> </w:t>
      </w:r>
      <w:r w:rsidRPr="001B4894">
        <w:t xml:space="preserve">asiakirjojen luovuttamisen käsittelyaika on </w:t>
      </w:r>
      <w:r w:rsidR="00514800">
        <w:t>enintään</w:t>
      </w:r>
      <w:r w:rsidRPr="001B4894">
        <w:t xml:space="preserve"> yksi kuukausi. </w:t>
      </w:r>
      <w:r>
        <w:t>Tietopyynnöstä ja a</w:t>
      </w:r>
      <w:r w:rsidRPr="001B4894">
        <w:t>siakirjan tyypistä</w:t>
      </w:r>
      <w:r>
        <w:t xml:space="preserve"> </w:t>
      </w:r>
      <w:r w:rsidR="00DC7AF2">
        <w:t xml:space="preserve">riippuen </w:t>
      </w:r>
      <w:r>
        <w:t xml:space="preserve">tiedot voidaan luovuttaa </w:t>
      </w:r>
      <w:r w:rsidRPr="001B4894">
        <w:t>joko sähköisinä, paperisina tai asiakirjoihin voi</w:t>
      </w:r>
      <w:r>
        <w:t xml:space="preserve"> </w:t>
      </w:r>
      <w:r w:rsidRPr="001B4894">
        <w:t>tutustua paikan päällä.</w:t>
      </w:r>
      <w:r>
        <w:t xml:space="preserve"> </w:t>
      </w:r>
    </w:p>
    <w:p w14:paraId="2F3206CF" w14:textId="53966A2E" w:rsidR="00B52B0F" w:rsidRPr="00E632C3" w:rsidRDefault="00B52B0F" w:rsidP="00E632C3">
      <w:pPr>
        <w:pStyle w:val="Otsikko2"/>
      </w:pPr>
      <w:r w:rsidRPr="00E632C3">
        <w:t>Seurakunnan / seurakuntayhtymän</w:t>
      </w:r>
      <w:r w:rsidR="00126538" w:rsidRPr="00E632C3">
        <w:t xml:space="preserve"> </w:t>
      </w:r>
      <w:r w:rsidRPr="00E632C3">
        <w:t>tietovarannot</w:t>
      </w:r>
    </w:p>
    <w:p w14:paraId="5707DDAE" w14:textId="77777777" w:rsidR="00DC7AF2" w:rsidRDefault="00B52B0F" w:rsidP="00E632C3">
      <w:r w:rsidRPr="008151F6">
        <w:t xml:space="preserve">Tietovarannolla tarkoitetaan viranomaisen tehtävien hoidossa tai muussa toiminnassa käytettäviä tietoaineistoja sisältävää kokonaisuutta, jota käsitellään tietojärjestelmien avulla tai manuaalisesti. </w:t>
      </w:r>
    </w:p>
    <w:p w14:paraId="073CC407" w14:textId="3862BE83" w:rsidR="00B52B0F" w:rsidRDefault="00B52B0F" w:rsidP="00E632C3">
      <w:r w:rsidRPr="008151F6">
        <w:lastRenderedPageBreak/>
        <w:t>Tietovarantoihin sisältyvät henkilörekisterit on kuvattu</w:t>
      </w:r>
      <w:r w:rsidR="008151F6">
        <w:t xml:space="preserve"> seurakunnan</w:t>
      </w:r>
      <w:r w:rsidR="00C747C2">
        <w:t xml:space="preserve"> </w:t>
      </w:r>
      <w:r w:rsidR="008151F6">
        <w:t>/</w:t>
      </w:r>
      <w:r w:rsidR="00C747C2">
        <w:t xml:space="preserve"> </w:t>
      </w:r>
      <w:r w:rsidR="008151F6">
        <w:t>seurakuntayhtymän</w:t>
      </w:r>
      <w:r w:rsidRPr="008151F6">
        <w:t xml:space="preserve"> verkkosivuilla julkaistavissa tietosuojaselosteissa. Tietosuojaselosteissa kerrotaan henkilörekisterin käyttötarkoitus, rekisteristä vastaava viranhaltija ja yhteystiedot. Lisäksi tietosuojaselosteissa kuvataan rekisterin sisältämät tiedot, tietojen käyttö ja tietojen ylläpitoon käytettävät tietojärjestelmät. </w:t>
      </w:r>
    </w:p>
    <w:p w14:paraId="49A2826B" w14:textId="1115BBCA" w:rsidR="002A1FE8" w:rsidRPr="002A1FE8" w:rsidRDefault="002A1FE8" w:rsidP="00E632C3">
      <w:pPr>
        <w:pStyle w:val="Otsikko2"/>
      </w:pPr>
      <w:r w:rsidRPr="002A1FE8">
        <w:t>Seurakunnan</w:t>
      </w:r>
      <w:r w:rsidR="00C747C2">
        <w:t xml:space="preserve"> </w:t>
      </w:r>
      <w:r w:rsidRPr="002A1FE8">
        <w:t>/</w:t>
      </w:r>
      <w:r w:rsidR="00C747C2">
        <w:t xml:space="preserve"> </w:t>
      </w:r>
      <w:r w:rsidRPr="002A1FE8">
        <w:t xml:space="preserve">seurakuntayhtymän asiarekisteri ja </w:t>
      </w:r>
      <w:r w:rsidR="00B15DE4">
        <w:t xml:space="preserve">arkisto </w:t>
      </w:r>
    </w:p>
    <w:p w14:paraId="7C9A8082" w14:textId="1C9C023B" w:rsidR="00811C9F" w:rsidRDefault="002A1FE8" w:rsidP="00E632C3">
      <w:r w:rsidRPr="002A1FE8">
        <w:t>Tiedonhallintalain 25 §:n mukaan seurakunnan</w:t>
      </w:r>
      <w:r w:rsidR="00C747C2">
        <w:t xml:space="preserve"> </w:t>
      </w:r>
      <w:r w:rsidRPr="002A1FE8">
        <w:t>/</w:t>
      </w:r>
      <w:r w:rsidR="00C747C2">
        <w:t xml:space="preserve"> </w:t>
      </w:r>
      <w:r w:rsidRPr="002A1FE8">
        <w:t>seurakuntayhtymän on ylläpidettävä viranomaisen käsittelyssä olevista ja olleista asioista asiarekisteriä, johon rekisteröidään asiaa, asian</w:t>
      </w:r>
      <w:r w:rsidR="00184235">
        <w:t xml:space="preserve"> </w:t>
      </w:r>
      <w:r w:rsidRPr="002A1FE8">
        <w:t xml:space="preserve">käsittelyä ja asiakirjoja koskevat tiedot. </w:t>
      </w:r>
      <w:r w:rsidR="000956B2">
        <w:t xml:space="preserve">Lisäksi </w:t>
      </w:r>
      <w:r w:rsidR="000956B2" w:rsidRPr="000956B2">
        <w:t xml:space="preserve">palveluja tuotettaessa syntyvä tietoaineisto ja asiakirjat </w:t>
      </w:r>
      <w:r w:rsidR="000956B2">
        <w:t>talletetaan asiar</w:t>
      </w:r>
      <w:r w:rsidR="00811C9F">
        <w:t xml:space="preserve">ekisteriin. </w:t>
      </w:r>
    </w:p>
    <w:p w14:paraId="0573F2ED" w14:textId="42531481" w:rsidR="002A1FE8" w:rsidRPr="002A1FE8" w:rsidRDefault="002A1FE8" w:rsidP="00E632C3">
      <w:r w:rsidRPr="002A1FE8">
        <w:t>Asiarekisterillä tarkoitetaan seurakunnan</w:t>
      </w:r>
      <w:r w:rsidR="00C747C2">
        <w:t xml:space="preserve"> </w:t>
      </w:r>
      <w:r w:rsidRPr="002A1FE8">
        <w:t>/ seurakuntayhtymän käytössä olevaa asianhallintajärjestelmää</w:t>
      </w:r>
      <w:r w:rsidR="00C747C2">
        <w:t xml:space="preserve"> </w:t>
      </w:r>
      <w:r w:rsidRPr="002A1FE8">
        <w:t>/</w:t>
      </w:r>
      <w:r w:rsidR="00C747C2">
        <w:t xml:space="preserve"> </w:t>
      </w:r>
      <w:r w:rsidRPr="002A1FE8">
        <w:t xml:space="preserve">hallinnollista diaaria sekä paperiaineistoja. </w:t>
      </w:r>
    </w:p>
    <w:p w14:paraId="4C3B10A4" w14:textId="3E50565D" w:rsidR="002A1FE8" w:rsidRPr="002A1FE8" w:rsidRDefault="002A1FE8" w:rsidP="00E632C3">
      <w:r w:rsidRPr="002A1FE8">
        <w:t xml:space="preserve">Seurakunnan/seurakuntayhtymän toimintaan liittyvät paperiset asiakirjat säilytetään lukituissa arkistotiloissa, joihin on rajoitettu pääsy / kulunvalvonnalla rajoitetuissa ja lukituissa arkistotiloissa.  </w:t>
      </w:r>
      <w:r w:rsidR="00166C6E">
        <w:t>Arkiston aineisto koostuu pääasiassa päätöksenteon</w:t>
      </w:r>
      <w:r w:rsidR="00443997">
        <w:t xml:space="preserve"> ja palvelujen </w:t>
      </w:r>
      <w:r w:rsidR="00166C6E">
        <w:t>aineisto</w:t>
      </w:r>
      <w:r w:rsidR="00443997">
        <w:t>i</w:t>
      </w:r>
      <w:r w:rsidR="00166C6E">
        <w:t xml:space="preserve">sta. </w:t>
      </w:r>
    </w:p>
    <w:p w14:paraId="28D17AB3" w14:textId="67F82697" w:rsidR="008151F6" w:rsidRDefault="008151F6" w:rsidP="00E632C3">
      <w:r>
        <w:t xml:space="preserve">Alle on kuvattu seurakunnan/seurakuntayhtymän </w:t>
      </w:r>
      <w:r w:rsidR="00536EAC">
        <w:t xml:space="preserve">muut </w:t>
      </w:r>
      <w:r>
        <w:t xml:space="preserve">tietovarannot sekä niihin liittyvät tietojärjestelmät: </w:t>
      </w:r>
    </w:p>
    <w:p w14:paraId="3CAD3601" w14:textId="3CBF3164" w:rsidR="00F356E4" w:rsidRPr="00C0435F" w:rsidRDefault="008362AF" w:rsidP="006D61A2">
      <w:pPr>
        <w:pStyle w:val="Luettelokappale"/>
        <w:numPr>
          <w:ilvl w:val="0"/>
          <w:numId w:val="5"/>
        </w:numPr>
      </w:pPr>
      <w:r w:rsidRPr="00C0435F">
        <w:t>Hallin</w:t>
      </w:r>
      <w:r w:rsidR="00CE7E6F" w:rsidRPr="00C0435F">
        <w:t>non tietovaranto</w:t>
      </w:r>
    </w:p>
    <w:p w14:paraId="2F8A8E0C" w14:textId="411617FC" w:rsidR="00C70838" w:rsidRPr="004E198F" w:rsidRDefault="00202984" w:rsidP="006D61A2">
      <w:r w:rsidRPr="004E198F">
        <w:t>Käyttötarkoitus on hallintoasioihin liittyvä asiankäsittely.</w:t>
      </w:r>
      <w:r w:rsidR="00451323" w:rsidRPr="004E198F">
        <w:t xml:space="preserve"> Seurakunnan</w:t>
      </w:r>
      <w:r w:rsidR="00F36AA8">
        <w:t xml:space="preserve"> </w:t>
      </w:r>
      <w:r w:rsidR="00424CE4" w:rsidRPr="004E198F">
        <w:t>/</w:t>
      </w:r>
      <w:r w:rsidR="00F36AA8">
        <w:t xml:space="preserve"> </w:t>
      </w:r>
      <w:r w:rsidR="00424CE4" w:rsidRPr="004E198F">
        <w:t xml:space="preserve">seurakuntayhtymän </w:t>
      </w:r>
      <w:r w:rsidR="00611A1F" w:rsidRPr="004E198F">
        <w:t>hallintoon liittyvä</w:t>
      </w:r>
      <w:r w:rsidR="00424CE4" w:rsidRPr="004E198F">
        <w:t xml:space="preserve">ä </w:t>
      </w:r>
      <w:r w:rsidR="00611A1F" w:rsidRPr="004E198F">
        <w:t>päätöksente</w:t>
      </w:r>
      <w:r w:rsidR="00424CE4" w:rsidRPr="004E198F">
        <w:t>koa tehdään kirkkovaltuustossa</w:t>
      </w:r>
      <w:r w:rsidR="00EC2E13" w:rsidRPr="004E198F">
        <w:t>, kirkkoneuvostossa, johtokunnissa ja seurakunnan viranhaltijoiden toimesta / seurakuntaneuvostossa, johtokunn</w:t>
      </w:r>
      <w:r w:rsidR="00F04F2A" w:rsidRPr="004E198F">
        <w:t>issa ja seurakunnan viranhaltijoiden toimesta / yhteis</w:t>
      </w:r>
      <w:r w:rsidR="00F36AA8">
        <w:t>essä</w:t>
      </w:r>
      <w:r w:rsidR="00F04F2A" w:rsidRPr="004E198F">
        <w:t xml:space="preserve"> kirkkovaltuustossa, yhteisessä kirkkoneuvostossa</w:t>
      </w:r>
      <w:r w:rsidR="00EB2F40" w:rsidRPr="004E198F">
        <w:t xml:space="preserve">, johtokunnissa ja seurakuntayhtymän viranhaltijoiden toimesta.  </w:t>
      </w:r>
      <w:r w:rsidR="00451323" w:rsidRPr="004E198F">
        <w:t xml:space="preserve"> </w:t>
      </w:r>
    </w:p>
    <w:p w14:paraId="2625FDEE" w14:textId="2F4EBDBD" w:rsidR="0053110A" w:rsidRPr="004E198F" w:rsidRDefault="0053110A" w:rsidP="006D61A2">
      <w:r w:rsidRPr="004E198F">
        <w:t>Se</w:t>
      </w:r>
      <w:r w:rsidR="009159A8" w:rsidRPr="004E198F">
        <w:t>urakunnassa / seurakuntayhtymässä käsi</w:t>
      </w:r>
      <w:r w:rsidR="00AF64CD" w:rsidRPr="004E198F">
        <w:t>teltäviin ja käsiteltävänä ollei</w:t>
      </w:r>
      <w:r w:rsidR="004E198F" w:rsidRPr="004E198F">
        <w:t>sii</w:t>
      </w:r>
      <w:r w:rsidR="00AF64CD" w:rsidRPr="004E198F">
        <w:t>n asioihin liittyv</w:t>
      </w:r>
      <w:r w:rsidR="00845C7F" w:rsidRPr="004E198F">
        <w:t>i</w:t>
      </w:r>
      <w:r w:rsidR="00AF64CD" w:rsidRPr="004E198F">
        <w:t>ä asiakirjo</w:t>
      </w:r>
      <w:r w:rsidR="00845C7F" w:rsidRPr="004E198F">
        <w:t>ja</w:t>
      </w:r>
      <w:r w:rsidR="00AF64CD" w:rsidRPr="004E198F">
        <w:t xml:space="preserve"> ja käsittelytietoja </w:t>
      </w:r>
      <w:r w:rsidR="00845C7F" w:rsidRPr="004E198F">
        <w:t xml:space="preserve">talletetaan </w:t>
      </w:r>
      <w:proofErr w:type="spellStart"/>
      <w:r w:rsidR="00845C7F" w:rsidRPr="004E198F">
        <w:t>xx-</w:t>
      </w:r>
      <w:proofErr w:type="spellEnd"/>
      <w:r w:rsidR="00845C7F" w:rsidRPr="004E198F">
        <w:t xml:space="preserve"> asianhallintajärjestelmään/ hallinnolliseen diaariin</w:t>
      </w:r>
      <w:r w:rsidR="00C6428E" w:rsidRPr="004E198F">
        <w:t xml:space="preserve">. </w:t>
      </w:r>
      <w:r w:rsidR="004B623B" w:rsidRPr="004E198F">
        <w:t xml:space="preserve">Talletettavia tietoja </w:t>
      </w:r>
      <w:r w:rsidR="000147F4" w:rsidRPr="004E198F">
        <w:t xml:space="preserve">ovat </w:t>
      </w:r>
      <w:r w:rsidR="004E198F" w:rsidRPr="004E198F">
        <w:t xml:space="preserve">muun muassa </w:t>
      </w:r>
      <w:r w:rsidR="000147F4" w:rsidRPr="004E198F">
        <w:t>tiedot asian vireille saattamisesta, vireille saattajasta, asiakirjan s</w:t>
      </w:r>
      <w:r w:rsidR="00B543E4" w:rsidRPr="004E198F">
        <w:t>aa</w:t>
      </w:r>
      <w:r w:rsidR="000147F4" w:rsidRPr="004E198F">
        <w:t>pumis- tai laatimispäivästä</w:t>
      </w:r>
      <w:r w:rsidR="00F91630" w:rsidRPr="004E198F">
        <w:t>, asian laadusta sekä seurakunnan</w:t>
      </w:r>
      <w:r w:rsidR="00F36AA8">
        <w:t xml:space="preserve"> </w:t>
      </w:r>
      <w:r w:rsidR="00F91630" w:rsidRPr="004E198F">
        <w:t>/</w:t>
      </w:r>
      <w:r w:rsidR="00F36AA8">
        <w:t xml:space="preserve"> </w:t>
      </w:r>
      <w:r w:rsidR="00F91630" w:rsidRPr="004E198F">
        <w:t xml:space="preserve">seurakuntayhtymän päätöksenteosta ja ratkaisusta. </w:t>
      </w:r>
    </w:p>
    <w:p w14:paraId="658DB5A9" w14:textId="77777777" w:rsidR="00C70838" w:rsidRPr="0058407A" w:rsidRDefault="00C70838" w:rsidP="006D61A2">
      <w:r w:rsidRPr="00B52B0F">
        <w:lastRenderedPageBreak/>
        <w:t>Asianhallinnasta tietoja voi hakea monipuolisesti</w:t>
      </w:r>
      <w:r>
        <w:t>,</w:t>
      </w:r>
      <w:r w:rsidRPr="00B52B0F">
        <w:t xml:space="preserve"> esimerkiksi asian tai asiakirjan otsikolla, tekstisisällöstä vapaasanahauin, asiakirjan lähettäjän tai laatijan nimellä sekä erilaisilla päivämäärä- ja tunnistetiedoilla.</w:t>
      </w:r>
      <w:r>
        <w:t xml:space="preserve"> / Hallinnollisesta diaarista tietoja voi hakea </w:t>
      </w:r>
      <w:proofErr w:type="gramStart"/>
      <w:r>
        <w:t>. . . .</w:t>
      </w:r>
      <w:proofErr w:type="gramEnd"/>
      <w:r>
        <w:t xml:space="preserve"> </w:t>
      </w:r>
    </w:p>
    <w:p w14:paraId="3BCA3E2C" w14:textId="36CAF9AA" w:rsidR="001F614C" w:rsidRPr="00C0435F" w:rsidRDefault="001F614C" w:rsidP="006D61A2">
      <w:pPr>
        <w:pStyle w:val="Luettelokappale"/>
        <w:numPr>
          <w:ilvl w:val="0"/>
          <w:numId w:val="5"/>
        </w:numPr>
      </w:pPr>
      <w:r w:rsidRPr="00C0435F">
        <w:t>Henkilöstöhallin</w:t>
      </w:r>
      <w:r w:rsidR="00CE7E6F" w:rsidRPr="00C0435F">
        <w:t>non tietovaranto</w:t>
      </w:r>
    </w:p>
    <w:p w14:paraId="10CA1E02" w14:textId="3A67BB74" w:rsidR="00052535" w:rsidRDefault="00052535" w:rsidP="006D61A2">
      <w:r w:rsidRPr="00052535">
        <w:t>Käyttötarkoitus on henkilöstöhallintoon liittyvä asiankäsittely. Muun muassa henkilöstöasioiden ohjaus, virka-</w:t>
      </w:r>
      <w:r w:rsidR="002A6C35">
        <w:t xml:space="preserve"> </w:t>
      </w:r>
      <w:r w:rsidRPr="00052535">
        <w:t>ja työehtosopimusasiat, palvelussuhdeasiat, osaamisen kehittäminen ja työhyvinvointi. Henkilöstöpolitiikkaan liittyvät asiat sekä henkilöstön palkkaaminen ja palvelusuhteen aikainen asiankäsittely sekä palvelus-</w:t>
      </w:r>
      <w:r>
        <w:t xml:space="preserve"> </w:t>
      </w:r>
      <w:r w:rsidRPr="00052535">
        <w:t>ja virkasuhteiden hoitaminen.</w:t>
      </w:r>
    </w:p>
    <w:p w14:paraId="388F19BF" w14:textId="15A9E584" w:rsidR="005E09E8" w:rsidRPr="00052535" w:rsidRDefault="005E09E8" w:rsidP="006D61A2">
      <w:r>
        <w:t xml:space="preserve">Henkilöstöhallinnon tietojärjestelmänä käytetään . . . </w:t>
      </w:r>
      <w:r w:rsidR="00656440">
        <w:t xml:space="preserve">Tietovarannosta voidaan hakea tietoja . . . </w:t>
      </w:r>
    </w:p>
    <w:p w14:paraId="003D7A9B" w14:textId="785DBC94" w:rsidR="00000DFA" w:rsidRPr="00C0435F" w:rsidRDefault="00000DFA" w:rsidP="006D61A2">
      <w:pPr>
        <w:pStyle w:val="Luettelokappale"/>
        <w:numPr>
          <w:ilvl w:val="0"/>
          <w:numId w:val="5"/>
        </w:numPr>
      </w:pPr>
      <w:r w:rsidRPr="00C0435F">
        <w:t>Talous</w:t>
      </w:r>
      <w:r w:rsidR="00CE7E6F" w:rsidRPr="00C0435F">
        <w:t>hallinnon ti</w:t>
      </w:r>
      <w:r w:rsidR="00171A4B" w:rsidRPr="00C0435F">
        <w:t>e</w:t>
      </w:r>
      <w:r w:rsidR="00CE7E6F" w:rsidRPr="00C0435F">
        <w:t>tovaranto</w:t>
      </w:r>
    </w:p>
    <w:p w14:paraId="5C2751F4" w14:textId="3F186DC1" w:rsidR="007B6FAA" w:rsidRDefault="004E3723" w:rsidP="006D61A2">
      <w:r w:rsidRPr="004E3723">
        <w:t xml:space="preserve">Käyttötarkoitus on taloushallintoon liittyvä asiankäsittely. </w:t>
      </w:r>
      <w:r w:rsidR="00061E25">
        <w:t>SAP- järjestelmän rekisteri sisältää tie</w:t>
      </w:r>
      <w:r w:rsidR="00796D07">
        <w:t>dot seurakunnan/seurakuntayhtymän rahaliikenteestä, laskutusasiakkaista, toimittajista ja matkal</w:t>
      </w:r>
      <w:r w:rsidR="000E1086">
        <w:t>askujen toimittajista. Tietovarannosta voidaan hakea tieto</w:t>
      </w:r>
      <w:r w:rsidR="00687059">
        <w:t>a mm. asiakkaan/toimittajan nimellä</w:t>
      </w:r>
      <w:r w:rsidR="00E37357">
        <w:t xml:space="preserve"> tai osoitteella. </w:t>
      </w:r>
      <w:r w:rsidR="000E1086">
        <w:t xml:space="preserve"> </w:t>
      </w:r>
      <w:r w:rsidR="00061E25">
        <w:t xml:space="preserve"> </w:t>
      </w:r>
    </w:p>
    <w:p w14:paraId="3E175421" w14:textId="2CDFA21D" w:rsidR="00000DFA" w:rsidRPr="00C0435F" w:rsidRDefault="00000DFA" w:rsidP="006D61A2">
      <w:pPr>
        <w:pStyle w:val="Luettelokappale"/>
        <w:numPr>
          <w:ilvl w:val="0"/>
          <w:numId w:val="5"/>
        </w:numPr>
      </w:pPr>
      <w:r w:rsidRPr="00C0435F">
        <w:t>Kiinteistö</w:t>
      </w:r>
      <w:r w:rsidR="002A6C35" w:rsidRPr="00C0435F">
        <w:t>jen</w:t>
      </w:r>
      <w:r w:rsidRPr="00C0435F">
        <w:t xml:space="preserve"> ja </w:t>
      </w:r>
      <w:r w:rsidR="001E5F90" w:rsidRPr="00C0435F">
        <w:t>irtaimiston</w:t>
      </w:r>
      <w:r w:rsidR="002A6C35" w:rsidRPr="00C0435F">
        <w:t xml:space="preserve"> tietov</w:t>
      </w:r>
      <w:r w:rsidR="00D74D45" w:rsidRPr="00C0435F">
        <w:t>a</w:t>
      </w:r>
      <w:r w:rsidR="002A6C35" w:rsidRPr="00C0435F">
        <w:t>ranto</w:t>
      </w:r>
    </w:p>
    <w:p w14:paraId="49B96C77" w14:textId="55E6D8D9" w:rsidR="00972580" w:rsidRDefault="00484E66" w:rsidP="006D61A2">
      <w:r w:rsidRPr="00F27D03">
        <w:t>Käyttötarkoitus on kiinteistö</w:t>
      </w:r>
      <w:r w:rsidR="001E5F90">
        <w:t xml:space="preserve">jen ja irtaimen </w:t>
      </w:r>
      <w:r w:rsidR="009323A8">
        <w:t xml:space="preserve">omaisuuden </w:t>
      </w:r>
      <w:r w:rsidR="001E5F90">
        <w:t xml:space="preserve">hallintaan </w:t>
      </w:r>
      <w:r w:rsidRPr="00F27D03">
        <w:t>liittyvä asiankäsittely</w:t>
      </w:r>
      <w:r w:rsidR="009323A8">
        <w:t xml:space="preserve"> ja hallinnointi</w:t>
      </w:r>
      <w:r w:rsidR="001E5F90">
        <w:t xml:space="preserve">. </w:t>
      </w:r>
      <w:r w:rsidR="00522514" w:rsidRPr="00F27D03">
        <w:t>Kohderek</w:t>
      </w:r>
      <w:r w:rsidR="00DD3A07" w:rsidRPr="00F27D03">
        <w:t>is</w:t>
      </w:r>
      <w:r w:rsidR="00522514" w:rsidRPr="00F27D03">
        <w:t xml:space="preserve">teri </w:t>
      </w:r>
      <w:proofErr w:type="spellStart"/>
      <w:r w:rsidR="00522514" w:rsidRPr="00F27D03">
        <w:t>Basi</w:t>
      </w:r>
      <w:r w:rsidR="00DD3A07" w:rsidRPr="00F27D03">
        <w:t>kseen</w:t>
      </w:r>
      <w:proofErr w:type="spellEnd"/>
      <w:r w:rsidR="00DD3A07" w:rsidRPr="00F27D03">
        <w:t xml:space="preserve"> on talletettu tiedot seurakunnan</w:t>
      </w:r>
      <w:r w:rsidR="00AF37C9" w:rsidRPr="00F27D03">
        <w:t xml:space="preserve">/seurakuntayhtymän </w:t>
      </w:r>
      <w:r w:rsidR="00972580" w:rsidRPr="00F27D03">
        <w:t>omistamista</w:t>
      </w:r>
      <w:r w:rsidR="00DD3A07" w:rsidRPr="00F27D03">
        <w:t xml:space="preserve"> rakennuksista ja toimitiloista, </w:t>
      </w:r>
      <w:r w:rsidR="00AF37C9" w:rsidRPr="00F27D03">
        <w:t>tonteista, metsäpalstoista</w:t>
      </w:r>
      <w:r w:rsidR="00972580" w:rsidRPr="00F27D03">
        <w:t xml:space="preserve"> ja vesialueista sekä arvoesineistä</w:t>
      </w:r>
      <w:r w:rsidR="00444535" w:rsidRPr="00F27D03">
        <w:t xml:space="preserve"> eli </w:t>
      </w:r>
      <w:r w:rsidR="009323A8">
        <w:t xml:space="preserve">kiinteästä ja </w:t>
      </w:r>
      <w:r w:rsidR="00444535" w:rsidRPr="00F27D03">
        <w:t>irtaimesta kulttuuriperinnöstä</w:t>
      </w:r>
      <w:r w:rsidR="00972580" w:rsidRPr="00F27D03">
        <w:t xml:space="preserve">. </w:t>
      </w:r>
      <w:r w:rsidR="001550D4" w:rsidRPr="00F27D03">
        <w:t xml:space="preserve"> Kohteen perustietojen lisäksi </w:t>
      </w:r>
      <w:proofErr w:type="spellStart"/>
      <w:r w:rsidR="001550D4" w:rsidRPr="00F27D03">
        <w:t>Basikseen</w:t>
      </w:r>
      <w:proofErr w:type="spellEnd"/>
      <w:r w:rsidR="001550D4" w:rsidRPr="00F27D03">
        <w:t xml:space="preserve"> on tallennettu kohteen suojelutiedot, </w:t>
      </w:r>
      <w:r w:rsidR="00695CF7" w:rsidRPr="00F27D03">
        <w:t xml:space="preserve">korjaushistoria ja rakennuslupatiedot, tiedot rakennuksen LVI-tekniikasta sekä </w:t>
      </w:r>
      <w:r w:rsidR="007432B4" w:rsidRPr="00F27D03">
        <w:t xml:space="preserve">mm. sähkön ja veden kulutustiedot. </w:t>
      </w:r>
      <w:r w:rsidR="004B15A7" w:rsidRPr="00F27D03">
        <w:t>Tietovarannosta voidaan hakea tietoa mm. rakennuksen nimi- tai käyttötarkoitustiedoilla ja kiinteistö</w:t>
      </w:r>
      <w:r w:rsidR="00EA42F3">
        <w:t>- ja rakennus</w:t>
      </w:r>
      <w:r w:rsidR="004B15A7" w:rsidRPr="00F27D03">
        <w:t xml:space="preserve">tunnuksilla.  </w:t>
      </w:r>
    </w:p>
    <w:p w14:paraId="32A47DAC" w14:textId="145F8F30" w:rsidR="00000DFA" w:rsidRPr="00C0435F" w:rsidRDefault="00000DFA" w:rsidP="006D61A2">
      <w:pPr>
        <w:pStyle w:val="Luettelokappale"/>
        <w:numPr>
          <w:ilvl w:val="0"/>
          <w:numId w:val="5"/>
        </w:numPr>
      </w:pPr>
      <w:r w:rsidRPr="00C0435F">
        <w:t>Hautausma</w:t>
      </w:r>
      <w:r w:rsidR="00B667CD" w:rsidRPr="00C0435F">
        <w:t>iden tietovaranto</w:t>
      </w:r>
      <w:r w:rsidR="001C0C80" w:rsidRPr="00C0435F">
        <w:t xml:space="preserve"> jne. </w:t>
      </w:r>
    </w:p>
    <w:p w14:paraId="7703A0C8" w14:textId="00085FAC" w:rsidR="00EA42F3" w:rsidRPr="006D61A2" w:rsidRDefault="00BF4472" w:rsidP="00BF4472">
      <w:pPr>
        <w:pStyle w:val="Luettelokappale"/>
        <w:numPr>
          <w:ilvl w:val="0"/>
          <w:numId w:val="4"/>
        </w:numPr>
        <w:rPr>
          <w:b w:val="0"/>
          <w:bCs/>
          <w:sz w:val="20"/>
          <w:szCs w:val="20"/>
        </w:rPr>
      </w:pPr>
      <w:r w:rsidRPr="006D61A2">
        <w:rPr>
          <w:b w:val="0"/>
          <w:bCs/>
          <w:sz w:val="20"/>
          <w:szCs w:val="20"/>
        </w:rPr>
        <w:t>Käyttötarkoitus</w:t>
      </w:r>
    </w:p>
    <w:p w14:paraId="5C4AEA27" w14:textId="1ACB2E68" w:rsidR="00BF4472" w:rsidRPr="006D61A2" w:rsidRDefault="00BF4472" w:rsidP="00BF4472">
      <w:pPr>
        <w:pStyle w:val="Luettelokappale"/>
        <w:numPr>
          <w:ilvl w:val="0"/>
          <w:numId w:val="4"/>
        </w:numPr>
        <w:rPr>
          <w:b w:val="0"/>
          <w:bCs/>
          <w:sz w:val="20"/>
          <w:szCs w:val="20"/>
        </w:rPr>
      </w:pPr>
      <w:r w:rsidRPr="006D61A2">
        <w:rPr>
          <w:b w:val="0"/>
          <w:bCs/>
          <w:sz w:val="20"/>
          <w:szCs w:val="20"/>
        </w:rPr>
        <w:t>Keskisimmät tiedot</w:t>
      </w:r>
    </w:p>
    <w:p w14:paraId="7FBFFD88" w14:textId="47ABC00C" w:rsidR="00BF4472" w:rsidRPr="006D61A2" w:rsidRDefault="000F6BDC" w:rsidP="00BF4472">
      <w:pPr>
        <w:pStyle w:val="Luettelokappale"/>
        <w:numPr>
          <w:ilvl w:val="0"/>
          <w:numId w:val="4"/>
        </w:numPr>
        <w:rPr>
          <w:b w:val="0"/>
          <w:bCs/>
          <w:sz w:val="20"/>
          <w:szCs w:val="20"/>
        </w:rPr>
      </w:pPr>
      <w:r w:rsidRPr="006D61A2">
        <w:rPr>
          <w:b w:val="0"/>
          <w:bCs/>
          <w:sz w:val="20"/>
          <w:szCs w:val="20"/>
        </w:rPr>
        <w:t xml:space="preserve">Mahdollinen käytössä oleva tietojärjestelmä / </w:t>
      </w:r>
      <w:r w:rsidR="00E95597" w:rsidRPr="006D61A2">
        <w:rPr>
          <w:b w:val="0"/>
          <w:bCs/>
          <w:sz w:val="20"/>
          <w:szCs w:val="20"/>
        </w:rPr>
        <w:t>manuaalisesti pidetyt tiedot</w:t>
      </w:r>
    </w:p>
    <w:p w14:paraId="22F358CA" w14:textId="4DFA3C5F" w:rsidR="00E95597" w:rsidRPr="006D61A2" w:rsidRDefault="00E95597" w:rsidP="00BF4472">
      <w:pPr>
        <w:pStyle w:val="Luettelokappale"/>
        <w:numPr>
          <w:ilvl w:val="0"/>
          <w:numId w:val="4"/>
        </w:numPr>
        <w:rPr>
          <w:b w:val="0"/>
          <w:bCs/>
          <w:sz w:val="20"/>
          <w:szCs w:val="20"/>
        </w:rPr>
      </w:pPr>
      <w:r w:rsidRPr="006D61A2">
        <w:rPr>
          <w:b w:val="0"/>
          <w:bCs/>
          <w:sz w:val="20"/>
          <w:szCs w:val="20"/>
        </w:rPr>
        <w:t>Miten tietoja voidaan hakea</w:t>
      </w:r>
    </w:p>
    <w:p w14:paraId="6D665BE1" w14:textId="587A9261" w:rsidR="00DC6E7D" w:rsidRDefault="001C0C80" w:rsidP="006D61A2">
      <w:r>
        <w:lastRenderedPageBreak/>
        <w:t>[</w:t>
      </w:r>
      <w:r w:rsidR="00950CC6">
        <w:t>Yllä</w:t>
      </w:r>
      <w:r>
        <w:t xml:space="preserve"> on vain esimerkinomaisesti kuvattu </w:t>
      </w:r>
      <w:r w:rsidR="00AE3742">
        <w:t xml:space="preserve">joitakin </w:t>
      </w:r>
      <w:r>
        <w:t>seurakunnalla</w:t>
      </w:r>
      <w:r w:rsidR="00950CC6">
        <w:t xml:space="preserve"> </w:t>
      </w:r>
      <w:r>
        <w:t>/</w:t>
      </w:r>
      <w:r w:rsidR="00950CC6">
        <w:t xml:space="preserve"> </w:t>
      </w:r>
      <w:r>
        <w:t xml:space="preserve">seurakuntayhtymällä </w:t>
      </w:r>
      <w:r w:rsidR="00950CC6">
        <w:t>mahdollisesti olevia</w:t>
      </w:r>
      <w:r>
        <w:t xml:space="preserve"> tietovarantoja.</w:t>
      </w:r>
      <w:r w:rsidR="00636728">
        <w:t xml:space="preserve"> Luetteloa tulee täydentää </w:t>
      </w:r>
      <w:r w:rsidR="00733E28">
        <w:t>tietovarantojen mukaan.</w:t>
      </w:r>
      <w:r w:rsidR="00AE3742">
        <w:t>]</w:t>
      </w:r>
    </w:p>
    <w:p w14:paraId="13391B43" w14:textId="40E4F99A" w:rsidR="008151F6" w:rsidRPr="00D11C8D" w:rsidRDefault="00EC4CA3" w:rsidP="00D11C8D">
      <w:pPr>
        <w:pStyle w:val="Otsikko2"/>
      </w:pPr>
      <w:r w:rsidRPr="00D11C8D">
        <w:t>Tietoaineistojen saatavuus avoimesti teknisen rajapinnan avulla</w:t>
      </w:r>
    </w:p>
    <w:p w14:paraId="55D1B914" w14:textId="08CDA695" w:rsidR="008D5764" w:rsidRPr="003438A1" w:rsidRDefault="008D5764" w:rsidP="00D11C8D">
      <w:r w:rsidRPr="003438A1">
        <w:t>Tietovarannoista ei ole saatavissa tietoja avoimesti teknisen rajapinnan kautta.  /</w:t>
      </w:r>
    </w:p>
    <w:p w14:paraId="4C2F802A" w14:textId="0953310D" w:rsidR="00403DF2" w:rsidRPr="003438A1" w:rsidRDefault="00403DF2" w:rsidP="00D11C8D">
      <w:r w:rsidRPr="003438A1">
        <w:t xml:space="preserve">Ainoastaan </w:t>
      </w:r>
      <w:r w:rsidR="008D5764" w:rsidRPr="003438A1">
        <w:t>xx</w:t>
      </w:r>
      <w:r w:rsidRPr="003438A1">
        <w:t xml:space="preserve"> tietovarannon </w:t>
      </w:r>
      <w:r w:rsidR="008D5764" w:rsidRPr="003438A1">
        <w:t xml:space="preserve">xx </w:t>
      </w:r>
      <w:r w:rsidRPr="003438A1">
        <w:t>tietoaineistoille on toteutettu avoin tekninen rajapinta.</w:t>
      </w:r>
      <w:r w:rsidR="008D5764" w:rsidRPr="003438A1">
        <w:t xml:space="preserve"> /</w:t>
      </w:r>
    </w:p>
    <w:p w14:paraId="578D72D3" w14:textId="3306FA6C" w:rsidR="008D5764" w:rsidRPr="003438A1" w:rsidRDefault="008D5764" w:rsidP="00D11C8D">
      <w:r w:rsidRPr="003438A1">
        <w:t>Seuraavi</w:t>
      </w:r>
      <w:r w:rsidR="008816AC" w:rsidRPr="003438A1">
        <w:t>en tietovarantojen tietoaineistoille on toteutettu avoin tekninen rajapinta</w:t>
      </w:r>
      <w:r w:rsidR="006A2031" w:rsidRPr="003438A1">
        <w:t>:</w:t>
      </w:r>
      <w:r w:rsidR="008816AC" w:rsidRPr="003438A1">
        <w:t xml:space="preserve"> </w:t>
      </w:r>
    </w:p>
    <w:p w14:paraId="1ECE4788" w14:textId="66B30F80" w:rsidR="00EC4CA3" w:rsidRPr="00D11C8D" w:rsidRDefault="009B5906" w:rsidP="00D11C8D">
      <w:pPr>
        <w:pStyle w:val="Luettelokappale"/>
        <w:numPr>
          <w:ilvl w:val="0"/>
          <w:numId w:val="6"/>
        </w:numPr>
        <w:rPr>
          <w:b w:val="0"/>
          <w:bCs/>
        </w:rPr>
      </w:pPr>
      <w:r w:rsidRPr="00D11C8D">
        <w:rPr>
          <w:b w:val="0"/>
          <w:bCs/>
        </w:rPr>
        <w:t>xx</w:t>
      </w:r>
    </w:p>
    <w:p w14:paraId="074F427A" w14:textId="269C4C63" w:rsidR="00EC227F" w:rsidRDefault="00EC227F" w:rsidP="00D11C8D">
      <w:pPr>
        <w:pStyle w:val="Otsikko2"/>
      </w:pPr>
      <w:r>
        <w:t>Seurakunnan / seurakuntayhtymän verkkosivut</w:t>
      </w:r>
    </w:p>
    <w:p w14:paraId="552B47D5" w14:textId="412A7612" w:rsidR="00EC227F" w:rsidRDefault="003B659F" w:rsidP="00D11C8D">
      <w:r>
        <w:t xml:space="preserve">Seurakunnan / seurakuntayhtymän verkkosivuilla </w:t>
      </w:r>
      <w:r w:rsidR="003D515B">
        <w:t xml:space="preserve">on tietoa </w:t>
      </w:r>
      <w:r w:rsidR="003A301E">
        <w:t xml:space="preserve">seurakunnan eri asiointi- ja palvelutoiminnoista ja niillä toteutetaan </w:t>
      </w:r>
      <w:r w:rsidR="004449AF">
        <w:t xml:space="preserve">seurakunnan / seurakuntayhtymän tietopalvelua monin eri tavoin. </w:t>
      </w:r>
      <w:r w:rsidR="00C7268C">
        <w:t xml:space="preserve">Tämä kappaleen alle on kerätty luettelo keskeisistä palveluista ja linkit niiden omille verkkosivuille. </w:t>
      </w:r>
    </w:p>
    <w:p w14:paraId="4DAF3376" w14:textId="714E75EB" w:rsidR="00C3580B" w:rsidRDefault="001A3913" w:rsidP="00C3580B">
      <w:pPr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6A0E9AAD" w14:textId="2E95F4EB" w:rsidR="00733E28" w:rsidRPr="00C3580B" w:rsidRDefault="00733E28" w:rsidP="00C3580B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</w:p>
    <w:sectPr w:rsidR="00733E28" w:rsidRPr="00C358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50B"/>
    <w:multiLevelType w:val="hybridMultilevel"/>
    <w:tmpl w:val="240C66D4"/>
    <w:lvl w:ilvl="0" w:tplc="6CACA14A"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F73227"/>
    <w:multiLevelType w:val="hybridMultilevel"/>
    <w:tmpl w:val="BDAAD9CC"/>
    <w:lvl w:ilvl="0" w:tplc="784092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357A"/>
    <w:multiLevelType w:val="hybridMultilevel"/>
    <w:tmpl w:val="B15A6108"/>
    <w:lvl w:ilvl="0" w:tplc="6CACA1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9B3"/>
    <w:multiLevelType w:val="hybridMultilevel"/>
    <w:tmpl w:val="79FA009C"/>
    <w:lvl w:ilvl="0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4D38B5"/>
    <w:multiLevelType w:val="hybridMultilevel"/>
    <w:tmpl w:val="727A0D8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009A1"/>
    <w:multiLevelType w:val="hybridMultilevel"/>
    <w:tmpl w:val="374CC11A"/>
    <w:lvl w:ilvl="0" w:tplc="7D50FCB4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9006266">
    <w:abstractNumId w:val="4"/>
  </w:num>
  <w:num w:numId="2" w16cid:durableId="744268">
    <w:abstractNumId w:val="1"/>
  </w:num>
  <w:num w:numId="3" w16cid:durableId="213933133">
    <w:abstractNumId w:val="5"/>
  </w:num>
  <w:num w:numId="4" w16cid:durableId="1750955220">
    <w:abstractNumId w:val="0"/>
  </w:num>
  <w:num w:numId="5" w16cid:durableId="506794396">
    <w:abstractNumId w:val="3"/>
  </w:num>
  <w:num w:numId="6" w16cid:durableId="290405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47"/>
    <w:rsid w:val="00000DFA"/>
    <w:rsid w:val="000147F4"/>
    <w:rsid w:val="00052535"/>
    <w:rsid w:val="00061E25"/>
    <w:rsid w:val="000956B2"/>
    <w:rsid w:val="000E1086"/>
    <w:rsid w:val="000E60C7"/>
    <w:rsid w:val="000F2255"/>
    <w:rsid w:val="000F6BDC"/>
    <w:rsid w:val="00126538"/>
    <w:rsid w:val="00132BB5"/>
    <w:rsid w:val="001550D4"/>
    <w:rsid w:val="00166C6E"/>
    <w:rsid w:val="00171A4B"/>
    <w:rsid w:val="00184235"/>
    <w:rsid w:val="001A3913"/>
    <w:rsid w:val="001B4894"/>
    <w:rsid w:val="001C0C80"/>
    <w:rsid w:val="001E5F90"/>
    <w:rsid w:val="001F4ADA"/>
    <w:rsid w:val="001F614C"/>
    <w:rsid w:val="00202984"/>
    <w:rsid w:val="0024069E"/>
    <w:rsid w:val="00280890"/>
    <w:rsid w:val="002A1FE8"/>
    <w:rsid w:val="002A6C35"/>
    <w:rsid w:val="002B0348"/>
    <w:rsid w:val="002B618D"/>
    <w:rsid w:val="002F0FA6"/>
    <w:rsid w:val="003010E0"/>
    <w:rsid w:val="003438A1"/>
    <w:rsid w:val="00383F1A"/>
    <w:rsid w:val="003A301E"/>
    <w:rsid w:val="003B659F"/>
    <w:rsid w:val="003D515B"/>
    <w:rsid w:val="00403DF2"/>
    <w:rsid w:val="00424CE4"/>
    <w:rsid w:val="00442F1D"/>
    <w:rsid w:val="00443997"/>
    <w:rsid w:val="00444535"/>
    <w:rsid w:val="004449AF"/>
    <w:rsid w:val="00451323"/>
    <w:rsid w:val="004539B4"/>
    <w:rsid w:val="00484E66"/>
    <w:rsid w:val="004B15A7"/>
    <w:rsid w:val="004B623B"/>
    <w:rsid w:val="004C3545"/>
    <w:rsid w:val="004C7FF3"/>
    <w:rsid w:val="004E198F"/>
    <w:rsid w:val="004E3723"/>
    <w:rsid w:val="00514800"/>
    <w:rsid w:val="00522514"/>
    <w:rsid w:val="0053110A"/>
    <w:rsid w:val="00536EAC"/>
    <w:rsid w:val="00541D91"/>
    <w:rsid w:val="005650B0"/>
    <w:rsid w:val="0058407A"/>
    <w:rsid w:val="005E09E8"/>
    <w:rsid w:val="00611A1F"/>
    <w:rsid w:val="0062429D"/>
    <w:rsid w:val="00636728"/>
    <w:rsid w:val="006509FB"/>
    <w:rsid w:val="00656440"/>
    <w:rsid w:val="00687059"/>
    <w:rsid w:val="00695CF7"/>
    <w:rsid w:val="006A2031"/>
    <w:rsid w:val="006D61A2"/>
    <w:rsid w:val="00704BD8"/>
    <w:rsid w:val="00733E28"/>
    <w:rsid w:val="007432B4"/>
    <w:rsid w:val="00796D07"/>
    <w:rsid w:val="007B6FAA"/>
    <w:rsid w:val="00811C9F"/>
    <w:rsid w:val="008151F6"/>
    <w:rsid w:val="008362AF"/>
    <w:rsid w:val="00845C7F"/>
    <w:rsid w:val="008816AC"/>
    <w:rsid w:val="008D5764"/>
    <w:rsid w:val="008E736E"/>
    <w:rsid w:val="009159A8"/>
    <w:rsid w:val="00930D34"/>
    <w:rsid w:val="009323A8"/>
    <w:rsid w:val="00950CC6"/>
    <w:rsid w:val="00953B9A"/>
    <w:rsid w:val="009630E1"/>
    <w:rsid w:val="00972580"/>
    <w:rsid w:val="009B57CE"/>
    <w:rsid w:val="009B5906"/>
    <w:rsid w:val="00A07C25"/>
    <w:rsid w:val="00A34CBA"/>
    <w:rsid w:val="00A7465A"/>
    <w:rsid w:val="00A80F82"/>
    <w:rsid w:val="00A944BD"/>
    <w:rsid w:val="00AD7BFA"/>
    <w:rsid w:val="00AE3742"/>
    <w:rsid w:val="00AE3C0B"/>
    <w:rsid w:val="00AF37C9"/>
    <w:rsid w:val="00AF64CD"/>
    <w:rsid w:val="00B04BBC"/>
    <w:rsid w:val="00B15DE4"/>
    <w:rsid w:val="00B52B0F"/>
    <w:rsid w:val="00B543E4"/>
    <w:rsid w:val="00B56BE3"/>
    <w:rsid w:val="00B667CD"/>
    <w:rsid w:val="00B97AD3"/>
    <w:rsid w:val="00BF4472"/>
    <w:rsid w:val="00C00B8D"/>
    <w:rsid w:val="00C0435F"/>
    <w:rsid w:val="00C27947"/>
    <w:rsid w:val="00C27F31"/>
    <w:rsid w:val="00C3580B"/>
    <w:rsid w:val="00C46949"/>
    <w:rsid w:val="00C57518"/>
    <w:rsid w:val="00C6428E"/>
    <w:rsid w:val="00C6727D"/>
    <w:rsid w:val="00C70838"/>
    <w:rsid w:val="00C7268C"/>
    <w:rsid w:val="00C747C2"/>
    <w:rsid w:val="00CE3BC4"/>
    <w:rsid w:val="00CE7E6F"/>
    <w:rsid w:val="00D0527C"/>
    <w:rsid w:val="00D11C8D"/>
    <w:rsid w:val="00D74D45"/>
    <w:rsid w:val="00D97645"/>
    <w:rsid w:val="00DC6E7D"/>
    <w:rsid w:val="00DC7AF2"/>
    <w:rsid w:val="00DD3A07"/>
    <w:rsid w:val="00E37357"/>
    <w:rsid w:val="00E632C3"/>
    <w:rsid w:val="00E95597"/>
    <w:rsid w:val="00EA42F3"/>
    <w:rsid w:val="00EB2F40"/>
    <w:rsid w:val="00EC227F"/>
    <w:rsid w:val="00EC2E13"/>
    <w:rsid w:val="00EC4CA3"/>
    <w:rsid w:val="00F01962"/>
    <w:rsid w:val="00F04F2A"/>
    <w:rsid w:val="00F27D03"/>
    <w:rsid w:val="00F356E4"/>
    <w:rsid w:val="00F36AA8"/>
    <w:rsid w:val="00F91630"/>
    <w:rsid w:val="00F9218B"/>
    <w:rsid w:val="00FC35BD"/>
    <w:rsid w:val="00F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F111"/>
  <w15:chartTrackingRefBased/>
  <w15:docId w15:val="{C49AE3B3-39E8-483A-A201-A4716589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632C3"/>
    <w:pPr>
      <w:spacing w:line="360" w:lineRule="auto"/>
    </w:pPr>
    <w:rPr>
      <w:rFonts w:ascii="Verdana" w:hAnsi="Verdana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632C3"/>
    <w:pPr>
      <w:keepNext/>
      <w:keepLines/>
      <w:spacing w:before="240" w:after="440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632C3"/>
    <w:pPr>
      <w:keepNext/>
      <w:keepLines/>
      <w:spacing w:after="20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632C3"/>
    <w:rPr>
      <w:rFonts w:ascii="Verdana" w:eastAsiaTheme="majorEastAsia" w:hAnsi="Verdana" w:cstheme="majorBidi"/>
      <w:b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632C3"/>
    <w:rPr>
      <w:rFonts w:ascii="Verdana" w:eastAsiaTheme="majorEastAsia" w:hAnsi="Verdana" w:cstheme="majorBidi"/>
      <w:b/>
      <w:sz w:val="24"/>
      <w:szCs w:val="26"/>
    </w:rPr>
  </w:style>
  <w:style w:type="paragraph" w:styleId="Luettelokappale">
    <w:name w:val="List Paragraph"/>
    <w:basedOn w:val="Normaali"/>
    <w:uiPriority w:val="34"/>
    <w:qFormat/>
    <w:rsid w:val="006D61A2"/>
    <w:pPr>
      <w:contextualSpacing/>
    </w:pPr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62B8D-A552-4A85-9868-A4F7B1EA9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B0380-DD17-42D3-8B81-58CB266FA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85794-F3D1-48E8-9F12-9671A7E6117E}">
  <ds:schemaRefs>
    <ds:schemaRef ds:uri="http://schemas.microsoft.com/office/2006/metadata/properties"/>
    <ds:schemaRef ds:uri="http://schemas.microsoft.com/office/infopath/2007/PartnerControls"/>
    <ds:schemaRef ds:uri="40109494-eb92-4036-b74f-86d84f7af600"/>
    <ds:schemaRef ds:uri="9258a982-bc5d-4c7e-a7f2-46b5f5c13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971</Words>
  <Characters>7867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Pihlaja Pirjo</dc:creator>
  <cp:keywords/>
  <dc:description/>
  <cp:lastModifiedBy>Riitala Mia</cp:lastModifiedBy>
  <cp:revision>6</cp:revision>
  <cp:lastPrinted>2023-03-27T07:44:00Z</cp:lastPrinted>
  <dcterms:created xsi:type="dcterms:W3CDTF">2023-04-19T08:43:00Z</dcterms:created>
  <dcterms:modified xsi:type="dcterms:W3CDTF">2023-04-19T09:04:00Z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  <property fmtid="{D5CDD505-2E9C-101B-9397-08002B2CF9AE}" pid="3" name="MediaServiceImageTags">
    <vt:lpwstr/>
  </property>
</Properties>
</file>