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E0365" w14:textId="185017F9" w:rsidR="003742B8" w:rsidRPr="00486FA6" w:rsidRDefault="00DB0117" w:rsidP="001820F0">
      <w:pPr>
        <w:rPr>
          <w:rFonts w:ascii="Open Sans" w:eastAsiaTheme="majorEastAsia" w:hAnsi="Open Sans" w:cs="Open Sans"/>
          <w:color w:val="008537"/>
          <w:sz w:val="32"/>
          <w:szCs w:val="32"/>
          <w:lang w:val="sv-SE"/>
        </w:rPr>
      </w:pPr>
      <w:r w:rsidRPr="00486FA6">
        <w:rPr>
          <w:rFonts w:ascii="Open Sans" w:eastAsiaTheme="majorEastAsia" w:hAnsi="Open Sans" w:cs="Open Sans"/>
          <w:color w:val="008537"/>
          <w:sz w:val="32"/>
          <w:szCs w:val="32"/>
          <w:lang w:val="sv-SE"/>
        </w:rPr>
        <w:t>Uppföljning av avfallskärlens fyllnadsgrad</w:t>
      </w:r>
      <w:r w:rsidR="003742B8" w:rsidRPr="00486FA6">
        <w:rPr>
          <w:rFonts w:ascii="Open Sans" w:eastAsiaTheme="majorEastAsia" w:hAnsi="Open Sans" w:cs="Open Sans"/>
          <w:color w:val="008537"/>
          <w:sz w:val="32"/>
          <w:szCs w:val="32"/>
          <w:lang w:val="sv-SE"/>
        </w:rPr>
        <w:t xml:space="preserve"> </w:t>
      </w:r>
    </w:p>
    <w:p w14:paraId="2DF88C4A" w14:textId="59A23901" w:rsidR="00AE6707" w:rsidRPr="00486FA6" w:rsidRDefault="00332CC8" w:rsidP="001820F0">
      <w:pPr>
        <w:rPr>
          <w:rFonts w:ascii="Open Sans" w:hAnsi="Open Sans" w:cs="Open Sans"/>
          <w:lang w:val="sv-SE"/>
        </w:rPr>
      </w:pPr>
      <w:r w:rsidRPr="00486FA6">
        <w:rPr>
          <w:rFonts w:ascii="Open Sans" w:hAnsi="Open Sans" w:cs="Open Sans"/>
          <w:lang w:val="sv-SE"/>
        </w:rPr>
        <w:t>Placera listan i närheten av avfallskärlet och skriv ner datum och fyllnadsgrad (x) när du kontrollerar kärlet (till exempel i samband med att du för ut avfall) Beroende på verksamhetens art genomförs uppföljningen under 4 veckors tid eller i flera etapper under olika säsonger. Avsikten är att följa upp om kärlen är halvfulla/tomma vid tömningen eller otillräckliga till storleken/antalet. Tabellen kan anpassas enligt de avfallsfraktioner som insamlas i de olika fastigheterna.</w:t>
      </w:r>
    </w:p>
    <w:p w14:paraId="5B8DA90D" w14:textId="6845CA2C" w:rsidR="008F7885" w:rsidRPr="00486FA6" w:rsidRDefault="008F7885" w:rsidP="001820F0">
      <w:pPr>
        <w:rPr>
          <w:rFonts w:ascii="Open Sans" w:hAnsi="Open Sans" w:cs="Open Sans"/>
          <w:lang w:val="sv-SE"/>
        </w:rPr>
      </w:pPr>
    </w:p>
    <w:p w14:paraId="2C04AED6" w14:textId="4AB4033C" w:rsidR="008F7885" w:rsidRPr="00486FA6" w:rsidRDefault="008F7885" w:rsidP="001820F0">
      <w:pPr>
        <w:rPr>
          <w:rFonts w:ascii="Open Sans" w:hAnsi="Open Sans" w:cs="Open Sans"/>
          <w:lang w:val="sv-SE"/>
        </w:rPr>
      </w:pPr>
    </w:p>
    <w:tbl>
      <w:tblPr>
        <w:tblStyle w:val="TaulukkoRuudukko"/>
        <w:tblpPr w:leftFromText="141" w:rightFromText="141" w:vertAnchor="page" w:horzAnchor="margin" w:tblpY="4561"/>
        <w:tblW w:w="9639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  <w:tblCaption w:val="Uppföljning av avfallskärlens fyllnadsgrad."/>
        <w:tblDescription w:val="Uppföljning av avfallskärlens fyllnadsgrad."/>
      </w:tblPr>
      <w:tblGrid>
        <w:gridCol w:w="1271"/>
        <w:gridCol w:w="732"/>
        <w:gridCol w:w="732"/>
        <w:gridCol w:w="733"/>
        <w:gridCol w:w="732"/>
        <w:gridCol w:w="732"/>
        <w:gridCol w:w="733"/>
        <w:gridCol w:w="3974"/>
      </w:tblGrid>
      <w:tr w:rsidR="008F7885" w:rsidRPr="00486FA6" w14:paraId="359485AF" w14:textId="77777777" w:rsidTr="005C0592">
        <w:trPr>
          <w:trHeight w:val="733"/>
        </w:trPr>
        <w:tc>
          <w:tcPr>
            <w:tcW w:w="1271" w:type="dxa"/>
            <w:shd w:val="clear" w:color="auto" w:fill="auto"/>
          </w:tcPr>
          <w:p w14:paraId="1AC3415B" w14:textId="77777777" w:rsidR="008F7885" w:rsidRPr="00486FA6" w:rsidRDefault="005C5D56" w:rsidP="005B3AA5">
            <w:pPr>
              <w:jc w:val="both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  <w:lang w:val="sv-SE"/>
              </w:rPr>
            </w:pPr>
            <w:r w:rsidRPr="00486FA6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18"/>
                <w:lang w:val="sv-SE"/>
              </w:rPr>
              <w:t>Datum:</w:t>
            </w:r>
          </w:p>
          <w:p w14:paraId="0861A336" w14:textId="6CD3F74D" w:rsidR="005C5D56" w:rsidRPr="00486FA6" w:rsidRDefault="005C5D56" w:rsidP="005B3AA5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008537"/>
          </w:tcPr>
          <w:p w14:paraId="24BF089D" w14:textId="27C64D2D" w:rsidR="008F7885" w:rsidRPr="00486FA6" w:rsidRDefault="00891CB6" w:rsidP="005B3AA5">
            <w:pPr>
              <w:jc w:val="both"/>
              <w:rPr>
                <w:rFonts w:ascii="Open Sans" w:hAnsi="Open Sans" w:cs="Open Sans"/>
                <w:sz w:val="18"/>
                <w:szCs w:val="18"/>
                <w:lang w:val="sv-SE"/>
              </w:rPr>
            </w:pPr>
            <w:r w:rsidRPr="00486FA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Tomt</w:t>
            </w:r>
          </w:p>
        </w:tc>
        <w:tc>
          <w:tcPr>
            <w:tcW w:w="732" w:type="dxa"/>
            <w:shd w:val="clear" w:color="auto" w:fill="008537"/>
          </w:tcPr>
          <w:p w14:paraId="4FBA3923" w14:textId="77777777" w:rsidR="008F7885" w:rsidRPr="00486FA6" w:rsidRDefault="008F7885" w:rsidP="005B3AA5">
            <w:pPr>
              <w:jc w:val="both"/>
              <w:rPr>
                <w:rFonts w:ascii="Open Sans" w:hAnsi="Open Sans" w:cs="Open Sans"/>
                <w:sz w:val="18"/>
                <w:szCs w:val="18"/>
                <w:lang w:val="sv-SE"/>
              </w:rPr>
            </w:pPr>
            <w:r w:rsidRPr="00486FA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1/4</w:t>
            </w:r>
          </w:p>
        </w:tc>
        <w:tc>
          <w:tcPr>
            <w:tcW w:w="733" w:type="dxa"/>
            <w:shd w:val="clear" w:color="auto" w:fill="008537"/>
          </w:tcPr>
          <w:p w14:paraId="362EE635" w14:textId="77777777" w:rsidR="008F7885" w:rsidRPr="00486FA6" w:rsidRDefault="008F7885" w:rsidP="005B3AA5">
            <w:pPr>
              <w:jc w:val="both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</w:pPr>
            <w:r w:rsidRPr="00486FA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1/2</w:t>
            </w:r>
          </w:p>
        </w:tc>
        <w:tc>
          <w:tcPr>
            <w:tcW w:w="732" w:type="dxa"/>
            <w:shd w:val="clear" w:color="auto" w:fill="008537"/>
          </w:tcPr>
          <w:p w14:paraId="404247B6" w14:textId="77777777" w:rsidR="008F7885" w:rsidRPr="00486FA6" w:rsidRDefault="008F7885" w:rsidP="005B3AA5">
            <w:pPr>
              <w:jc w:val="both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</w:pPr>
            <w:r w:rsidRPr="00486FA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3/4</w:t>
            </w:r>
          </w:p>
        </w:tc>
        <w:tc>
          <w:tcPr>
            <w:tcW w:w="732" w:type="dxa"/>
            <w:shd w:val="clear" w:color="auto" w:fill="008537"/>
          </w:tcPr>
          <w:p w14:paraId="49C5DD65" w14:textId="114B9991" w:rsidR="008F7885" w:rsidRPr="00486FA6" w:rsidRDefault="005B2AD5" w:rsidP="005B3AA5">
            <w:pPr>
              <w:jc w:val="both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</w:pPr>
            <w:r w:rsidRPr="00486FA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Fullt</w:t>
            </w:r>
          </w:p>
        </w:tc>
        <w:tc>
          <w:tcPr>
            <w:tcW w:w="733" w:type="dxa"/>
            <w:shd w:val="clear" w:color="auto" w:fill="008537"/>
          </w:tcPr>
          <w:p w14:paraId="46CB4215" w14:textId="7D77803B" w:rsidR="008F7885" w:rsidRPr="00486FA6" w:rsidRDefault="00486FA6" w:rsidP="005B3AA5">
            <w:pPr>
              <w:jc w:val="both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</w:pPr>
            <w:r w:rsidRPr="00486FA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Ö</w:t>
            </w:r>
            <w:r w:rsidR="00855307" w:rsidRPr="00486FA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ver</w:t>
            </w:r>
            <w:r w:rsidR="00855307" w:rsidRPr="00486FA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softHyphen/>
              <w:t>fullt</w:t>
            </w:r>
          </w:p>
        </w:tc>
        <w:tc>
          <w:tcPr>
            <w:tcW w:w="3974" w:type="dxa"/>
            <w:shd w:val="clear" w:color="auto" w:fill="008537"/>
          </w:tcPr>
          <w:p w14:paraId="7EB30A06" w14:textId="7AE0FF92" w:rsidR="008F7885" w:rsidRPr="00486FA6" w:rsidRDefault="00486FA6" w:rsidP="005B3AA5">
            <w:pPr>
              <w:jc w:val="both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</w:pPr>
            <w:r w:rsidRPr="00486FA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Obs! (Skadat kärl, fel avfall e.d.)</w:t>
            </w:r>
          </w:p>
        </w:tc>
      </w:tr>
      <w:tr w:rsidR="008F7885" w:rsidRPr="00486FA6" w14:paraId="6A562BFE" w14:textId="77777777" w:rsidTr="009266E8">
        <w:tc>
          <w:tcPr>
            <w:tcW w:w="1271" w:type="dxa"/>
            <w:shd w:val="clear" w:color="auto" w:fill="F2F2F2" w:themeFill="background1" w:themeFillShade="F2"/>
          </w:tcPr>
          <w:p w14:paraId="1DD96E02" w14:textId="07D8AEEB" w:rsidR="008F7885" w:rsidRPr="00486FA6" w:rsidRDefault="004A3CF3" w:rsidP="005B3AA5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</w:pPr>
            <w:r w:rsidRPr="004A3CF3"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  <w:t>Blandavfall</w:t>
            </w:r>
          </w:p>
        </w:tc>
        <w:tc>
          <w:tcPr>
            <w:tcW w:w="732" w:type="dxa"/>
            <w:shd w:val="clear" w:color="auto" w:fill="auto"/>
          </w:tcPr>
          <w:p w14:paraId="395DF7A0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64F1981A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3" w:type="dxa"/>
            <w:shd w:val="clear" w:color="auto" w:fill="auto"/>
          </w:tcPr>
          <w:p w14:paraId="23651BA0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8E19E77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auto"/>
          </w:tcPr>
          <w:p w14:paraId="0289372A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65160A84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3974" w:type="dxa"/>
            <w:shd w:val="clear" w:color="auto" w:fill="auto"/>
          </w:tcPr>
          <w:p w14:paraId="199E5601" w14:textId="77777777" w:rsidR="008F7885" w:rsidRPr="00486FA6" w:rsidRDefault="008F7885" w:rsidP="005B3AA5">
            <w:pPr>
              <w:jc w:val="both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</w:tr>
      <w:tr w:rsidR="008F7885" w:rsidRPr="00486FA6" w14:paraId="2CC27C8B" w14:textId="77777777" w:rsidTr="009266E8">
        <w:tc>
          <w:tcPr>
            <w:tcW w:w="1271" w:type="dxa"/>
            <w:shd w:val="clear" w:color="auto" w:fill="F2F2F2" w:themeFill="background1" w:themeFillShade="F2"/>
          </w:tcPr>
          <w:p w14:paraId="06E2A1FE" w14:textId="7737B8D5" w:rsidR="008F7885" w:rsidRPr="00486FA6" w:rsidRDefault="007A3FF8" w:rsidP="005B3AA5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</w:pPr>
            <w:r w:rsidRPr="007A3FF8"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  <w:t>Plast</w:t>
            </w:r>
          </w:p>
        </w:tc>
        <w:tc>
          <w:tcPr>
            <w:tcW w:w="732" w:type="dxa"/>
            <w:shd w:val="clear" w:color="auto" w:fill="auto"/>
          </w:tcPr>
          <w:p w14:paraId="3F6D4445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5DE0F158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3" w:type="dxa"/>
            <w:shd w:val="clear" w:color="auto" w:fill="auto"/>
          </w:tcPr>
          <w:p w14:paraId="1997947D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672838E1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auto"/>
          </w:tcPr>
          <w:p w14:paraId="0D1AF5CB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5E542F5B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3974" w:type="dxa"/>
            <w:shd w:val="clear" w:color="auto" w:fill="auto"/>
          </w:tcPr>
          <w:p w14:paraId="5EA9A241" w14:textId="77777777" w:rsidR="008F7885" w:rsidRPr="00486FA6" w:rsidRDefault="008F7885" w:rsidP="005B3AA5">
            <w:pPr>
              <w:jc w:val="both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</w:tr>
      <w:tr w:rsidR="008F7885" w:rsidRPr="00486FA6" w14:paraId="091BA80D" w14:textId="77777777" w:rsidTr="009266E8">
        <w:tc>
          <w:tcPr>
            <w:tcW w:w="1271" w:type="dxa"/>
            <w:shd w:val="clear" w:color="auto" w:fill="F2F2F2" w:themeFill="background1" w:themeFillShade="F2"/>
          </w:tcPr>
          <w:p w14:paraId="3C30ADAC" w14:textId="445C37FB" w:rsidR="008F7885" w:rsidRPr="00486FA6" w:rsidRDefault="00434E16" w:rsidP="005B3AA5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</w:pPr>
            <w:r w:rsidRPr="00434E16"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  <w:t>Papper</w:t>
            </w:r>
          </w:p>
        </w:tc>
        <w:tc>
          <w:tcPr>
            <w:tcW w:w="732" w:type="dxa"/>
            <w:shd w:val="clear" w:color="auto" w:fill="auto"/>
          </w:tcPr>
          <w:p w14:paraId="32837CC5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95670DF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3" w:type="dxa"/>
            <w:shd w:val="clear" w:color="auto" w:fill="auto"/>
          </w:tcPr>
          <w:p w14:paraId="04351D04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04A6DBA1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auto"/>
          </w:tcPr>
          <w:p w14:paraId="1044534F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283CAA6F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3974" w:type="dxa"/>
            <w:shd w:val="clear" w:color="auto" w:fill="auto"/>
          </w:tcPr>
          <w:p w14:paraId="3A6328A9" w14:textId="77777777" w:rsidR="008F7885" w:rsidRPr="00486FA6" w:rsidRDefault="008F7885" w:rsidP="005B3AA5">
            <w:pPr>
              <w:jc w:val="both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</w:tr>
      <w:tr w:rsidR="008F7885" w:rsidRPr="00486FA6" w14:paraId="7FB8DF4C" w14:textId="77777777" w:rsidTr="009266E8">
        <w:tc>
          <w:tcPr>
            <w:tcW w:w="1271" w:type="dxa"/>
            <w:shd w:val="clear" w:color="auto" w:fill="F2F2F2" w:themeFill="background1" w:themeFillShade="F2"/>
          </w:tcPr>
          <w:p w14:paraId="050AA73C" w14:textId="14FF2380" w:rsidR="008F7885" w:rsidRPr="00486FA6" w:rsidRDefault="00B76BB1" w:rsidP="005B3AA5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</w:pPr>
            <w:r w:rsidRPr="00B76BB1"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  <w:t>Kartong</w:t>
            </w:r>
          </w:p>
        </w:tc>
        <w:tc>
          <w:tcPr>
            <w:tcW w:w="732" w:type="dxa"/>
            <w:shd w:val="clear" w:color="auto" w:fill="auto"/>
          </w:tcPr>
          <w:p w14:paraId="04BE583B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154B8217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3" w:type="dxa"/>
            <w:shd w:val="clear" w:color="auto" w:fill="auto"/>
          </w:tcPr>
          <w:p w14:paraId="0CCA57BE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4994CE05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auto"/>
          </w:tcPr>
          <w:p w14:paraId="6CB05FEB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455CACDD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3974" w:type="dxa"/>
            <w:shd w:val="clear" w:color="auto" w:fill="auto"/>
          </w:tcPr>
          <w:p w14:paraId="0F6062BE" w14:textId="77777777" w:rsidR="008F7885" w:rsidRPr="00486FA6" w:rsidRDefault="008F7885" w:rsidP="005B3AA5">
            <w:pPr>
              <w:jc w:val="both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</w:tr>
      <w:tr w:rsidR="008F7885" w:rsidRPr="00486FA6" w14:paraId="4C090F9D" w14:textId="77777777" w:rsidTr="009266E8">
        <w:tc>
          <w:tcPr>
            <w:tcW w:w="1271" w:type="dxa"/>
            <w:shd w:val="clear" w:color="auto" w:fill="F2F2F2" w:themeFill="background1" w:themeFillShade="F2"/>
          </w:tcPr>
          <w:p w14:paraId="725B635D" w14:textId="0B4B0197" w:rsidR="008F7885" w:rsidRPr="00486FA6" w:rsidRDefault="009B1426" w:rsidP="005B3AA5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</w:pPr>
            <w:r w:rsidRPr="009B1426"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  <w:t>Bioavfall</w:t>
            </w:r>
          </w:p>
        </w:tc>
        <w:tc>
          <w:tcPr>
            <w:tcW w:w="732" w:type="dxa"/>
            <w:shd w:val="clear" w:color="auto" w:fill="auto"/>
          </w:tcPr>
          <w:p w14:paraId="36FFD142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0F0BAF2A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3" w:type="dxa"/>
            <w:shd w:val="clear" w:color="auto" w:fill="auto"/>
          </w:tcPr>
          <w:p w14:paraId="4E4B9E19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45FCF5A1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auto"/>
          </w:tcPr>
          <w:p w14:paraId="14680572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75A5A5BA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3974" w:type="dxa"/>
            <w:shd w:val="clear" w:color="auto" w:fill="auto"/>
          </w:tcPr>
          <w:p w14:paraId="6ED3BD10" w14:textId="77777777" w:rsidR="008F7885" w:rsidRPr="00486FA6" w:rsidRDefault="008F7885" w:rsidP="005B3AA5">
            <w:pPr>
              <w:jc w:val="both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</w:tr>
      <w:tr w:rsidR="008F7885" w:rsidRPr="00486FA6" w14:paraId="01E378F9" w14:textId="77777777" w:rsidTr="009266E8">
        <w:tc>
          <w:tcPr>
            <w:tcW w:w="1271" w:type="dxa"/>
            <w:shd w:val="clear" w:color="auto" w:fill="F2F2F2" w:themeFill="background1" w:themeFillShade="F2"/>
          </w:tcPr>
          <w:p w14:paraId="12A8DD2B" w14:textId="6433F663" w:rsidR="008F7885" w:rsidRPr="00486FA6" w:rsidRDefault="00EA3D48" w:rsidP="005B3AA5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</w:pPr>
            <w:r w:rsidRPr="00EA3D48"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  <w:t>Glas</w:t>
            </w:r>
          </w:p>
        </w:tc>
        <w:tc>
          <w:tcPr>
            <w:tcW w:w="732" w:type="dxa"/>
            <w:shd w:val="clear" w:color="auto" w:fill="auto"/>
          </w:tcPr>
          <w:p w14:paraId="73397A02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F0A9230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3" w:type="dxa"/>
            <w:shd w:val="clear" w:color="auto" w:fill="auto"/>
          </w:tcPr>
          <w:p w14:paraId="53973831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6B539A46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auto"/>
          </w:tcPr>
          <w:p w14:paraId="01524D8B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4D75865E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3974" w:type="dxa"/>
            <w:shd w:val="clear" w:color="auto" w:fill="auto"/>
          </w:tcPr>
          <w:p w14:paraId="30B098D2" w14:textId="77777777" w:rsidR="008F7885" w:rsidRPr="00486FA6" w:rsidRDefault="008F7885" w:rsidP="005B3AA5">
            <w:pPr>
              <w:jc w:val="both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</w:tr>
      <w:tr w:rsidR="008F7885" w:rsidRPr="00486FA6" w14:paraId="09F24F3C" w14:textId="77777777" w:rsidTr="009266E8">
        <w:tc>
          <w:tcPr>
            <w:tcW w:w="1271" w:type="dxa"/>
            <w:shd w:val="clear" w:color="auto" w:fill="F2F2F2" w:themeFill="background1" w:themeFillShade="F2"/>
          </w:tcPr>
          <w:p w14:paraId="0EA4A347" w14:textId="3AB3D829" w:rsidR="008F7885" w:rsidRPr="00486FA6" w:rsidRDefault="003A1572" w:rsidP="005B3AA5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</w:pPr>
            <w:r w:rsidRPr="003A1572"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  <w:t>Metall</w:t>
            </w:r>
          </w:p>
        </w:tc>
        <w:tc>
          <w:tcPr>
            <w:tcW w:w="732" w:type="dxa"/>
            <w:shd w:val="clear" w:color="auto" w:fill="auto"/>
          </w:tcPr>
          <w:p w14:paraId="5D18A4D3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15780ED1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3" w:type="dxa"/>
            <w:shd w:val="clear" w:color="auto" w:fill="auto"/>
          </w:tcPr>
          <w:p w14:paraId="39DD2B70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4D83469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auto"/>
          </w:tcPr>
          <w:p w14:paraId="255FA059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60974814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3974" w:type="dxa"/>
            <w:shd w:val="clear" w:color="auto" w:fill="auto"/>
          </w:tcPr>
          <w:p w14:paraId="26B507A0" w14:textId="77777777" w:rsidR="008F7885" w:rsidRPr="00486FA6" w:rsidRDefault="008F7885" w:rsidP="005B3AA5">
            <w:pPr>
              <w:jc w:val="both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</w:tr>
      <w:tr w:rsidR="008F7885" w:rsidRPr="00486FA6" w14:paraId="42AF097C" w14:textId="77777777" w:rsidTr="009266E8">
        <w:trPr>
          <w:trHeight w:val="773"/>
        </w:trPr>
        <w:tc>
          <w:tcPr>
            <w:tcW w:w="1271" w:type="dxa"/>
            <w:shd w:val="clear" w:color="auto" w:fill="F2F2F2" w:themeFill="background1" w:themeFillShade="F2"/>
          </w:tcPr>
          <w:p w14:paraId="4BA92C6F" w14:textId="77777777" w:rsidR="00FA1D9B" w:rsidRDefault="00571975" w:rsidP="005B3AA5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</w:pPr>
            <w:r w:rsidRPr="00571975"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  <w:t>Annat</w:t>
            </w:r>
          </w:p>
          <w:p w14:paraId="2FD65690" w14:textId="2583C855" w:rsidR="00571975" w:rsidRPr="00486FA6" w:rsidRDefault="00571975" w:rsidP="005B3AA5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auto"/>
          </w:tcPr>
          <w:p w14:paraId="4CC39AC5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071543D9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3" w:type="dxa"/>
            <w:shd w:val="clear" w:color="auto" w:fill="auto"/>
          </w:tcPr>
          <w:p w14:paraId="55D88BDC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6F7A6151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2" w:type="dxa"/>
            <w:shd w:val="clear" w:color="auto" w:fill="auto"/>
          </w:tcPr>
          <w:p w14:paraId="44F45DEE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6DC456E3" w14:textId="77777777" w:rsidR="008F7885" w:rsidRPr="00486FA6" w:rsidRDefault="008F7885" w:rsidP="005B3AA5">
            <w:pPr>
              <w:jc w:val="center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3974" w:type="dxa"/>
            <w:shd w:val="clear" w:color="auto" w:fill="auto"/>
          </w:tcPr>
          <w:p w14:paraId="20464418" w14:textId="77777777" w:rsidR="008F7885" w:rsidRPr="00486FA6" w:rsidRDefault="008F7885" w:rsidP="005B3AA5">
            <w:pPr>
              <w:jc w:val="both"/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</w:tr>
    </w:tbl>
    <w:p w14:paraId="4D37E3BB" w14:textId="77777777" w:rsidR="00BE1A7E" w:rsidRPr="00486FA6" w:rsidRDefault="00BE1A7E" w:rsidP="006053C3">
      <w:pPr>
        <w:rPr>
          <w:rFonts w:ascii="Open Sans" w:hAnsi="Open Sans" w:cs="Open Sans"/>
          <w:lang w:val="sv-SE"/>
        </w:rPr>
      </w:pPr>
    </w:p>
    <w:sectPr w:rsidR="00BE1A7E" w:rsidRPr="00486FA6" w:rsidSect="00D626A5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A0E5E" w14:textId="77777777" w:rsidR="002E1C7E" w:rsidRDefault="002E1C7E" w:rsidP="00FA03EB">
      <w:pPr>
        <w:spacing w:after="0" w:line="240" w:lineRule="auto"/>
      </w:pPr>
      <w:r>
        <w:separator/>
      </w:r>
    </w:p>
  </w:endnote>
  <w:endnote w:type="continuationSeparator" w:id="0">
    <w:p w14:paraId="6523C7B9" w14:textId="77777777" w:rsidR="002E1C7E" w:rsidRDefault="002E1C7E" w:rsidP="00FA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B3CB9" w14:textId="5A1D84C4" w:rsidR="004B2852" w:rsidRPr="008A2CAC" w:rsidRDefault="004B2852" w:rsidP="00866833">
    <w:pPr>
      <w:pStyle w:val="Alatunniste"/>
      <w:jc w:val="center"/>
      <w:rPr>
        <w:rFonts w:ascii="Open Sans" w:hAnsi="Open Sans" w:cs="Open Sans"/>
        <w:sz w:val="20"/>
        <w:szCs w:val="20"/>
      </w:rPr>
    </w:pPr>
    <w:r w:rsidRPr="00BE5B68">
      <w:rPr>
        <w:rFonts w:ascii="Open Sans" w:hAnsi="Open Sans" w:cs="Open Sans"/>
        <w:sz w:val="20"/>
        <w:szCs w:val="20"/>
      </w:rPr>
      <w:t>evl.fi/</w:t>
    </w:r>
    <w:proofErr w:type="spellStart"/>
    <w:r w:rsidR="00A26FE0" w:rsidRPr="00A26FE0">
      <w:rPr>
        <w:rFonts w:ascii="Open Sans" w:hAnsi="Open Sans" w:cs="Open Sans"/>
        <w:sz w:val="20"/>
        <w:szCs w:val="20"/>
      </w:rPr>
      <w:t>miljodiplom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DD643" w14:textId="77777777" w:rsidR="002E1C7E" w:rsidRDefault="002E1C7E" w:rsidP="00FA03EB">
      <w:pPr>
        <w:spacing w:after="0" w:line="240" w:lineRule="auto"/>
      </w:pPr>
      <w:r>
        <w:separator/>
      </w:r>
    </w:p>
  </w:footnote>
  <w:footnote w:type="continuationSeparator" w:id="0">
    <w:p w14:paraId="1ED17FC6" w14:textId="77777777" w:rsidR="002E1C7E" w:rsidRDefault="002E1C7E" w:rsidP="00FA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15B99" w14:textId="463789E6" w:rsidR="00FA03EB" w:rsidRDefault="0036606F" w:rsidP="00FA03EB">
    <w:pPr>
      <w:pStyle w:val="Yltunniste"/>
      <w:jc w:val="right"/>
    </w:pPr>
    <w:r>
      <w:rPr>
        <w:noProof/>
      </w:rPr>
      <w:drawing>
        <wp:inline distT="0" distB="0" distL="0" distR="0" wp14:anchorId="17736392" wp14:editId="40BF9EFF">
          <wp:extent cx="1415655" cy="586800"/>
          <wp:effectExtent l="0" t="0" r="0" b="3810"/>
          <wp:docPr id="2" name="Kuva 2" descr="Logon för Kyrkans miljödiplo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Logon för Kyrkans miljödiplom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655" cy="58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63E0D"/>
    <w:multiLevelType w:val="hybridMultilevel"/>
    <w:tmpl w:val="3B76B21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54"/>
    <w:rsid w:val="00010AEC"/>
    <w:rsid w:val="00014325"/>
    <w:rsid w:val="00024066"/>
    <w:rsid w:val="00040835"/>
    <w:rsid w:val="000D5612"/>
    <w:rsid w:val="000F1761"/>
    <w:rsid w:val="000F5C0D"/>
    <w:rsid w:val="00114277"/>
    <w:rsid w:val="00133611"/>
    <w:rsid w:val="00181EC4"/>
    <w:rsid w:val="001820F0"/>
    <w:rsid w:val="001D33D8"/>
    <w:rsid w:val="00211AE1"/>
    <w:rsid w:val="00213781"/>
    <w:rsid w:val="00215D65"/>
    <w:rsid w:val="00243FB5"/>
    <w:rsid w:val="0027355D"/>
    <w:rsid w:val="002B6A8E"/>
    <w:rsid w:val="002D1D0D"/>
    <w:rsid w:val="002E1C7E"/>
    <w:rsid w:val="00310BD9"/>
    <w:rsid w:val="00312338"/>
    <w:rsid w:val="00322E05"/>
    <w:rsid w:val="00332CC8"/>
    <w:rsid w:val="0036606F"/>
    <w:rsid w:val="003742B8"/>
    <w:rsid w:val="0037733D"/>
    <w:rsid w:val="003A1572"/>
    <w:rsid w:val="003A4A41"/>
    <w:rsid w:val="003C0B07"/>
    <w:rsid w:val="003D0A9C"/>
    <w:rsid w:val="003D5448"/>
    <w:rsid w:val="0041308F"/>
    <w:rsid w:val="0041359F"/>
    <w:rsid w:val="00433916"/>
    <w:rsid w:val="00434E16"/>
    <w:rsid w:val="004809A9"/>
    <w:rsid w:val="00486FA6"/>
    <w:rsid w:val="004A3CF3"/>
    <w:rsid w:val="004B1272"/>
    <w:rsid w:val="004B2852"/>
    <w:rsid w:val="004B3320"/>
    <w:rsid w:val="005151D1"/>
    <w:rsid w:val="00516F49"/>
    <w:rsid w:val="00571975"/>
    <w:rsid w:val="005B2AD5"/>
    <w:rsid w:val="005B3AA5"/>
    <w:rsid w:val="005B3AE9"/>
    <w:rsid w:val="005C0592"/>
    <w:rsid w:val="005C5D56"/>
    <w:rsid w:val="005E36A9"/>
    <w:rsid w:val="006053C3"/>
    <w:rsid w:val="00645433"/>
    <w:rsid w:val="00673D2C"/>
    <w:rsid w:val="00683461"/>
    <w:rsid w:val="006F719F"/>
    <w:rsid w:val="00713630"/>
    <w:rsid w:val="007A0A0F"/>
    <w:rsid w:val="007A3FF8"/>
    <w:rsid w:val="007A4A2C"/>
    <w:rsid w:val="007E7767"/>
    <w:rsid w:val="007F02D7"/>
    <w:rsid w:val="007F73A4"/>
    <w:rsid w:val="00811A9F"/>
    <w:rsid w:val="00820E12"/>
    <w:rsid w:val="00855307"/>
    <w:rsid w:val="00866833"/>
    <w:rsid w:val="00891CB6"/>
    <w:rsid w:val="0089578A"/>
    <w:rsid w:val="008A2CAC"/>
    <w:rsid w:val="008A6632"/>
    <w:rsid w:val="008D79F6"/>
    <w:rsid w:val="008E39A7"/>
    <w:rsid w:val="008F7885"/>
    <w:rsid w:val="00904B4C"/>
    <w:rsid w:val="009141B7"/>
    <w:rsid w:val="009266E8"/>
    <w:rsid w:val="009415F3"/>
    <w:rsid w:val="00974F06"/>
    <w:rsid w:val="009840EB"/>
    <w:rsid w:val="009B1426"/>
    <w:rsid w:val="00A10EBC"/>
    <w:rsid w:val="00A1332E"/>
    <w:rsid w:val="00A26FE0"/>
    <w:rsid w:val="00A72E7A"/>
    <w:rsid w:val="00A80792"/>
    <w:rsid w:val="00AA58F4"/>
    <w:rsid w:val="00AE6707"/>
    <w:rsid w:val="00B33884"/>
    <w:rsid w:val="00B44FF5"/>
    <w:rsid w:val="00B760B9"/>
    <w:rsid w:val="00B76BB1"/>
    <w:rsid w:val="00B81786"/>
    <w:rsid w:val="00BA1FEC"/>
    <w:rsid w:val="00BD6D9E"/>
    <w:rsid w:val="00BE1A7E"/>
    <w:rsid w:val="00BE5B68"/>
    <w:rsid w:val="00C175E0"/>
    <w:rsid w:val="00C56454"/>
    <w:rsid w:val="00C56E15"/>
    <w:rsid w:val="00C5785E"/>
    <w:rsid w:val="00C80B18"/>
    <w:rsid w:val="00C965D1"/>
    <w:rsid w:val="00D46028"/>
    <w:rsid w:val="00D626A5"/>
    <w:rsid w:val="00DA393C"/>
    <w:rsid w:val="00DB0117"/>
    <w:rsid w:val="00E7126E"/>
    <w:rsid w:val="00EA3D48"/>
    <w:rsid w:val="00EB74F2"/>
    <w:rsid w:val="00F33DAC"/>
    <w:rsid w:val="00F4553E"/>
    <w:rsid w:val="00FA03EB"/>
    <w:rsid w:val="00FA1D9B"/>
    <w:rsid w:val="00FB1D77"/>
    <w:rsid w:val="00FB25D2"/>
    <w:rsid w:val="00FB3E57"/>
    <w:rsid w:val="00FC40F1"/>
    <w:rsid w:val="00F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D752C4"/>
  <w15:chartTrackingRefBased/>
  <w15:docId w15:val="{783CE1D8-6102-436A-8061-92386642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1A7E"/>
  </w:style>
  <w:style w:type="paragraph" w:styleId="Otsikko1">
    <w:name w:val="heading 1"/>
    <w:basedOn w:val="Normaali"/>
    <w:next w:val="Normaali"/>
    <w:link w:val="Otsikko1Char"/>
    <w:uiPriority w:val="9"/>
    <w:qFormat/>
    <w:rsid w:val="00974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aliases w:val="Diplomin Otsikko 2"/>
    <w:basedOn w:val="Normaali"/>
    <w:next w:val="Normaali"/>
    <w:link w:val="Otsikko2Char"/>
    <w:autoRedefine/>
    <w:uiPriority w:val="9"/>
    <w:unhideWhenUsed/>
    <w:qFormat/>
    <w:rsid w:val="00AE6707"/>
    <w:pPr>
      <w:keepNext/>
      <w:keepLines/>
      <w:spacing w:before="40" w:after="120" w:line="240" w:lineRule="auto"/>
      <w:outlineLvl w:val="1"/>
    </w:pPr>
    <w:rPr>
      <w:rFonts w:ascii="Open Sans" w:eastAsiaTheme="majorEastAsia" w:hAnsi="Open Sans" w:cs="Open Sans"/>
      <w:color w:val="008537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aliases w:val="Diplomin Otsikko 2 Char"/>
    <w:basedOn w:val="Kappaleenoletusfontti"/>
    <w:link w:val="Otsikko2"/>
    <w:uiPriority w:val="9"/>
    <w:rsid w:val="00AE6707"/>
    <w:rPr>
      <w:rFonts w:ascii="Open Sans" w:eastAsiaTheme="majorEastAsia" w:hAnsi="Open Sans" w:cs="Open Sans"/>
      <w:color w:val="008537"/>
      <w:sz w:val="24"/>
      <w:szCs w:val="24"/>
    </w:rPr>
  </w:style>
  <w:style w:type="table" w:styleId="TaulukkoRuudukko">
    <w:name w:val="Table Grid"/>
    <w:basedOn w:val="Normaalitaulukko"/>
    <w:uiPriority w:val="39"/>
    <w:rsid w:val="00AE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rostus">
    <w:name w:val="Emphasis"/>
    <w:basedOn w:val="Kappaleenoletusfontti"/>
    <w:uiPriority w:val="20"/>
    <w:qFormat/>
    <w:rsid w:val="00AE6707"/>
    <w:rPr>
      <w:rFonts w:ascii="Open Sans" w:hAnsi="Open Sans"/>
      <w:b/>
      <w:i w:val="0"/>
      <w:iCs/>
      <w:sz w:val="16"/>
    </w:rPr>
  </w:style>
  <w:style w:type="character" w:styleId="Hyperlinkki">
    <w:name w:val="Hyperlink"/>
    <w:basedOn w:val="Kappaleenoletusfontti"/>
    <w:uiPriority w:val="99"/>
    <w:unhideWhenUsed/>
    <w:rsid w:val="00AE6707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974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ikkamerkkiteksti">
    <w:name w:val="Placeholder Text"/>
    <w:basedOn w:val="Kappaleenoletusfontti"/>
    <w:uiPriority w:val="99"/>
    <w:semiHidden/>
    <w:rsid w:val="00215D65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FA0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A03EB"/>
  </w:style>
  <w:style w:type="paragraph" w:styleId="Alatunniste">
    <w:name w:val="footer"/>
    <w:basedOn w:val="Normaali"/>
    <w:link w:val="AlatunnisteChar"/>
    <w:uiPriority w:val="99"/>
    <w:unhideWhenUsed/>
    <w:rsid w:val="00FA0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A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Uppföljning av avfallsmängden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Uppföljning av avfallsmängden</dc:title>
  <dc:subject/>
  <dc:creator>Pekkanen Hanna</dc:creator>
  <cp:keywords/>
  <dc:description/>
  <cp:lastModifiedBy>Pekkanen Hanna</cp:lastModifiedBy>
  <cp:revision>5</cp:revision>
  <dcterms:created xsi:type="dcterms:W3CDTF">2021-03-10T08:12:00Z</dcterms:created>
  <dcterms:modified xsi:type="dcterms:W3CDTF">2021-03-10T08:23:00Z</dcterms:modified>
</cp:coreProperties>
</file>