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405C" w14:textId="6F5974DE" w:rsidR="00F96ED2" w:rsidRPr="00E21234" w:rsidRDefault="00EC3346" w:rsidP="00563919">
      <w:pPr>
        <w:pStyle w:val="Otsikko1"/>
        <w:jc w:val="both"/>
        <w:rPr>
          <w:color w:val="FF0000"/>
        </w:rPr>
      </w:pPr>
      <w:bookmarkStart w:id="0" w:name="_Toc383443204"/>
      <w:bookmarkStart w:id="1" w:name="_Toc507613843"/>
      <w:bookmarkStart w:id="2" w:name="_GoBack"/>
      <w:bookmarkEnd w:id="2"/>
      <w:r w:rsidRPr="00E21234">
        <w:t>4</w:t>
      </w:r>
      <w:r w:rsidR="00F96ED2" w:rsidRPr="00E21234">
        <w:t xml:space="preserve"> Äänioikeutettujen luettelo</w:t>
      </w:r>
      <w:bookmarkEnd w:id="0"/>
      <w:bookmarkEnd w:id="1"/>
      <w:r w:rsidR="00EE4D52" w:rsidRPr="00E21234">
        <w:rPr>
          <w:color w:val="FF0000"/>
        </w:rPr>
        <w:t xml:space="preserve"> </w:t>
      </w:r>
    </w:p>
    <w:sdt>
      <w:sdtPr>
        <w:rPr>
          <w:rFonts w:ascii="Times New Roman" w:eastAsiaTheme="minorHAnsi" w:hAnsi="Times New Roman" w:cs="Times New Roman"/>
          <w:color w:val="auto"/>
          <w:sz w:val="22"/>
          <w:szCs w:val="22"/>
          <w:lang w:eastAsia="en-US"/>
        </w:rPr>
        <w:id w:val="-242499422"/>
        <w:docPartObj>
          <w:docPartGallery w:val="Table of Contents"/>
          <w:docPartUnique/>
        </w:docPartObj>
      </w:sdtPr>
      <w:sdtEndPr>
        <w:rPr>
          <w:b/>
          <w:bCs/>
        </w:rPr>
      </w:sdtEndPr>
      <w:sdtContent>
        <w:p w14:paraId="1B3D6EFF" w14:textId="1E81E8A0" w:rsidR="00393925" w:rsidRPr="00E21234" w:rsidRDefault="00393925" w:rsidP="00563919">
          <w:pPr>
            <w:pStyle w:val="Sisllysluettelonotsikko"/>
            <w:jc w:val="both"/>
          </w:pPr>
          <w:r w:rsidRPr="00E21234">
            <w:t>Sisällys</w:t>
          </w:r>
        </w:p>
        <w:p w14:paraId="77214603" w14:textId="622DE1BC" w:rsidR="00D523F6" w:rsidRDefault="00393925">
          <w:pPr>
            <w:pStyle w:val="Sisluet1"/>
            <w:tabs>
              <w:tab w:val="right" w:leader="dot" w:pos="9628"/>
            </w:tabs>
            <w:rPr>
              <w:rFonts w:asciiTheme="minorHAnsi" w:eastAsiaTheme="minorEastAsia" w:hAnsiTheme="minorHAnsi" w:cstheme="minorBidi"/>
              <w:noProof/>
              <w:lang w:eastAsia="fi-FI"/>
            </w:rPr>
          </w:pPr>
          <w:r w:rsidRPr="00E21234">
            <w:fldChar w:fldCharType="begin"/>
          </w:r>
          <w:r w:rsidRPr="00E21234">
            <w:instrText xml:space="preserve"> TOC \o "1-3" \h \z \u </w:instrText>
          </w:r>
          <w:r w:rsidRPr="00E21234">
            <w:fldChar w:fldCharType="separate"/>
          </w:r>
          <w:hyperlink w:anchor="_Toc507613843" w:history="1">
            <w:r w:rsidR="00D523F6" w:rsidRPr="00CB183F">
              <w:rPr>
                <w:rStyle w:val="Hyperlinkki"/>
                <w:noProof/>
              </w:rPr>
              <w:t>4 Äänioikeutettujen luettelo</w:t>
            </w:r>
            <w:r w:rsidR="00D523F6">
              <w:rPr>
                <w:noProof/>
                <w:webHidden/>
              </w:rPr>
              <w:tab/>
            </w:r>
            <w:r w:rsidR="00D523F6">
              <w:rPr>
                <w:noProof/>
                <w:webHidden/>
              </w:rPr>
              <w:fldChar w:fldCharType="begin"/>
            </w:r>
            <w:r w:rsidR="00D523F6">
              <w:rPr>
                <w:noProof/>
                <w:webHidden/>
              </w:rPr>
              <w:instrText xml:space="preserve"> PAGEREF _Toc507613843 \h </w:instrText>
            </w:r>
            <w:r w:rsidR="00D523F6">
              <w:rPr>
                <w:noProof/>
                <w:webHidden/>
              </w:rPr>
            </w:r>
            <w:r w:rsidR="00D523F6">
              <w:rPr>
                <w:noProof/>
                <w:webHidden/>
              </w:rPr>
              <w:fldChar w:fldCharType="separate"/>
            </w:r>
            <w:r w:rsidR="006504A8">
              <w:rPr>
                <w:noProof/>
                <w:webHidden/>
              </w:rPr>
              <w:t>15</w:t>
            </w:r>
            <w:r w:rsidR="00D523F6">
              <w:rPr>
                <w:noProof/>
                <w:webHidden/>
              </w:rPr>
              <w:fldChar w:fldCharType="end"/>
            </w:r>
          </w:hyperlink>
        </w:p>
        <w:p w14:paraId="5287DAB3" w14:textId="367EE975"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4" w:history="1">
            <w:r w:rsidR="00D523F6" w:rsidRPr="00CB183F">
              <w:rPr>
                <w:rStyle w:val="Hyperlinkki"/>
                <w:noProof/>
              </w:rPr>
              <w:t>4.1 Äänioikeutettujen luettelon laatiminen ja tarkastaminen</w:t>
            </w:r>
            <w:r w:rsidR="00D523F6">
              <w:rPr>
                <w:noProof/>
                <w:webHidden/>
              </w:rPr>
              <w:tab/>
            </w:r>
            <w:r w:rsidR="00D523F6">
              <w:rPr>
                <w:noProof/>
                <w:webHidden/>
              </w:rPr>
              <w:fldChar w:fldCharType="begin"/>
            </w:r>
            <w:r w:rsidR="00D523F6">
              <w:rPr>
                <w:noProof/>
                <w:webHidden/>
              </w:rPr>
              <w:instrText xml:space="preserve"> PAGEREF _Toc507613844 \h </w:instrText>
            </w:r>
            <w:r w:rsidR="00D523F6">
              <w:rPr>
                <w:noProof/>
                <w:webHidden/>
              </w:rPr>
            </w:r>
            <w:r w:rsidR="00D523F6">
              <w:rPr>
                <w:noProof/>
                <w:webHidden/>
              </w:rPr>
              <w:fldChar w:fldCharType="separate"/>
            </w:r>
            <w:r w:rsidR="006504A8">
              <w:rPr>
                <w:noProof/>
                <w:webHidden/>
              </w:rPr>
              <w:t>15</w:t>
            </w:r>
            <w:r w:rsidR="00D523F6">
              <w:rPr>
                <w:noProof/>
                <w:webHidden/>
              </w:rPr>
              <w:fldChar w:fldCharType="end"/>
            </w:r>
          </w:hyperlink>
        </w:p>
        <w:p w14:paraId="40DDD760" w14:textId="4A8D4A50"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5" w:history="1">
            <w:r w:rsidR="00D523F6" w:rsidRPr="00CB183F">
              <w:rPr>
                <w:rStyle w:val="Hyperlinkki"/>
                <w:noProof/>
              </w:rPr>
              <w:t>4. 2 Äänioikeutettujen luettelon pitäminen nähtävänä</w:t>
            </w:r>
            <w:r w:rsidR="00D523F6">
              <w:rPr>
                <w:noProof/>
                <w:webHidden/>
              </w:rPr>
              <w:tab/>
            </w:r>
            <w:r w:rsidR="00D523F6">
              <w:rPr>
                <w:noProof/>
                <w:webHidden/>
              </w:rPr>
              <w:fldChar w:fldCharType="begin"/>
            </w:r>
            <w:r w:rsidR="00D523F6">
              <w:rPr>
                <w:noProof/>
                <w:webHidden/>
              </w:rPr>
              <w:instrText xml:space="preserve"> PAGEREF _Toc507613845 \h </w:instrText>
            </w:r>
            <w:r w:rsidR="00D523F6">
              <w:rPr>
                <w:noProof/>
                <w:webHidden/>
              </w:rPr>
            </w:r>
            <w:r w:rsidR="00D523F6">
              <w:rPr>
                <w:noProof/>
                <w:webHidden/>
              </w:rPr>
              <w:fldChar w:fldCharType="separate"/>
            </w:r>
            <w:r w:rsidR="006504A8">
              <w:rPr>
                <w:noProof/>
                <w:webHidden/>
              </w:rPr>
              <w:t>16</w:t>
            </w:r>
            <w:r w:rsidR="00D523F6">
              <w:rPr>
                <w:noProof/>
                <w:webHidden/>
              </w:rPr>
              <w:fldChar w:fldCharType="end"/>
            </w:r>
          </w:hyperlink>
        </w:p>
        <w:p w14:paraId="199C4941" w14:textId="31DAC3F8"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6" w:history="1">
            <w:r w:rsidR="00D523F6" w:rsidRPr="00CB183F">
              <w:rPr>
                <w:rStyle w:val="Hyperlinkki"/>
                <w:noProof/>
              </w:rPr>
              <w:t>4.3 Äänioikeutettujen luettelon julkisuus</w:t>
            </w:r>
            <w:r w:rsidR="00D523F6">
              <w:rPr>
                <w:noProof/>
                <w:webHidden/>
              </w:rPr>
              <w:tab/>
            </w:r>
            <w:r w:rsidR="00D523F6">
              <w:rPr>
                <w:noProof/>
                <w:webHidden/>
              </w:rPr>
              <w:fldChar w:fldCharType="begin"/>
            </w:r>
            <w:r w:rsidR="00D523F6">
              <w:rPr>
                <w:noProof/>
                <w:webHidden/>
              </w:rPr>
              <w:instrText xml:space="preserve"> PAGEREF _Toc507613846 \h </w:instrText>
            </w:r>
            <w:r w:rsidR="00D523F6">
              <w:rPr>
                <w:noProof/>
                <w:webHidden/>
              </w:rPr>
            </w:r>
            <w:r w:rsidR="00D523F6">
              <w:rPr>
                <w:noProof/>
                <w:webHidden/>
              </w:rPr>
              <w:fldChar w:fldCharType="separate"/>
            </w:r>
            <w:r w:rsidR="006504A8">
              <w:rPr>
                <w:noProof/>
                <w:webHidden/>
              </w:rPr>
              <w:t>16</w:t>
            </w:r>
            <w:r w:rsidR="00D523F6">
              <w:rPr>
                <w:noProof/>
                <w:webHidden/>
              </w:rPr>
              <w:fldChar w:fldCharType="end"/>
            </w:r>
          </w:hyperlink>
        </w:p>
        <w:p w14:paraId="1BB3121D" w14:textId="0C6B15CB"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7" w:history="1">
            <w:r w:rsidR="00D523F6" w:rsidRPr="00CB183F">
              <w:rPr>
                <w:rStyle w:val="Hyperlinkki"/>
                <w:noProof/>
              </w:rPr>
              <w:t>4.4 Oikaisuvaatimuksen käsittely</w:t>
            </w:r>
            <w:r w:rsidR="00D523F6">
              <w:rPr>
                <w:noProof/>
                <w:webHidden/>
              </w:rPr>
              <w:tab/>
            </w:r>
            <w:r w:rsidR="00D523F6">
              <w:rPr>
                <w:noProof/>
                <w:webHidden/>
              </w:rPr>
              <w:fldChar w:fldCharType="begin"/>
            </w:r>
            <w:r w:rsidR="00D523F6">
              <w:rPr>
                <w:noProof/>
                <w:webHidden/>
              </w:rPr>
              <w:instrText xml:space="preserve"> PAGEREF _Toc507613847 \h </w:instrText>
            </w:r>
            <w:r w:rsidR="00D523F6">
              <w:rPr>
                <w:noProof/>
                <w:webHidden/>
              </w:rPr>
            </w:r>
            <w:r w:rsidR="00D523F6">
              <w:rPr>
                <w:noProof/>
                <w:webHidden/>
              </w:rPr>
              <w:fldChar w:fldCharType="separate"/>
            </w:r>
            <w:r w:rsidR="006504A8">
              <w:rPr>
                <w:noProof/>
                <w:webHidden/>
              </w:rPr>
              <w:t>17</w:t>
            </w:r>
            <w:r w:rsidR="00D523F6">
              <w:rPr>
                <w:noProof/>
                <w:webHidden/>
              </w:rPr>
              <w:fldChar w:fldCharType="end"/>
            </w:r>
          </w:hyperlink>
        </w:p>
        <w:p w14:paraId="3FCAB1A9" w14:textId="5A4A183D"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8" w:history="1">
            <w:r w:rsidR="00D523F6" w:rsidRPr="00CB183F">
              <w:rPr>
                <w:rStyle w:val="Hyperlinkki"/>
                <w:noProof/>
              </w:rPr>
              <w:t>4.5 Äänioikeutettujen luettelon itseoikaisu ja lainvoimaisuus</w:t>
            </w:r>
            <w:r w:rsidR="00D523F6">
              <w:rPr>
                <w:noProof/>
                <w:webHidden/>
              </w:rPr>
              <w:tab/>
            </w:r>
            <w:r w:rsidR="00D523F6">
              <w:rPr>
                <w:noProof/>
                <w:webHidden/>
              </w:rPr>
              <w:fldChar w:fldCharType="begin"/>
            </w:r>
            <w:r w:rsidR="00D523F6">
              <w:rPr>
                <w:noProof/>
                <w:webHidden/>
              </w:rPr>
              <w:instrText xml:space="preserve"> PAGEREF _Toc507613848 \h </w:instrText>
            </w:r>
            <w:r w:rsidR="00D523F6">
              <w:rPr>
                <w:noProof/>
                <w:webHidden/>
              </w:rPr>
            </w:r>
            <w:r w:rsidR="00D523F6">
              <w:rPr>
                <w:noProof/>
                <w:webHidden/>
              </w:rPr>
              <w:fldChar w:fldCharType="separate"/>
            </w:r>
            <w:r w:rsidR="006504A8">
              <w:rPr>
                <w:noProof/>
                <w:webHidden/>
              </w:rPr>
              <w:t>17</w:t>
            </w:r>
            <w:r w:rsidR="00D523F6">
              <w:rPr>
                <w:noProof/>
                <w:webHidden/>
              </w:rPr>
              <w:fldChar w:fldCharType="end"/>
            </w:r>
          </w:hyperlink>
        </w:p>
        <w:p w14:paraId="5E0E730A" w14:textId="38CDA235"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49" w:history="1">
            <w:r w:rsidR="00D523F6" w:rsidRPr="00CB183F">
              <w:rPr>
                <w:rStyle w:val="Hyperlinkki"/>
                <w:noProof/>
              </w:rPr>
              <w:t>4.6 Ilmoituskortti</w:t>
            </w:r>
            <w:r w:rsidR="00D523F6">
              <w:rPr>
                <w:noProof/>
                <w:webHidden/>
              </w:rPr>
              <w:tab/>
            </w:r>
            <w:r w:rsidR="00D523F6">
              <w:rPr>
                <w:noProof/>
                <w:webHidden/>
              </w:rPr>
              <w:fldChar w:fldCharType="begin"/>
            </w:r>
            <w:r w:rsidR="00D523F6">
              <w:rPr>
                <w:noProof/>
                <w:webHidden/>
              </w:rPr>
              <w:instrText xml:space="preserve"> PAGEREF _Toc507613849 \h </w:instrText>
            </w:r>
            <w:r w:rsidR="00D523F6">
              <w:rPr>
                <w:noProof/>
                <w:webHidden/>
              </w:rPr>
            </w:r>
            <w:r w:rsidR="00D523F6">
              <w:rPr>
                <w:noProof/>
                <w:webHidden/>
              </w:rPr>
              <w:fldChar w:fldCharType="separate"/>
            </w:r>
            <w:r w:rsidR="006504A8">
              <w:rPr>
                <w:noProof/>
                <w:webHidden/>
              </w:rPr>
              <w:t>18</w:t>
            </w:r>
            <w:r w:rsidR="00D523F6">
              <w:rPr>
                <w:noProof/>
                <w:webHidden/>
              </w:rPr>
              <w:fldChar w:fldCharType="end"/>
            </w:r>
          </w:hyperlink>
        </w:p>
        <w:p w14:paraId="6B602DE2" w14:textId="4CB21F37" w:rsidR="00D523F6" w:rsidRDefault="00830702">
          <w:pPr>
            <w:pStyle w:val="Sisluet2"/>
            <w:tabs>
              <w:tab w:val="right" w:leader="dot" w:pos="9628"/>
            </w:tabs>
            <w:rPr>
              <w:rFonts w:asciiTheme="minorHAnsi" w:eastAsiaTheme="minorEastAsia" w:hAnsiTheme="minorHAnsi" w:cstheme="minorBidi"/>
              <w:noProof/>
              <w:lang w:eastAsia="fi-FI"/>
            </w:rPr>
          </w:pPr>
          <w:hyperlink w:anchor="_Toc507613850" w:history="1">
            <w:r w:rsidR="00D523F6" w:rsidRPr="00CB183F">
              <w:rPr>
                <w:rStyle w:val="Hyperlinkki"/>
                <w:noProof/>
              </w:rPr>
              <w:t>4.7 Muut äänioikeutettujen luetteloon liittyvät tehtävät</w:t>
            </w:r>
            <w:r w:rsidR="00D523F6">
              <w:rPr>
                <w:noProof/>
                <w:webHidden/>
              </w:rPr>
              <w:tab/>
            </w:r>
            <w:r w:rsidR="00D523F6">
              <w:rPr>
                <w:noProof/>
                <w:webHidden/>
              </w:rPr>
              <w:fldChar w:fldCharType="begin"/>
            </w:r>
            <w:r w:rsidR="00D523F6">
              <w:rPr>
                <w:noProof/>
                <w:webHidden/>
              </w:rPr>
              <w:instrText xml:space="preserve"> PAGEREF _Toc507613850 \h </w:instrText>
            </w:r>
            <w:r w:rsidR="00D523F6">
              <w:rPr>
                <w:noProof/>
                <w:webHidden/>
              </w:rPr>
            </w:r>
            <w:r w:rsidR="00D523F6">
              <w:rPr>
                <w:noProof/>
                <w:webHidden/>
              </w:rPr>
              <w:fldChar w:fldCharType="separate"/>
            </w:r>
            <w:r w:rsidR="006504A8">
              <w:rPr>
                <w:noProof/>
                <w:webHidden/>
              </w:rPr>
              <w:t>19</w:t>
            </w:r>
            <w:r w:rsidR="00D523F6">
              <w:rPr>
                <w:noProof/>
                <w:webHidden/>
              </w:rPr>
              <w:fldChar w:fldCharType="end"/>
            </w:r>
          </w:hyperlink>
        </w:p>
        <w:p w14:paraId="1ED7DC85" w14:textId="4DEC23AB" w:rsidR="00393925" w:rsidRPr="00E21234" w:rsidRDefault="00393925" w:rsidP="00563919">
          <w:pPr>
            <w:jc w:val="both"/>
          </w:pPr>
          <w:r w:rsidRPr="00E21234">
            <w:rPr>
              <w:b/>
              <w:bCs/>
            </w:rPr>
            <w:fldChar w:fldCharType="end"/>
          </w:r>
        </w:p>
      </w:sdtContent>
    </w:sdt>
    <w:p w14:paraId="49BD392D" w14:textId="58C41541" w:rsidR="007E5610" w:rsidRPr="00E21234" w:rsidRDefault="00EC3346" w:rsidP="00563919">
      <w:pPr>
        <w:pStyle w:val="Otsikko2"/>
        <w:rPr>
          <w:rFonts w:ascii="Times New Roman" w:hAnsi="Times New Roman" w:cs="Times New Roman"/>
          <w:sz w:val="24"/>
          <w:szCs w:val="24"/>
        </w:rPr>
      </w:pPr>
      <w:bookmarkStart w:id="3" w:name="_Toc507613844"/>
      <w:r w:rsidRPr="00E21234">
        <w:t xml:space="preserve">4.1 </w:t>
      </w:r>
      <w:r w:rsidR="007E5610" w:rsidRPr="00E21234">
        <w:t>Äänioikeutettujen luettelon laatiminen ja tarkastaminen</w:t>
      </w:r>
      <w:bookmarkEnd w:id="3"/>
      <w:r w:rsidRPr="00E21234">
        <w:br/>
      </w:r>
    </w:p>
    <w:p w14:paraId="7B47514E" w14:textId="61B26F3F" w:rsidR="003221FC" w:rsidRPr="00E21234" w:rsidRDefault="00195334" w:rsidP="00563919">
      <w:pPr>
        <w:jc w:val="both"/>
      </w:pPr>
      <w:r w:rsidRPr="00E21234">
        <w:t>Vaalilautakunnan</w:t>
      </w:r>
      <w:r w:rsidR="00A976B4" w:rsidRPr="00E21234">
        <w:t xml:space="preserve"> on laadittava äänioikeutettujen luettelo.  Jos seurakuntayhtymässä on asetettu keskusvaalitoimikunta</w:t>
      </w:r>
      <w:r w:rsidR="00823144" w:rsidRPr="00E21234">
        <w:t>, äänioikeutettujen luettelon</w:t>
      </w:r>
      <w:r w:rsidR="00131605" w:rsidRPr="00E21234">
        <w:t xml:space="preserve"> laatii </w:t>
      </w:r>
      <w:r w:rsidR="00131605" w:rsidRPr="00563919">
        <w:t>keskusvaalitoimikunta</w:t>
      </w:r>
      <w:r w:rsidR="00823144" w:rsidRPr="00563919">
        <w:t>.</w:t>
      </w:r>
      <w:r w:rsidR="003221FC" w:rsidRPr="00563919">
        <w:t xml:space="preserve"> </w:t>
      </w:r>
      <w:r w:rsidR="002C196C" w:rsidRPr="00563919">
        <w:t>Kun</w:t>
      </w:r>
      <w:r w:rsidR="00FB2401" w:rsidRPr="00563919">
        <w:t xml:space="preserve"> seurakunta</w:t>
      </w:r>
      <w:r w:rsidR="008563BF" w:rsidRPr="00563919">
        <w:t xml:space="preserve"> on</w:t>
      </w:r>
      <w:r w:rsidR="00FB2401" w:rsidRPr="00563919">
        <w:t xml:space="preserve"> jaka</w:t>
      </w:r>
      <w:r w:rsidR="008563BF" w:rsidRPr="00563919">
        <w:t>utunut</w:t>
      </w:r>
      <w:r w:rsidR="00FB2401" w:rsidRPr="00563919">
        <w:t xml:space="preserve"> äänestysalueisiin, äänioikeutettujen luettelo</w:t>
      </w:r>
      <w:r w:rsidR="008563BF" w:rsidRPr="00563919">
        <w:t>t</w:t>
      </w:r>
      <w:r w:rsidR="00FB2401" w:rsidRPr="00563919">
        <w:t xml:space="preserve"> tehdään äänestysalueittain. </w:t>
      </w:r>
      <w:r w:rsidRPr="00563919">
        <w:t xml:space="preserve">Äänioikeutettujen </w:t>
      </w:r>
      <w:r w:rsidR="003221FC" w:rsidRPr="00563919">
        <w:t xml:space="preserve">luettelon tulee olla laadittu </w:t>
      </w:r>
      <w:r w:rsidR="00E76853" w:rsidRPr="00563919">
        <w:t>1.9.201</w:t>
      </w:r>
      <w:r w:rsidR="00492258" w:rsidRPr="00563919">
        <w:t>8</w:t>
      </w:r>
      <w:r w:rsidR="003221FC" w:rsidRPr="00563919">
        <w:t xml:space="preserve"> mennessä</w:t>
      </w:r>
      <w:r w:rsidR="00C75FC8" w:rsidRPr="00563919">
        <w:t xml:space="preserve"> (KVJ 2:6)</w:t>
      </w:r>
      <w:r w:rsidR="00FB2401" w:rsidRPr="00563919">
        <w:t xml:space="preserve">. Luettelon ajamisesta Kirjuri–järjestelmästä </w:t>
      </w:r>
      <w:r w:rsidR="00FB2401" w:rsidRPr="00E21234">
        <w:t xml:space="preserve">annetaan erilliset ohjeet. </w:t>
      </w:r>
    </w:p>
    <w:p w14:paraId="7A0714FE" w14:textId="6202040E" w:rsidR="00195334" w:rsidRPr="00E21234" w:rsidRDefault="003221FC" w:rsidP="00563919">
      <w:pPr>
        <w:jc w:val="both"/>
      </w:pPr>
      <w:r w:rsidRPr="00E21234">
        <w:t>Äänioikeutettujen luetteloon</w:t>
      </w:r>
      <w:r w:rsidR="00E76853" w:rsidRPr="00E21234">
        <w:t xml:space="preserve"> on merkittävä</w:t>
      </w:r>
      <w:r w:rsidRPr="00E21234">
        <w:t xml:space="preserve"> seurakuntavaaleissa äänioikeutetut seurakunnan jäsenet,</w:t>
      </w:r>
      <w:r w:rsidR="005F1AC5" w:rsidRPr="00E21234">
        <w:t xml:space="preserve"> heidän henkilötunnuksensa, </w:t>
      </w:r>
      <w:r w:rsidRPr="00E21234">
        <w:t>lukumääränsä sekä tarvittaessa äänestysalueensa</w:t>
      </w:r>
      <w:r w:rsidRPr="00563919">
        <w:t xml:space="preserve">. </w:t>
      </w:r>
      <w:r w:rsidR="00B82B30" w:rsidRPr="00563919">
        <w:t xml:space="preserve">Luetteloon ei uusien vaalisäännösten mukaan enää merkitä osoitetta. </w:t>
      </w:r>
      <w:r w:rsidR="005F1AC5" w:rsidRPr="00563919">
        <w:t>Jos seurakuntavaaleissa äänioikeutetulla on väestötietojärjestelmästä ja Väestörekisterikeskuksen varmennepalvelusta annetun lain 36 §:ssä tarkoitettu turvakielto, äänioikeutettujen luetteloon tulostetaan siitä merkintä.</w:t>
      </w:r>
      <w:r w:rsidRPr="00563919">
        <w:t xml:space="preserve"> Luettelossa on oltava tila äänioikeuden käyttämisestä </w:t>
      </w:r>
      <w:r w:rsidRPr="00E21234">
        <w:t>tehtäviä merkintöjä ja muistutuksia varten. (KL 23:21)</w:t>
      </w:r>
    </w:p>
    <w:p w14:paraId="7CBD579F" w14:textId="7C67726F" w:rsidR="00195334" w:rsidRPr="00E21234" w:rsidRDefault="003221FC" w:rsidP="00563919">
      <w:pPr>
        <w:jc w:val="both"/>
      </w:pPr>
      <w:r w:rsidRPr="00E21234">
        <w:t>Äänioikeus on kaikilla viimeistään</w:t>
      </w:r>
      <w:r w:rsidR="00336050" w:rsidRPr="00E21234">
        <w:t xml:space="preserve"> vaalipäivänä </w:t>
      </w:r>
      <w:r w:rsidRPr="00E21234">
        <w:t>16 vuotta täyttävillä kirkon jäsenillä</w:t>
      </w:r>
      <w:r w:rsidR="00A976B4" w:rsidRPr="00E21234">
        <w:t xml:space="preserve">. Äänioikeutettu merkitään äänioikeutettujen </w:t>
      </w:r>
      <w:r w:rsidRPr="00E21234">
        <w:t xml:space="preserve">luetteloon siinä seurakunnassa, jossa hänet on merkitty </w:t>
      </w:r>
      <w:r w:rsidR="00B82B30" w:rsidRPr="00E21234">
        <w:t>läsnä olevaksi</w:t>
      </w:r>
      <w:r w:rsidRPr="00E21234">
        <w:t xml:space="preserve"> jäseneksi </w:t>
      </w:r>
      <w:r w:rsidRPr="00563919">
        <w:t>15.8.201</w:t>
      </w:r>
      <w:r w:rsidR="00492258" w:rsidRPr="00563919">
        <w:t>8</w:t>
      </w:r>
      <w:r w:rsidRPr="00563919">
        <w:t xml:space="preserve">. </w:t>
      </w:r>
      <w:r w:rsidRPr="00E21234">
        <w:t xml:space="preserve">Äänioikeutta käytetään siinä seurakunnassa, </w:t>
      </w:r>
      <w:r w:rsidR="006735DB" w:rsidRPr="00E21234">
        <w:t>jonka äänioikeutettujen luetteloon äänioikeutettu on merkitty.</w:t>
      </w:r>
      <w:r w:rsidR="00F01E72" w:rsidRPr="00E21234">
        <w:t xml:space="preserve"> </w:t>
      </w:r>
      <w:r w:rsidRPr="00E21234">
        <w:t>(K</w:t>
      </w:r>
      <w:r w:rsidR="008F7261" w:rsidRPr="00E21234">
        <w:t>L 23:12,1</w:t>
      </w:r>
      <w:r w:rsidRPr="00E21234">
        <w:t>)</w:t>
      </w:r>
    </w:p>
    <w:p w14:paraId="509D46D8" w14:textId="180EB0B4" w:rsidR="00EF6284" w:rsidRPr="00563919" w:rsidRDefault="00EF6284" w:rsidP="00563919">
      <w:pPr>
        <w:jc w:val="both"/>
      </w:pPr>
      <w:r w:rsidRPr="00563919">
        <w:t xml:space="preserve">1.1.2019 yhdistyvät seurakunnat käyttävät yhtä yhteistä äänioikeutettujen luetteloa. Yhdistyvien seurakuntien </w:t>
      </w:r>
      <w:r w:rsidR="00563919" w:rsidRPr="00563919">
        <w:t xml:space="preserve">Kirjuri </w:t>
      </w:r>
      <w:r w:rsidRPr="00563919">
        <w:t xml:space="preserve">jäsentietojärjestelmistä tulostetaan äänioikeutettujen luettelot ja nämä erilliset luettelot muodostavat yhdessä uuden tai laajentuvan seurakunnan äänioikeutettujen luettelon. Jos on kuitenkin tehty äänestysalueisiin jako siten, että kukin </w:t>
      </w:r>
      <w:r w:rsidR="000F55CB" w:rsidRPr="00563919">
        <w:t>yhdistyvistä</w:t>
      </w:r>
      <w:r w:rsidRPr="00563919">
        <w:t xml:space="preserve"> seurakunnista muodostaa yhden äänestysalueen, niin tällöin kunkin seurakunnan tulostama äänioikeutettujen luettelo toimii kyseisen äänestysalueen omana itsenäisenä äänioikeutettujen luettelona.</w:t>
      </w:r>
    </w:p>
    <w:p w14:paraId="06D758A4" w14:textId="072EBF26" w:rsidR="00195334" w:rsidRDefault="00195334" w:rsidP="00563919">
      <w:pPr>
        <w:jc w:val="both"/>
      </w:pPr>
      <w:r w:rsidRPr="00E21234">
        <w:t xml:space="preserve">Äänioikeutettujen luettelon tarkastaa vähintään kaksi vaalilautakunnan keskuudestaan valitsemaa jäsentä. </w:t>
      </w:r>
      <w:r w:rsidR="003C2817" w:rsidRPr="00E21234">
        <w:t>Ään</w:t>
      </w:r>
      <w:r w:rsidR="00E63E92" w:rsidRPr="00E21234">
        <w:t xml:space="preserve">ioikeutettujen luettelo on </w:t>
      </w:r>
      <w:r w:rsidR="00E63E92" w:rsidRPr="00563919">
        <w:t>tarka</w:t>
      </w:r>
      <w:r w:rsidR="003C2817" w:rsidRPr="00563919">
        <w:t xml:space="preserve">stettava </w:t>
      </w:r>
      <w:r w:rsidR="00336050" w:rsidRPr="00563919">
        <w:t>viimeistään 1.9.201</w:t>
      </w:r>
      <w:r w:rsidR="00492258" w:rsidRPr="00563919">
        <w:t>8</w:t>
      </w:r>
      <w:r w:rsidR="003C2817" w:rsidRPr="00563919">
        <w:t>.</w:t>
      </w:r>
      <w:r w:rsidR="00336050" w:rsidRPr="00563919">
        <w:t xml:space="preserve"> (KVJ 2:7</w:t>
      </w:r>
      <w:r w:rsidR="00E63E92" w:rsidRPr="00563919">
        <w:t>,1</w:t>
      </w:r>
      <w:r w:rsidR="00336050" w:rsidRPr="00E21234">
        <w:t>)</w:t>
      </w:r>
    </w:p>
    <w:p w14:paraId="2767D565" w14:textId="17AD8429" w:rsidR="00563919" w:rsidRDefault="00563919" w:rsidP="00563919">
      <w:pPr>
        <w:jc w:val="both"/>
      </w:pPr>
    </w:p>
    <w:p w14:paraId="76B3DD60" w14:textId="77777777" w:rsidR="00563919" w:rsidRPr="00E21234" w:rsidRDefault="00563919" w:rsidP="00563919">
      <w:pPr>
        <w:jc w:val="both"/>
      </w:pPr>
    </w:p>
    <w:p w14:paraId="0E703205" w14:textId="77777777" w:rsidR="00195334" w:rsidRPr="00E21234" w:rsidRDefault="00195334" w:rsidP="00563919">
      <w:pPr>
        <w:spacing w:after="0"/>
        <w:jc w:val="both"/>
      </w:pPr>
      <w:r w:rsidRPr="00E21234">
        <w:lastRenderedPageBreak/>
        <w:t xml:space="preserve">Äänioikeutettujen luettelon tarkastajien on: </w:t>
      </w:r>
    </w:p>
    <w:p w14:paraId="013BA444" w14:textId="77777777" w:rsidR="006735DB" w:rsidRPr="00E21234" w:rsidRDefault="00195334" w:rsidP="00563919">
      <w:pPr>
        <w:spacing w:after="0"/>
        <w:jc w:val="both"/>
      </w:pPr>
      <w:r w:rsidRPr="00E21234">
        <w:t xml:space="preserve">1) lisättävä luetteloon ne seurakunnan äänioikeutetut jäsenet, jotka oikeudettomasti ovat jääneet siihen merkitsemättä; </w:t>
      </w:r>
    </w:p>
    <w:p w14:paraId="68196BE3" w14:textId="77777777" w:rsidR="00195334" w:rsidRPr="00E21234" w:rsidRDefault="00823144" w:rsidP="00563919">
      <w:pPr>
        <w:spacing w:after="0"/>
        <w:jc w:val="both"/>
      </w:pPr>
      <w:r w:rsidRPr="00E21234">
        <w:t>2) yliviivattava</w:t>
      </w:r>
      <w:r w:rsidR="00195334" w:rsidRPr="00E21234">
        <w:t xml:space="preserve"> </w:t>
      </w:r>
      <w:r w:rsidR="008D6DD5" w:rsidRPr="00E21234">
        <w:t>(siten ettei teksti kokonaan peity)</w:t>
      </w:r>
      <w:r w:rsidRPr="00E21234">
        <w:t xml:space="preserve"> </w:t>
      </w:r>
      <w:r w:rsidR="00195334" w:rsidRPr="00E21234">
        <w:t>kuolleiden ja oikeudettomasti äänioikeutetuiksi merkittyjen henkilöiden nimet, sekä merkittävä toimenpiteen syy;</w:t>
      </w:r>
    </w:p>
    <w:p w14:paraId="324CE398" w14:textId="77777777" w:rsidR="004D6BDA" w:rsidRPr="00E21234" w:rsidRDefault="00195334" w:rsidP="00563919">
      <w:pPr>
        <w:spacing w:after="0"/>
        <w:jc w:val="both"/>
      </w:pPr>
      <w:r w:rsidRPr="00E21234">
        <w:t xml:space="preserve">3) oikaistava muut luettelossa havaitsemansa virheet. </w:t>
      </w:r>
      <w:r w:rsidR="00F10F6C" w:rsidRPr="00E21234">
        <w:t>(KVJ 2:7</w:t>
      </w:r>
      <w:r w:rsidR="00E63E92" w:rsidRPr="00E21234">
        <w:t>,2</w:t>
      </w:r>
      <w:r w:rsidR="00F10F6C" w:rsidRPr="00E21234">
        <w:t>)</w:t>
      </w:r>
    </w:p>
    <w:p w14:paraId="4AC41463" w14:textId="77777777" w:rsidR="004D6BDA" w:rsidRPr="00E21234" w:rsidRDefault="004D6BDA" w:rsidP="00563919">
      <w:pPr>
        <w:spacing w:after="0"/>
        <w:jc w:val="both"/>
      </w:pPr>
    </w:p>
    <w:p w14:paraId="31C179B5" w14:textId="15D08F69" w:rsidR="00FB2401" w:rsidRPr="00E21234" w:rsidRDefault="00195334" w:rsidP="00563919">
      <w:pPr>
        <w:jc w:val="both"/>
      </w:pPr>
      <w:r w:rsidRPr="00E21234">
        <w:t>Tarkastajien on lopuksi merkittävä luetteloon äänioikeutettujen tarkistettu lukumäärä sekä päivättävä luettelo ja v</w:t>
      </w:r>
      <w:r w:rsidR="004D6BDA" w:rsidRPr="00E21234">
        <w:t>armennettava se allekirjoituksillaan</w:t>
      </w:r>
      <w:r w:rsidRPr="00E21234">
        <w:t>. Varmentamisen jälkeen äänioikeutettujen luetteloon ei saa tehdä muita muutoksia kuin ne, jotka aiheutuvat</w:t>
      </w:r>
      <w:r w:rsidR="00511CF3" w:rsidRPr="00E21234">
        <w:t xml:space="preserve"> ä</w:t>
      </w:r>
      <w:r w:rsidR="004D6BDA" w:rsidRPr="00E21234">
        <w:t xml:space="preserve">änioikeutettujen luettelon </w:t>
      </w:r>
      <w:r w:rsidRPr="00E21234">
        <w:t>itseoikaisusta taikka oikaisuvaatimukseen tai valitukseen annetusta päätöksestä.</w:t>
      </w:r>
      <w:r w:rsidR="003221FC" w:rsidRPr="00E21234">
        <w:t xml:space="preserve"> (KVJ 2:7</w:t>
      </w:r>
      <w:r w:rsidR="00E63E92" w:rsidRPr="00E21234">
        <w:t>,3</w:t>
      </w:r>
      <w:r w:rsidR="003221FC" w:rsidRPr="00E21234">
        <w:t>)</w:t>
      </w:r>
    </w:p>
    <w:p w14:paraId="72453F02" w14:textId="03E9DB1C" w:rsidR="004D6BDA" w:rsidRPr="00E21234" w:rsidRDefault="00EC3346" w:rsidP="00563919">
      <w:pPr>
        <w:pStyle w:val="Otsikko2"/>
      </w:pPr>
      <w:bookmarkStart w:id="4" w:name="_Toc507613845"/>
      <w:r w:rsidRPr="00E21234">
        <w:t xml:space="preserve">4. 2 </w:t>
      </w:r>
      <w:r w:rsidR="004D6BDA" w:rsidRPr="00E21234">
        <w:t>Äänioikeutettujen luettelon pitäminen nähtävänä</w:t>
      </w:r>
      <w:bookmarkEnd w:id="4"/>
      <w:r w:rsidRPr="00E21234">
        <w:br/>
      </w:r>
    </w:p>
    <w:p w14:paraId="658F11F5" w14:textId="6CBD4402" w:rsidR="004D6BDA" w:rsidRPr="00E21234" w:rsidRDefault="00446238" w:rsidP="00563919">
      <w:pPr>
        <w:jc w:val="both"/>
      </w:pPr>
      <w:r w:rsidRPr="00563919">
        <w:t>Ä</w:t>
      </w:r>
      <w:r w:rsidR="004D6BDA" w:rsidRPr="00563919">
        <w:t>änioikeutettujen l</w:t>
      </w:r>
      <w:r w:rsidR="004D6BDA" w:rsidRPr="00E21234">
        <w:t>uettelo lukuun ottamatta henkilötun</w:t>
      </w:r>
      <w:r w:rsidR="00E63E92" w:rsidRPr="00E21234">
        <w:t>nuksia on tarkastusta</w:t>
      </w:r>
      <w:r w:rsidR="004D6BDA" w:rsidRPr="00E21234">
        <w:t xml:space="preserve"> varten pidettävä valvonnan alaisena </w:t>
      </w:r>
      <w:r w:rsidR="004D6BDA" w:rsidRPr="00563919">
        <w:t xml:space="preserve">nähtävänä </w:t>
      </w:r>
      <w:r w:rsidR="00492258" w:rsidRPr="00563919">
        <w:t>3</w:t>
      </w:r>
      <w:r w:rsidR="004D6BDA" w:rsidRPr="00563919">
        <w:t>.9.201</w:t>
      </w:r>
      <w:r w:rsidR="00492258" w:rsidRPr="00563919">
        <w:t>8</w:t>
      </w:r>
      <w:r w:rsidR="004D6BDA" w:rsidRPr="00563919">
        <w:t xml:space="preserve"> klo </w:t>
      </w:r>
      <w:r w:rsidR="007A2BCB" w:rsidRPr="00563919">
        <w:t>10–14</w:t>
      </w:r>
      <w:r w:rsidR="004D6BDA" w:rsidRPr="00563919">
        <w:t xml:space="preserve"> ja </w:t>
      </w:r>
      <w:r w:rsidR="00492258" w:rsidRPr="00563919">
        <w:t>4</w:t>
      </w:r>
      <w:r w:rsidR="004D6BDA" w:rsidRPr="00563919">
        <w:t>.9.201</w:t>
      </w:r>
      <w:r w:rsidR="00492258" w:rsidRPr="00563919">
        <w:t>8</w:t>
      </w:r>
      <w:r w:rsidR="004D6BDA" w:rsidRPr="00563919">
        <w:t xml:space="preserve"> klo </w:t>
      </w:r>
      <w:r w:rsidR="007A2BCB" w:rsidRPr="00563919">
        <w:t>15–19</w:t>
      </w:r>
      <w:r w:rsidR="004D6BDA" w:rsidRPr="00563919">
        <w:t xml:space="preserve"> kirkkoherranvirastossa </w:t>
      </w:r>
      <w:r w:rsidR="004D6BDA" w:rsidRPr="00E21234">
        <w:t>tai muussa vaalilautakunnan määräämässä paikassa.</w:t>
      </w:r>
      <w:r w:rsidR="007A2BCB" w:rsidRPr="00E21234">
        <w:t xml:space="preserve"> (KVJ 2:8</w:t>
      </w:r>
      <w:r w:rsidR="00C47EDA" w:rsidRPr="00E21234">
        <w:t>,1</w:t>
      </w:r>
      <w:r w:rsidR="007A2BCB" w:rsidRPr="00E21234">
        <w:t>)</w:t>
      </w:r>
    </w:p>
    <w:p w14:paraId="3CB0C2F0" w14:textId="414740B5" w:rsidR="00823144" w:rsidRPr="00563919" w:rsidRDefault="005F1AC5" w:rsidP="00563919">
      <w:pPr>
        <w:jc w:val="both"/>
      </w:pPr>
      <w:r w:rsidRPr="00563919">
        <w:t xml:space="preserve">Käytännössä äänioikeutettujen luettelo tulee antaa </w:t>
      </w:r>
      <w:r w:rsidR="00D066DD" w:rsidRPr="00563919">
        <w:t xml:space="preserve">seurakunnan jäsenten </w:t>
      </w:r>
      <w:r w:rsidRPr="00563919">
        <w:t xml:space="preserve">katsottavaksi siten, etteivät henkilötunnukset ole äänioikeutettujen luettelosta nähtävissä. </w:t>
      </w:r>
      <w:r w:rsidR="00D066DD" w:rsidRPr="00563919">
        <w:t>H</w:t>
      </w:r>
      <w:r w:rsidRPr="00563919">
        <w:t>enkilötunnukset</w:t>
      </w:r>
      <w:r w:rsidR="00D232B5" w:rsidRPr="00563919">
        <w:t xml:space="preserve"> </w:t>
      </w:r>
      <w:r w:rsidRPr="00563919">
        <w:t>tulee peittää esimerkiksi paperiarkilla.</w:t>
      </w:r>
      <w:r w:rsidR="00656D62" w:rsidRPr="00563919">
        <w:t xml:space="preserve"> </w:t>
      </w:r>
      <w:r w:rsidR="00D066DD" w:rsidRPr="00563919">
        <w:t xml:space="preserve">Samoin tulee peittää kokonaan niiden </w:t>
      </w:r>
      <w:r w:rsidR="003C054E" w:rsidRPr="00563919">
        <w:t>henkilöiden tie</w:t>
      </w:r>
      <w:r w:rsidR="00D066DD" w:rsidRPr="00563919">
        <w:t>dot</w:t>
      </w:r>
      <w:r w:rsidR="003C054E" w:rsidRPr="00563919">
        <w:t>, joilla on ns. turvakielto.</w:t>
      </w:r>
      <w:r w:rsidR="002C196C" w:rsidRPr="00563919">
        <w:t xml:space="preserve"> </w:t>
      </w:r>
      <w:r w:rsidR="00D232B5" w:rsidRPr="00563919">
        <w:t xml:space="preserve">Jos henkilöllä on turvakielto, hänen tietonsa voidaan antaa vain hänelle itselleen. </w:t>
      </w:r>
      <w:r w:rsidR="00D066DD" w:rsidRPr="00563919">
        <w:t>Tietoja voi tarkastaa vain henkilökohtaisesti paikan päällä.</w:t>
      </w:r>
    </w:p>
    <w:p w14:paraId="64335058" w14:textId="77777777" w:rsidR="00AF4398" w:rsidRPr="00563919" w:rsidRDefault="00AF4398" w:rsidP="00563919">
      <w:pPr>
        <w:jc w:val="both"/>
      </w:pPr>
      <w:r w:rsidRPr="00563919">
        <w:t>Vaalilautakunnan on määrättävä</w:t>
      </w:r>
      <w:r w:rsidR="00E63E92" w:rsidRPr="00563919">
        <w:t xml:space="preserve"> paikalle</w:t>
      </w:r>
      <w:r w:rsidRPr="00563919">
        <w:t xml:space="preserve"> valvoja/t (esimerkiksi kirkkoherranviraston työntekijä).</w:t>
      </w:r>
    </w:p>
    <w:p w14:paraId="1F9E3409" w14:textId="2CE590E4" w:rsidR="006E7143" w:rsidRPr="00563919" w:rsidRDefault="006E7143" w:rsidP="00563919">
      <w:pPr>
        <w:spacing w:after="0"/>
        <w:jc w:val="both"/>
      </w:pPr>
      <w:r w:rsidRPr="00563919">
        <w:t xml:space="preserve">Äänioikeutettujen luettelon nähtävänä pitämistä koskeva kuulutus (kuulutus äänioikeutettujen luettelosta) </w:t>
      </w:r>
      <w:r w:rsidR="004D6BDA" w:rsidRPr="00563919">
        <w:t>on pantava seurakunnan ilmoitustaululle viimeistään</w:t>
      </w:r>
      <w:r w:rsidRPr="00563919">
        <w:t xml:space="preserve"> 2</w:t>
      </w:r>
      <w:r w:rsidR="00322F43" w:rsidRPr="00563919">
        <w:t>4</w:t>
      </w:r>
      <w:r w:rsidRPr="00563919">
        <w:t>.8.201</w:t>
      </w:r>
      <w:r w:rsidR="00322F43" w:rsidRPr="00563919">
        <w:t>8</w:t>
      </w:r>
      <w:r w:rsidRPr="00563919">
        <w:t xml:space="preserve"> </w:t>
      </w:r>
      <w:r w:rsidR="004D6BDA" w:rsidRPr="00563919">
        <w:t xml:space="preserve">ja pidettävä siinä </w:t>
      </w:r>
      <w:r w:rsidR="00322F43" w:rsidRPr="00563919">
        <w:t>4</w:t>
      </w:r>
      <w:r w:rsidRPr="00563919">
        <w:t>.9.201</w:t>
      </w:r>
      <w:r w:rsidR="00322F43" w:rsidRPr="00563919">
        <w:t>8</w:t>
      </w:r>
      <w:r w:rsidRPr="00563919">
        <w:t xml:space="preserve"> klo 19</w:t>
      </w:r>
      <w:r w:rsidR="004D6BDA" w:rsidRPr="00563919">
        <w:t xml:space="preserve"> asti. </w:t>
      </w:r>
      <w:r w:rsidRPr="00563919">
        <w:t xml:space="preserve">Kuulutuksessa on mainittava: </w:t>
      </w:r>
    </w:p>
    <w:p w14:paraId="133EFE9C" w14:textId="77777777" w:rsidR="006E7143" w:rsidRPr="00E21234" w:rsidRDefault="006E7143" w:rsidP="00563919">
      <w:pPr>
        <w:spacing w:after="0"/>
        <w:jc w:val="both"/>
      </w:pPr>
      <w:r w:rsidRPr="00E21234">
        <w:t>1) milloin ja missä äänioikeutettujen luettelo on nähtävillä;</w:t>
      </w:r>
    </w:p>
    <w:p w14:paraId="72BA6921" w14:textId="77777777" w:rsidR="006E7143" w:rsidRPr="00E21234" w:rsidRDefault="006E7143" w:rsidP="00563919">
      <w:pPr>
        <w:spacing w:after="0"/>
        <w:jc w:val="both"/>
      </w:pPr>
      <w:r w:rsidRPr="00E21234">
        <w:t xml:space="preserve">2) miten äänioikeutettujen luetteloa koskeva oikaisuvaatimus tehdään; </w:t>
      </w:r>
    </w:p>
    <w:p w14:paraId="74601B9C" w14:textId="77777777" w:rsidR="006E7143" w:rsidRPr="00E21234" w:rsidRDefault="006E7143" w:rsidP="00563919">
      <w:pPr>
        <w:spacing w:after="0"/>
        <w:jc w:val="both"/>
      </w:pPr>
      <w:r w:rsidRPr="00E21234">
        <w:t>3) milloin vaalilautakunta kokoontuu käsit</w:t>
      </w:r>
      <w:r w:rsidR="00721E38" w:rsidRPr="00E21234">
        <w:t xml:space="preserve">telemään oikaisuvaatimuksia. </w:t>
      </w:r>
      <w:r w:rsidR="007A2BCB" w:rsidRPr="00E21234">
        <w:t>(KVJ 2:8)</w:t>
      </w:r>
    </w:p>
    <w:p w14:paraId="26101CFF" w14:textId="77777777" w:rsidR="00721E38" w:rsidRPr="00E21234" w:rsidRDefault="00721E38" w:rsidP="00563919">
      <w:pPr>
        <w:spacing w:after="0"/>
        <w:jc w:val="both"/>
      </w:pPr>
    </w:p>
    <w:p w14:paraId="533516B6" w14:textId="7FA64909" w:rsidR="004D6BDA" w:rsidRPr="00563919" w:rsidRDefault="004D6BDA" w:rsidP="00563919">
      <w:pPr>
        <w:jc w:val="both"/>
      </w:pPr>
      <w:r w:rsidRPr="00563919">
        <w:t>Lisäksi kuulutus on julkaistava lehdessä viimeistään</w:t>
      </w:r>
      <w:r w:rsidR="00721E38" w:rsidRPr="00563919">
        <w:t xml:space="preserve"> 2</w:t>
      </w:r>
      <w:r w:rsidR="00322F43" w:rsidRPr="00563919">
        <w:t>9</w:t>
      </w:r>
      <w:r w:rsidR="00721E38" w:rsidRPr="00563919">
        <w:t>.8.201</w:t>
      </w:r>
      <w:r w:rsidR="00322F43" w:rsidRPr="00563919">
        <w:t>8</w:t>
      </w:r>
      <w:r w:rsidR="00721E38" w:rsidRPr="00563919">
        <w:t xml:space="preserve">. </w:t>
      </w:r>
      <w:r w:rsidRPr="00563919">
        <w:t>(KVJ 2:8</w:t>
      </w:r>
      <w:r w:rsidR="00E63E92" w:rsidRPr="00563919">
        <w:t>,3</w:t>
      </w:r>
      <w:r w:rsidRPr="00563919">
        <w:t>)</w:t>
      </w:r>
    </w:p>
    <w:p w14:paraId="5CA7E654" w14:textId="0D8D61B3" w:rsidR="00EC3346" w:rsidRPr="00E21234" w:rsidRDefault="00EC3346" w:rsidP="00563919">
      <w:pPr>
        <w:pStyle w:val="Otsikko2"/>
      </w:pPr>
      <w:bookmarkStart w:id="5" w:name="_Toc507613846"/>
      <w:r w:rsidRPr="00E21234">
        <w:t xml:space="preserve">4.3 </w:t>
      </w:r>
      <w:r w:rsidR="00AC28A1" w:rsidRPr="00E21234">
        <w:t>Äänioikeutettujen luettelon julkisuus</w:t>
      </w:r>
      <w:bookmarkEnd w:id="5"/>
      <w:r w:rsidRPr="00E21234">
        <w:br/>
      </w:r>
    </w:p>
    <w:p w14:paraId="5EACA1C4" w14:textId="3B658C33" w:rsidR="002C476A" w:rsidRPr="00563919" w:rsidRDefault="00D56441" w:rsidP="00563919">
      <w:pPr>
        <w:jc w:val="both"/>
      </w:pPr>
      <w:r w:rsidRPr="00563919">
        <w:t xml:space="preserve">Seurakunnan jäsenellä </w:t>
      </w:r>
      <w:r w:rsidR="00AC53B6" w:rsidRPr="00563919">
        <w:t>on oikeus tutustua seurakuntavaalien äänioikeutettujen luetteloon sinä aikana, kun äänioikeutettujen luettelo pidetään yleisesti nähtävänä.</w:t>
      </w:r>
      <w:r w:rsidR="002C476A" w:rsidRPr="00563919">
        <w:t xml:space="preserve"> Äänioikeutettujen luettelo on pidettävä yleisesti nähtävänä </w:t>
      </w:r>
      <w:r w:rsidRPr="00563919">
        <w:t>henkilötunnuksia lukuun ottamatta</w:t>
      </w:r>
      <w:r w:rsidR="00EC3346" w:rsidRPr="00563919">
        <w:t xml:space="preserve"> </w:t>
      </w:r>
      <w:r w:rsidR="002C476A" w:rsidRPr="00563919">
        <w:t>vähintään neljän tunnin ajan kahtena luettelon tarkistamista (1.9.201</w:t>
      </w:r>
      <w:r w:rsidR="00446238" w:rsidRPr="00563919">
        <w:t>8</w:t>
      </w:r>
      <w:r w:rsidR="002C476A" w:rsidRPr="00563919">
        <w:t>) seuraavana peräkkäisenä arkipäivänä, ei kuitenkaan lauantaina. Ääni</w:t>
      </w:r>
      <w:r w:rsidR="00A171A7" w:rsidRPr="00563919">
        <w:t xml:space="preserve">oikeutettujen luettelo on </w:t>
      </w:r>
      <w:r w:rsidR="002C476A" w:rsidRPr="00563919">
        <w:t>pidettävä</w:t>
      </w:r>
      <w:r w:rsidR="00C45D3A" w:rsidRPr="00563919">
        <w:t xml:space="preserve"> </w:t>
      </w:r>
      <w:r w:rsidR="002C476A" w:rsidRPr="00563919">
        <w:t>vuoden 201</w:t>
      </w:r>
      <w:r w:rsidR="00322F43" w:rsidRPr="00563919">
        <w:t>8</w:t>
      </w:r>
      <w:r w:rsidR="002C476A" w:rsidRPr="00563919">
        <w:t xml:space="preserve"> seurakuntavaaleissa </w:t>
      </w:r>
      <w:r w:rsidR="00322F43" w:rsidRPr="00563919">
        <w:t>yleisesti nähtävänä maanantaina</w:t>
      </w:r>
      <w:r w:rsidR="00C45D3A" w:rsidRPr="00563919">
        <w:t xml:space="preserve"> </w:t>
      </w:r>
      <w:r w:rsidR="00322F43" w:rsidRPr="00563919">
        <w:t>3.</w:t>
      </w:r>
      <w:r w:rsidR="00C45D3A" w:rsidRPr="00563919">
        <w:t>9.201</w:t>
      </w:r>
      <w:r w:rsidR="00446238" w:rsidRPr="00563919">
        <w:t>8</w:t>
      </w:r>
      <w:r w:rsidR="00C45D3A" w:rsidRPr="00563919">
        <w:t xml:space="preserve"> klo 10–14 ja </w:t>
      </w:r>
      <w:r w:rsidR="00322F43" w:rsidRPr="00563919">
        <w:t>tiistain</w:t>
      </w:r>
      <w:r w:rsidR="00C45D3A" w:rsidRPr="00563919">
        <w:t xml:space="preserve">a </w:t>
      </w:r>
      <w:r w:rsidR="00322F43" w:rsidRPr="00563919">
        <w:t>4</w:t>
      </w:r>
      <w:r w:rsidR="00C45D3A" w:rsidRPr="00563919">
        <w:t>.9.201</w:t>
      </w:r>
      <w:r w:rsidR="00322F43" w:rsidRPr="00563919">
        <w:t>8</w:t>
      </w:r>
      <w:r w:rsidR="00C45D3A" w:rsidRPr="00563919">
        <w:t xml:space="preserve"> klo 15–19. </w:t>
      </w:r>
      <w:r w:rsidR="002C476A" w:rsidRPr="00563919">
        <w:t>(</w:t>
      </w:r>
      <w:r w:rsidR="00EC3346" w:rsidRPr="00563919">
        <w:t xml:space="preserve">Ks. luku 4.2, </w:t>
      </w:r>
      <w:r w:rsidR="002C476A" w:rsidRPr="00563919">
        <w:t>KL 25:8 a ja KVJ 2:8)</w:t>
      </w:r>
    </w:p>
    <w:p w14:paraId="1FC6D3CA" w14:textId="02065788" w:rsidR="002C476A" w:rsidRPr="00563919" w:rsidRDefault="00880BB8" w:rsidP="00563919">
      <w:pPr>
        <w:jc w:val="both"/>
      </w:pPr>
      <w:r w:rsidRPr="00563919">
        <w:t xml:space="preserve">Äänioikeutettujen luettelo sisältää arkaluonteisia tietoja, sillä se viittaa </w:t>
      </w:r>
      <w:r w:rsidR="00366E0B" w:rsidRPr="00563919">
        <w:t xml:space="preserve">luettelossa mainittujen </w:t>
      </w:r>
      <w:r w:rsidRPr="00563919">
        <w:t>henkilö</w:t>
      </w:r>
      <w:r w:rsidR="00366E0B" w:rsidRPr="00563919">
        <w:t>iden</w:t>
      </w:r>
      <w:r w:rsidRPr="00563919">
        <w:t xml:space="preserve"> uskonnolliseen vakaumukseen. </w:t>
      </w:r>
      <w:r w:rsidR="002C476A" w:rsidRPr="00563919">
        <w:t>Äänioikeutettujen luettelo on pidettävä salassa muuna kuin edellisessä kappaleessa tarkoitettuna aikana. Salassapitovelvollisuus ei estä tiedon antamista äänioikeutettujen luettelosta sille, joka tarvitsee tietoa äänioikeutensa selvittämistä varten. (KL 25:8 a)</w:t>
      </w:r>
    </w:p>
    <w:p w14:paraId="29B7C254" w14:textId="77777777" w:rsidR="00AC53B6" w:rsidRPr="00E21234" w:rsidRDefault="00AC53B6" w:rsidP="00563919">
      <w:pPr>
        <w:jc w:val="both"/>
      </w:pPr>
      <w:r w:rsidRPr="00E21234">
        <w:lastRenderedPageBreak/>
        <w:t xml:space="preserve">Äänioikeutettujen luetteloa ei saa antaa jäljennettäväksi tai kuvattavaksi eikä siitä saa antaa jäljennöksiä. Äänioikeutettujen luetteloon merkityllä on kuitenkin oikeus saada maksutta ote hänestä äänioikeutettujen luetteloon otetuista tiedoista. Sillä, joka on pyytänyt tulla otetuksi äänioikeutettujen luetteloon, on oikeus saada tieto asian käsittelyyn liittyvistä asiakirjoista siten kuin viranomaisten toiminnan julkisuudesta </w:t>
      </w:r>
      <w:r w:rsidR="00A171A7" w:rsidRPr="00E21234">
        <w:t>annetun lain 11 §:ssä säädetään</w:t>
      </w:r>
      <w:r w:rsidR="00D93A80" w:rsidRPr="00E21234">
        <w:t xml:space="preserve"> (</w:t>
      </w:r>
      <w:r w:rsidR="00507D0D" w:rsidRPr="00E21234">
        <w:t xml:space="preserve">asianosaisen </w:t>
      </w:r>
      <w:r w:rsidR="000A6412" w:rsidRPr="00E21234">
        <w:t>oikeus saada tieto</w:t>
      </w:r>
      <w:r w:rsidR="00D93A80" w:rsidRPr="00E21234">
        <w:t>ja</w:t>
      </w:r>
      <w:r w:rsidR="000A6412" w:rsidRPr="00E21234">
        <w:t xml:space="preserve"> muunkin kuin julkisen asiakirjan sisällöstä</w:t>
      </w:r>
      <w:r w:rsidR="008D6DD5" w:rsidRPr="00E21234">
        <w:t xml:space="preserve"> laissa säädetyin edellytyksin</w:t>
      </w:r>
      <w:r w:rsidR="000A6412" w:rsidRPr="00E21234">
        <w:t>)</w:t>
      </w:r>
      <w:r w:rsidR="00A171A7" w:rsidRPr="00E21234">
        <w:t>.</w:t>
      </w:r>
      <w:r w:rsidRPr="00E21234">
        <w:t xml:space="preserve"> </w:t>
      </w:r>
      <w:r w:rsidR="002C476A" w:rsidRPr="00E21234">
        <w:t>(KL 25:8</w:t>
      </w:r>
      <w:r w:rsidR="00E447F9" w:rsidRPr="00E21234">
        <w:t xml:space="preserve"> a</w:t>
      </w:r>
      <w:r w:rsidR="00C45D3A" w:rsidRPr="00E21234">
        <w:t xml:space="preserve"> ja KVJ 2:8)</w:t>
      </w:r>
    </w:p>
    <w:p w14:paraId="09A6D11C" w14:textId="3FB659E9" w:rsidR="00AC53B6" w:rsidRPr="00563919" w:rsidRDefault="00AC53B6" w:rsidP="00563919">
      <w:pPr>
        <w:jc w:val="both"/>
      </w:pPr>
      <w:r w:rsidRPr="00563919">
        <w:t xml:space="preserve">Äänioikeutettujen luettelon julkisuudesta ja käsittelystä on muutoin voimassa, mitä viranomaisten toiminnan julkisuudesta annetussa laissa ja </w:t>
      </w:r>
      <w:r w:rsidR="00A27407" w:rsidRPr="00563919">
        <w:t xml:space="preserve">henkilötietolaissa </w:t>
      </w:r>
      <w:r w:rsidR="00213C31" w:rsidRPr="00563919">
        <w:t>säädetään</w:t>
      </w:r>
      <w:r w:rsidR="0056656A" w:rsidRPr="00563919">
        <w:t>.</w:t>
      </w:r>
      <w:r w:rsidR="00213C31" w:rsidRPr="00563919">
        <w:t xml:space="preserve"> </w:t>
      </w:r>
      <w:r w:rsidR="00A27407" w:rsidRPr="00563919">
        <w:t xml:space="preserve">25.5.2018 alkaen </w:t>
      </w:r>
      <w:r w:rsidR="0056656A" w:rsidRPr="00563919">
        <w:t xml:space="preserve">henkilötietolain sijaan sovelletaan </w:t>
      </w:r>
      <w:r w:rsidR="00B224AD" w:rsidRPr="00563919">
        <w:t>Euroopan parlamentin ja neuvoston ylei</w:t>
      </w:r>
      <w:r w:rsidR="0056656A" w:rsidRPr="00563919">
        <w:t>stä</w:t>
      </w:r>
      <w:r w:rsidR="00B224AD" w:rsidRPr="00563919">
        <w:t xml:space="preserve"> </w:t>
      </w:r>
      <w:r w:rsidR="00A27407" w:rsidRPr="00563919">
        <w:t>tietosuoja</w:t>
      </w:r>
      <w:r w:rsidR="00B224AD" w:rsidRPr="00563919">
        <w:t>-asetus</w:t>
      </w:r>
      <w:r w:rsidR="0056656A" w:rsidRPr="00563919">
        <w:t>ta</w:t>
      </w:r>
      <w:r w:rsidR="00B224AD" w:rsidRPr="00563919">
        <w:t xml:space="preserve"> </w:t>
      </w:r>
      <w:r w:rsidR="00446238" w:rsidRPr="00563919">
        <w:t>2016/679</w:t>
      </w:r>
      <w:r w:rsidR="00B722B6" w:rsidRPr="00563919">
        <w:t xml:space="preserve"> ja uu</w:t>
      </w:r>
      <w:r w:rsidR="0056656A" w:rsidRPr="00563919">
        <w:t>tta</w:t>
      </w:r>
      <w:r w:rsidR="00B722B6" w:rsidRPr="00563919">
        <w:t xml:space="preserve"> tietosuojalaki</w:t>
      </w:r>
      <w:r w:rsidR="0056656A" w:rsidRPr="00563919">
        <w:t>a</w:t>
      </w:r>
      <w:r w:rsidRPr="00563919">
        <w:t xml:space="preserve">. </w:t>
      </w:r>
      <w:r w:rsidR="0002780A" w:rsidRPr="00563919">
        <w:t>(</w:t>
      </w:r>
      <w:proofErr w:type="gramStart"/>
      <w:r w:rsidR="0002780A" w:rsidRPr="00563919">
        <w:t>KL</w:t>
      </w:r>
      <w:r w:rsidR="00C049EA">
        <w:t> </w:t>
      </w:r>
      <w:r w:rsidR="0002780A" w:rsidRPr="00563919">
        <w:t xml:space="preserve"> 25:8</w:t>
      </w:r>
      <w:proofErr w:type="gramEnd"/>
      <w:r w:rsidR="0002780A" w:rsidRPr="00563919">
        <w:t xml:space="preserve"> a)</w:t>
      </w:r>
    </w:p>
    <w:p w14:paraId="5FB0C250" w14:textId="505ED33F" w:rsidR="00DD6057" w:rsidRPr="00E21234" w:rsidRDefault="00EC3346" w:rsidP="001C4605">
      <w:pPr>
        <w:pStyle w:val="Otsikko2"/>
      </w:pPr>
      <w:bookmarkStart w:id="6" w:name="_Toc507613847"/>
      <w:r w:rsidRPr="00E21234">
        <w:t xml:space="preserve">4.4 </w:t>
      </w:r>
      <w:r w:rsidR="00DD6057" w:rsidRPr="00E21234">
        <w:t>Oikaisuvaatimuksen käsittely</w:t>
      </w:r>
      <w:bookmarkEnd w:id="6"/>
      <w:r w:rsidRPr="00E21234">
        <w:br/>
      </w:r>
    </w:p>
    <w:p w14:paraId="1B1B582C" w14:textId="7119065C" w:rsidR="00DD6057" w:rsidRPr="00E21234" w:rsidRDefault="00DD6057" w:rsidP="00563919">
      <w:pPr>
        <w:jc w:val="both"/>
      </w:pPr>
      <w:r w:rsidRPr="00E21234">
        <w:t>Oikaisuvaatimuksen äänioikeutettujen luettelosta saa tehdä se, joka katsoo, että hänet on oikeudettomasti jätetty pois äänioikeutettujen luettelosta tai että häntä koskeva merkintä on luettelossa virheellinen (KL 24:7)</w:t>
      </w:r>
      <w:r w:rsidR="00C049EA">
        <w:t>.</w:t>
      </w:r>
      <w:r w:rsidRPr="00E21234">
        <w:t xml:space="preserve"> </w:t>
      </w:r>
    </w:p>
    <w:p w14:paraId="0312530D" w14:textId="5C54C8AD" w:rsidR="00DD6057" w:rsidRPr="00E21234" w:rsidRDefault="00DD6057" w:rsidP="00563919">
      <w:pPr>
        <w:jc w:val="both"/>
      </w:pPr>
      <w:r w:rsidRPr="00E21234">
        <w:t xml:space="preserve">Kirjallinen </w:t>
      </w:r>
      <w:r w:rsidRPr="001C4605">
        <w:t xml:space="preserve">oikaisuvaatimus äänioikeutettujen luettelosta on jätettävä kirkkoherranvirastoon tai vaalilautakunnan määräämään muuhun seurakunnan toimipaikkaan viimeistään </w:t>
      </w:r>
      <w:r w:rsidR="00E113FB" w:rsidRPr="001C4605">
        <w:t>6</w:t>
      </w:r>
      <w:r w:rsidRPr="001C4605">
        <w:t>.9.201</w:t>
      </w:r>
      <w:r w:rsidR="00E113FB" w:rsidRPr="001C4605">
        <w:t>8</w:t>
      </w:r>
      <w:r w:rsidRPr="001C4605">
        <w:t xml:space="preserve"> klo 16 mennessä</w:t>
      </w:r>
      <w:r w:rsidRPr="00E21234">
        <w:t xml:space="preserve">. (KL 24:9) </w:t>
      </w:r>
    </w:p>
    <w:p w14:paraId="7108BCA3" w14:textId="0D05C0AD" w:rsidR="00DD6057" w:rsidRPr="00E21234" w:rsidRDefault="00DD6057" w:rsidP="00563919">
      <w:pPr>
        <w:jc w:val="both"/>
      </w:pPr>
      <w:r w:rsidRPr="00E21234">
        <w:t xml:space="preserve">Vaalilautakunta käsittelee äänioikeutettujen luetteloa vastaan tehdyt oikaisuvaatimukset ja tekee niistä päätökset </w:t>
      </w:r>
      <w:r w:rsidRPr="001C4605">
        <w:t>1.10.201</w:t>
      </w:r>
      <w:r w:rsidR="00E113FB" w:rsidRPr="001C4605">
        <w:t>8</w:t>
      </w:r>
      <w:r w:rsidRPr="001C4605">
        <w:t xml:space="preserve"> </w:t>
      </w:r>
      <w:r w:rsidRPr="00E21234">
        <w:t>pidettävässä koko</w:t>
      </w:r>
      <w:r w:rsidR="00C47EDA" w:rsidRPr="00E21234">
        <w:t>uksessa. (KVJ 2:</w:t>
      </w:r>
      <w:r w:rsidRPr="00E21234">
        <w:t>9) Vaalilautakunnan on lähetettävä oikaisuvaatimuksen tehneelle asianosaiselle pää</w:t>
      </w:r>
      <w:r w:rsidR="008F7261" w:rsidRPr="00E21234">
        <w:t>tös</w:t>
      </w:r>
      <w:r w:rsidRPr="00E21234">
        <w:t xml:space="preserve"> valitusosoituksineen tiedoksi kirjeellä, jollei sitä ole annettu hänelle kirjallisesti kokouksessa. Tiedoksiannon katsotaan tapahtuneen seitsemäntenä päivänä kirjeen lähettämisestä, jollei tiedoksiannon näytetä tapahtuneen myöhemmin. (KL 24:11)</w:t>
      </w:r>
    </w:p>
    <w:p w14:paraId="7739ABC8" w14:textId="042532F9" w:rsidR="00DD6057" w:rsidRPr="00E21234" w:rsidRDefault="00DD6057" w:rsidP="00563919">
      <w:pPr>
        <w:jc w:val="both"/>
      </w:pPr>
      <w:r w:rsidRPr="00E21234">
        <w:t>Asianosaisella on oikeus valittaa oikaisuvaatimukseen annetusta p</w:t>
      </w:r>
      <w:r w:rsidR="00E63E92" w:rsidRPr="00E21234">
        <w:t xml:space="preserve">äätöksestä hallinto-oikeuteen. </w:t>
      </w:r>
      <w:r w:rsidRPr="00E21234">
        <w:t>Valitus on tehtävä seitsemän päivän kuluessa päätöksen tiedoksisaannista. Valitus on osoitettava hallinto-oikeudelle ja jätettävä mainitussa ajassa kirkkoherranvirastoon tai vaalilautakunnan määräämään muuhun seurakunnan toimipaikkaan. Vaalilautakunnan tulee toimittaa valitus, ote pöytäkirjasta, vaalilautakunnan lausunto ja muut asiassa kertyneet asiakirjat kiireellisesti</w:t>
      </w:r>
      <w:r w:rsidR="00FC512E" w:rsidRPr="00E21234">
        <w:t xml:space="preserve"> hallinto-oikeudelle. (</w:t>
      </w:r>
      <w:r w:rsidR="00FC512E" w:rsidRPr="001C4605">
        <w:t>KL 24:9,3</w:t>
      </w:r>
      <w:r w:rsidRPr="001C4605">
        <w:t xml:space="preserve">) Vaalilautakunnan </w:t>
      </w:r>
      <w:r w:rsidRPr="00E21234">
        <w:t>on tehtävä äänioikeutettujen luetteloon tarvit</w:t>
      </w:r>
      <w:r w:rsidR="00C049EA">
        <w:t>tavat merkinnät muutoksenhausta</w:t>
      </w:r>
      <w:r w:rsidRPr="00E21234">
        <w:t xml:space="preserve"> (KL 24:7</w:t>
      </w:r>
      <w:r w:rsidR="00C47EDA" w:rsidRPr="00E21234">
        <w:t>,2)</w:t>
      </w:r>
      <w:r w:rsidR="00C049EA">
        <w:t>.</w:t>
      </w:r>
    </w:p>
    <w:p w14:paraId="7A7FFE14" w14:textId="4D0D607F" w:rsidR="00DD6057" w:rsidRPr="00E21234" w:rsidRDefault="00EC3346" w:rsidP="001C4605">
      <w:pPr>
        <w:pStyle w:val="Otsikko2"/>
      </w:pPr>
      <w:bookmarkStart w:id="7" w:name="_Toc507613848"/>
      <w:r w:rsidRPr="00E21234">
        <w:t xml:space="preserve">4.5 </w:t>
      </w:r>
      <w:r w:rsidR="00DD6057" w:rsidRPr="00E21234">
        <w:t>Äänioikeutettujen luettelon itseoikaisu ja lainvoimaisuus</w:t>
      </w:r>
      <w:bookmarkEnd w:id="7"/>
      <w:r w:rsidRPr="00E21234">
        <w:br/>
      </w:r>
    </w:p>
    <w:p w14:paraId="1B435129" w14:textId="739BB495" w:rsidR="00844106" w:rsidRPr="001C4605" w:rsidRDefault="00EA6F89" w:rsidP="00563919">
      <w:pPr>
        <w:jc w:val="both"/>
        <w:rPr>
          <w:b/>
        </w:rPr>
      </w:pPr>
      <w:r w:rsidRPr="00E21234">
        <w:t xml:space="preserve">Vaalilautakunnalla on oikeus lisätä henkilö äänioikeutettujen luetteloon tai merkitä henkilö äänioikeutta vailla olevaksi, jos hänet on oikeudettomasti jätetty pois äänioikeutettujen luettelosta, merkitty siihen äänioikeutta </w:t>
      </w:r>
      <w:r w:rsidRPr="001C4605">
        <w:t>vailla olevaksi tai äänioikeutetuksi</w:t>
      </w:r>
      <w:r w:rsidR="00844106" w:rsidRPr="001C4605">
        <w:t xml:space="preserve">. Vaalilautakunnalla on lisäksi oikeus lisätä henkilö luetteloon tai merkitä henkilö äänioikeutta vailla olevaksi, jos </w:t>
      </w:r>
      <w:r w:rsidRPr="001C4605">
        <w:t>henkilö on liittynyt kirkon jäseneksi tai eronnut kirkon j</w:t>
      </w:r>
      <w:r w:rsidR="0070588A" w:rsidRPr="001C4605">
        <w:t>äsenyydestä 15.8.201</w:t>
      </w:r>
      <w:r w:rsidR="00E113FB" w:rsidRPr="001C4605">
        <w:t>8</w:t>
      </w:r>
      <w:r w:rsidR="0070588A" w:rsidRPr="001C4605">
        <w:t xml:space="preserve"> jälkeen. </w:t>
      </w:r>
      <w:r w:rsidR="00844106" w:rsidRPr="001C4605">
        <w:t xml:space="preserve">(KL 23:22,1) </w:t>
      </w:r>
      <w:r w:rsidR="00FB2401" w:rsidRPr="001C4605">
        <w:t xml:space="preserve">Kirkkoon liittyneiden, kirkosta eronneiden ja kuolleiden raportit tulostetaan Kirjuri-järjestelmästä. </w:t>
      </w:r>
      <w:r w:rsidR="00955E56" w:rsidRPr="001C4605">
        <w:t>Raporttien alkupäivänä on 16.8.201</w:t>
      </w:r>
      <w:r w:rsidR="00E113FB" w:rsidRPr="001C4605">
        <w:t>8</w:t>
      </w:r>
      <w:r w:rsidR="00955E56" w:rsidRPr="001C4605">
        <w:t xml:space="preserve"> ja loppupäivänä vaalilautakunnan kokoontumispäivä, viimeistään kuitenkin 2</w:t>
      </w:r>
      <w:r w:rsidR="00D56441" w:rsidRPr="001C4605">
        <w:t>.11</w:t>
      </w:r>
      <w:r w:rsidR="00955E56" w:rsidRPr="001C4605">
        <w:t>.201</w:t>
      </w:r>
      <w:r w:rsidR="00E113FB" w:rsidRPr="001C4605">
        <w:t>8</w:t>
      </w:r>
      <w:r w:rsidR="00955E56" w:rsidRPr="001C4605">
        <w:t xml:space="preserve">. </w:t>
      </w:r>
      <w:r w:rsidR="00853A4A" w:rsidRPr="001C4605">
        <w:t>Raporttien ajamisesta Kirjuri–järjestelmästä annetaan erilliset ohjeet.</w:t>
      </w:r>
    </w:p>
    <w:p w14:paraId="008D4A2B" w14:textId="37514DE5" w:rsidR="00EA6F89" w:rsidRDefault="00EA6F89" w:rsidP="00563919">
      <w:pPr>
        <w:jc w:val="both"/>
      </w:pPr>
      <w:r w:rsidRPr="001C4605">
        <w:t xml:space="preserve">Jos vaalilautakunta katsoo, että henkilöä koskeva merkintä vaaliluettelossa on muutoin virheellinen, vaalilautakunta voi korjata virheen. Vaalilautakunnan on tehtävä muutokset luetteloon viimeistään </w:t>
      </w:r>
      <w:r w:rsidR="00E113FB" w:rsidRPr="001C4605">
        <w:t xml:space="preserve">2.11.2018 </w:t>
      </w:r>
      <w:r w:rsidRPr="001C4605">
        <w:t>ennen kello 16.</w:t>
      </w:r>
      <w:r w:rsidR="00F004CA" w:rsidRPr="001C4605">
        <w:t xml:space="preserve"> (KL 23:22,1)</w:t>
      </w:r>
    </w:p>
    <w:p w14:paraId="452617BE" w14:textId="77777777" w:rsidR="001C4605" w:rsidRPr="001C4605" w:rsidRDefault="001C4605" w:rsidP="00563919">
      <w:pPr>
        <w:jc w:val="both"/>
      </w:pPr>
    </w:p>
    <w:p w14:paraId="476316E8" w14:textId="77777777" w:rsidR="00EA6F89" w:rsidRPr="00E21234" w:rsidRDefault="00EA6F89" w:rsidP="00563919">
      <w:pPr>
        <w:jc w:val="both"/>
      </w:pPr>
      <w:r w:rsidRPr="00E21234">
        <w:lastRenderedPageBreak/>
        <w:t xml:space="preserve">Jos </w:t>
      </w:r>
      <w:r w:rsidR="00315869" w:rsidRPr="00E21234">
        <w:t xml:space="preserve">vaalilautakunta merkitsee henkilön </w:t>
      </w:r>
      <w:r w:rsidRPr="00E21234">
        <w:t xml:space="preserve">äänioikeutettujen luetteloon äänioikeutta vailla olevaksi, </w:t>
      </w:r>
      <w:r w:rsidR="00315869" w:rsidRPr="00E21234">
        <w:t xml:space="preserve">vaalilautakunnan on </w:t>
      </w:r>
      <w:r w:rsidRPr="00E21234">
        <w:t>tehtävä</w:t>
      </w:r>
      <w:r w:rsidR="00315869" w:rsidRPr="00E21234">
        <w:t xml:space="preserve"> tästä</w:t>
      </w:r>
      <w:r w:rsidRPr="00E21234">
        <w:t xml:space="preserve"> kirjallinen päätös ja annettava päätös tiedoksi valitusosoituksineen asianomaiselle henkilölle. Kirjallista päätöstä ei kuitenkaan tehdä, jos henkilö on kuollut tai julistettu kuolleeksi äänioikeutettujen luettelon laatimisen jälkeen. </w:t>
      </w:r>
      <w:r w:rsidR="00F004CA" w:rsidRPr="00E21234">
        <w:t>(KL 23:22,2)</w:t>
      </w:r>
    </w:p>
    <w:p w14:paraId="3F72A078" w14:textId="6BFCC4F8" w:rsidR="00EA6F89" w:rsidRPr="00E21234" w:rsidRDefault="00EA6F89" w:rsidP="00563919">
      <w:pPr>
        <w:jc w:val="both"/>
      </w:pPr>
      <w:r w:rsidRPr="00E21234">
        <w:t>Jos</w:t>
      </w:r>
      <w:r w:rsidR="00315869" w:rsidRPr="00E21234">
        <w:t xml:space="preserve"> vaalilautakunta lisää henkilön </w:t>
      </w:r>
      <w:r w:rsidRPr="00E21234">
        <w:t>äänioikeutettujen luetteloon, hänelle on viipymättä lähetettävä tästä tieto. Kirkon jäseneksi liittyneellä henkilöllä on äänioikeus seurakuntavaaleissa siinä seurakunnassa, jon</w:t>
      </w:r>
      <w:r w:rsidR="00E63E92" w:rsidRPr="00E21234">
        <w:t xml:space="preserve">ka jäseneksi hän on liittynyt. </w:t>
      </w:r>
      <w:r w:rsidRPr="00E21234">
        <w:t>(KL 23:22</w:t>
      </w:r>
      <w:r w:rsidR="002A34F1" w:rsidRPr="00E21234">
        <w:t>,3</w:t>
      </w:r>
      <w:r w:rsidRPr="00E21234">
        <w:t>)</w:t>
      </w:r>
      <w:r w:rsidR="003C026B" w:rsidRPr="00E21234">
        <w:t xml:space="preserve"> Sen sijaan, jos kirkon jäsen muuttaa toiseen seurakuntaan 15.8. jälkeen, äänioikeus ei siirry, vaan hänellä on äänioikeus siinä seurakunnassa, jonka jäsen hän oli 15.8. </w:t>
      </w:r>
    </w:p>
    <w:p w14:paraId="2B82E6E6" w14:textId="77777777" w:rsidR="00EA6F89" w:rsidRPr="00E21234" w:rsidRDefault="00EA6F89" w:rsidP="00563919">
      <w:pPr>
        <w:jc w:val="both"/>
      </w:pPr>
      <w:r w:rsidRPr="00E21234">
        <w:t>Jos</w:t>
      </w:r>
      <w:r w:rsidR="00315869" w:rsidRPr="00E21234">
        <w:t xml:space="preserve"> </w:t>
      </w:r>
      <w:r w:rsidR="00E63E92" w:rsidRPr="00E21234">
        <w:t>vaali</w:t>
      </w:r>
      <w:r w:rsidR="00315869" w:rsidRPr="00E21234">
        <w:t xml:space="preserve">lautakunta korjaa </w:t>
      </w:r>
      <w:r w:rsidRPr="00E21234">
        <w:t>henkilöä koskeva</w:t>
      </w:r>
      <w:r w:rsidR="00E63E92" w:rsidRPr="00E21234">
        <w:t>n</w:t>
      </w:r>
      <w:r w:rsidRPr="00E21234">
        <w:t xml:space="preserve"> muu</w:t>
      </w:r>
      <w:r w:rsidR="00315869" w:rsidRPr="00E21234">
        <w:t>n virheellisen merkinnän</w:t>
      </w:r>
      <w:r w:rsidRPr="00E21234">
        <w:t xml:space="preserve"> äänioik</w:t>
      </w:r>
      <w:r w:rsidR="00315869" w:rsidRPr="00E21234">
        <w:t>eutettujen luettelossa</w:t>
      </w:r>
      <w:r w:rsidRPr="00E21234">
        <w:t xml:space="preserve">, tästä on viipymättä ilmoitettava asianomaiselle henkilölle, jollei se ole ilmeisen tarpeetonta. </w:t>
      </w:r>
      <w:r w:rsidR="002A34F1" w:rsidRPr="00E21234">
        <w:t>(KL 23:22,4)</w:t>
      </w:r>
      <w:r w:rsidR="008F7261" w:rsidRPr="00E21234">
        <w:t xml:space="preserve"> Esimerkiksi ilmeisestä kirjoitusvirheestä ei tarvitse ilmoittaa asianomaiselle henkilölle. </w:t>
      </w:r>
    </w:p>
    <w:p w14:paraId="57E0CE16" w14:textId="731B8463" w:rsidR="003C7773" w:rsidRPr="00E21234" w:rsidRDefault="003C7773" w:rsidP="00563919">
      <w:pPr>
        <w:jc w:val="both"/>
      </w:pPr>
      <w:r w:rsidRPr="00E21234">
        <w:t xml:space="preserve">Äänioikeutettujen luettelo on </w:t>
      </w:r>
      <w:r w:rsidRPr="001C4605">
        <w:t xml:space="preserve">lainvoimainen </w:t>
      </w:r>
      <w:r w:rsidR="00E113FB" w:rsidRPr="001C4605">
        <w:t>2.11.2018</w:t>
      </w:r>
      <w:r w:rsidRPr="001C4605">
        <w:t xml:space="preserve"> klo 16</w:t>
      </w:r>
      <w:r w:rsidRPr="00E21234">
        <w:t xml:space="preserve">. </w:t>
      </w:r>
      <w:r w:rsidR="00EF4E2C" w:rsidRPr="00E21234">
        <w:t>M</w:t>
      </w:r>
      <w:r w:rsidR="00B826F3" w:rsidRPr="00E21234">
        <w:t>ainitun ajankohdan jälkeen äänioikeutettujen luetteloon</w:t>
      </w:r>
      <w:r w:rsidR="00EF4E2C" w:rsidRPr="00E21234">
        <w:t xml:space="preserve"> ei</w:t>
      </w:r>
      <w:r w:rsidR="00A12182" w:rsidRPr="00E21234">
        <w:t xml:space="preserve"> saa</w:t>
      </w:r>
      <w:r w:rsidR="0038352A" w:rsidRPr="00E21234">
        <w:t xml:space="preserve"> </w:t>
      </w:r>
      <w:r w:rsidR="00122CB0" w:rsidRPr="00E21234">
        <w:t xml:space="preserve">tehdä </w:t>
      </w:r>
      <w:r w:rsidR="00B826F3" w:rsidRPr="00E21234">
        <w:t>muutoksia.</w:t>
      </w:r>
      <w:r w:rsidR="00E63E92" w:rsidRPr="00E21234">
        <w:t xml:space="preserve"> (KL 23:23</w:t>
      </w:r>
      <w:r w:rsidR="00A635B8" w:rsidRPr="00E21234">
        <w:t>)</w:t>
      </w:r>
      <w:r w:rsidR="008F7261" w:rsidRPr="00E21234">
        <w:t xml:space="preserve"> Vaalilautakunnan on tehtävä merkintä lainvoimaisuudesta äänioikeutettujen luetteloon. (KVJ 2:10)</w:t>
      </w:r>
    </w:p>
    <w:p w14:paraId="664EF53C" w14:textId="77777777" w:rsidR="00EA6F89" w:rsidRPr="00E21234" w:rsidRDefault="003C7773" w:rsidP="00563919">
      <w:pPr>
        <w:jc w:val="both"/>
      </w:pPr>
      <w:r w:rsidRPr="00E21234">
        <w:t xml:space="preserve">Lainvoimaista äänioikeutettujen luetteloa on vaaleissa noudatettava muuttamattomana. </w:t>
      </w:r>
      <w:r w:rsidR="007B7BDB" w:rsidRPr="00E21234">
        <w:t>Äänioikeutettujen luetteloa on vaalipäivänä noudatettav</w:t>
      </w:r>
      <w:r w:rsidR="0078488C" w:rsidRPr="00E21234">
        <w:t>ana, vaikka hallinto-oikeus ei ole antanut lopullista päätöstä oikaisuvaa</w:t>
      </w:r>
      <w:r w:rsidR="008A4142" w:rsidRPr="00E21234">
        <w:t>timuksesta sille tehtyyn valitukseen.</w:t>
      </w:r>
      <w:r w:rsidRPr="00E21234">
        <w:t xml:space="preserve"> Henkilön, jolla vaalilautakunnalle esitetyn hallinto-oikeuden päätöksen mukaan on äänioikeus, on kuitenkin annettava äänestää. (KL 23:23</w:t>
      </w:r>
      <w:r w:rsidR="00CD4BE7" w:rsidRPr="00E21234">
        <w:t>,2</w:t>
      </w:r>
      <w:r w:rsidRPr="00E21234">
        <w:t>)</w:t>
      </w:r>
    </w:p>
    <w:p w14:paraId="63DE72AE" w14:textId="7393C3F9" w:rsidR="00EC3346" w:rsidRPr="00E21234" w:rsidRDefault="00EC3346" w:rsidP="001C4605">
      <w:pPr>
        <w:pStyle w:val="Otsikko2"/>
      </w:pPr>
      <w:bookmarkStart w:id="8" w:name="_Toc507613849"/>
      <w:r w:rsidRPr="00E21234">
        <w:t xml:space="preserve">4.6 </w:t>
      </w:r>
      <w:r w:rsidR="005F5A04" w:rsidRPr="00E21234">
        <w:t>Ilmoituskortti</w:t>
      </w:r>
      <w:bookmarkEnd w:id="8"/>
      <w:r w:rsidRPr="00E21234">
        <w:br/>
      </w:r>
    </w:p>
    <w:p w14:paraId="75B05419" w14:textId="77777777" w:rsidR="001C4605" w:rsidRPr="00E21234" w:rsidRDefault="001C4605" w:rsidP="001C4605">
      <w:pPr>
        <w:jc w:val="both"/>
      </w:pPr>
      <w:r w:rsidRPr="00E21234">
        <w:t>Kirkkohallitus laatii ilmoituskortti-mallin ja tarjoaa myös seurakunnille mahdollisuutta osallistua ilmoituskortin sisältävän Vaalikirjeen lähettämiseen äänioikeutetuille.</w:t>
      </w:r>
    </w:p>
    <w:p w14:paraId="1E7B21BC" w14:textId="77777777" w:rsidR="00BD2CC1" w:rsidRPr="00E21234" w:rsidRDefault="00122441" w:rsidP="00563919">
      <w:pPr>
        <w:spacing w:after="0"/>
        <w:jc w:val="both"/>
      </w:pPr>
      <w:r w:rsidRPr="00054B27">
        <w:rPr>
          <w:b/>
        </w:rPr>
        <w:t xml:space="preserve">Jos seurakunta on jakautunut </w:t>
      </w:r>
      <w:r w:rsidR="00BD2CC1" w:rsidRPr="00054B27">
        <w:rPr>
          <w:b/>
        </w:rPr>
        <w:t>äänestysalueisiin</w:t>
      </w:r>
      <w:r w:rsidRPr="00E21234">
        <w:t>, seurakunnan on laadittava</w:t>
      </w:r>
      <w:r w:rsidR="00BD2CC1" w:rsidRPr="00E21234">
        <w:t xml:space="preserve"> jokaisesta äänioikeutettujen luetteloon ot</w:t>
      </w:r>
      <w:r w:rsidRPr="00E21234">
        <w:t>etusta henkilöstä ilmoituskortti, jossa on oltava</w:t>
      </w:r>
      <w:r w:rsidR="00BD2CC1" w:rsidRPr="00E21234">
        <w:t xml:space="preserve">: </w:t>
      </w:r>
    </w:p>
    <w:p w14:paraId="74C9FCFD" w14:textId="77777777" w:rsidR="00BD2CC1" w:rsidRPr="00E21234" w:rsidRDefault="00BD2CC1" w:rsidP="00563919">
      <w:pPr>
        <w:spacing w:after="0"/>
        <w:jc w:val="both"/>
      </w:pPr>
      <w:r w:rsidRPr="00E21234">
        <w:t xml:space="preserve">1) tiedot äänioikeutetun nimestä ja äänestysalueesta sekä äänestyspaikasta vaalipäivänä ja sen osoitteesta; </w:t>
      </w:r>
    </w:p>
    <w:p w14:paraId="03FB71FF" w14:textId="3456952A" w:rsidR="00BD2CC1" w:rsidRPr="00E21234" w:rsidRDefault="00BD2CC1" w:rsidP="00563919">
      <w:pPr>
        <w:spacing w:after="0"/>
        <w:jc w:val="both"/>
      </w:pPr>
      <w:r w:rsidRPr="00E21234">
        <w:t>2) äänioikeutetun vakituinen osoite, joka on jäsentietojärjestel</w:t>
      </w:r>
      <w:r w:rsidR="00201B19" w:rsidRPr="00E21234">
        <w:t xml:space="preserve">mässä </w:t>
      </w:r>
      <w:r w:rsidR="00201B19" w:rsidRPr="001C4605">
        <w:t>1.9.201</w:t>
      </w:r>
      <w:r w:rsidR="00E113FB" w:rsidRPr="001C4605">
        <w:t>8</w:t>
      </w:r>
      <w:r w:rsidR="002C5925" w:rsidRPr="001C4605">
        <w:t>;</w:t>
      </w:r>
    </w:p>
    <w:p w14:paraId="6050EF51" w14:textId="77777777" w:rsidR="00BD2CC1" w:rsidRPr="00E21234" w:rsidRDefault="00BD2CC1" w:rsidP="00563919">
      <w:pPr>
        <w:spacing w:after="0"/>
        <w:jc w:val="both"/>
      </w:pPr>
      <w:r w:rsidRPr="00E21234">
        <w:t>3) tieto siitä, missä vaaleissa ilmoituskortin vastaanottajalla on äänioikeus;</w:t>
      </w:r>
    </w:p>
    <w:p w14:paraId="1BF9F2A9" w14:textId="77777777" w:rsidR="00BD2CC1" w:rsidRPr="00E21234" w:rsidRDefault="00BD2CC1" w:rsidP="00563919">
      <w:pPr>
        <w:spacing w:after="0"/>
        <w:jc w:val="both"/>
      </w:pPr>
      <w:r w:rsidRPr="00E21234">
        <w:t>4) tiedot vaalipäivästä ja ennakkoäänestyksen ajankohdasta;</w:t>
      </w:r>
    </w:p>
    <w:p w14:paraId="5EDEF703" w14:textId="77777777" w:rsidR="00BD2CC1" w:rsidRPr="00E21234" w:rsidRDefault="00BD2CC1" w:rsidP="00563919">
      <w:pPr>
        <w:spacing w:after="0"/>
        <w:jc w:val="both"/>
      </w:pPr>
      <w:r w:rsidRPr="00E21234">
        <w:t>5) kortin lähett</w:t>
      </w:r>
      <w:r w:rsidR="005272CC" w:rsidRPr="00E21234">
        <w:t>äjäksi merkityn vaalilauta</w:t>
      </w:r>
      <w:r w:rsidRPr="00E21234">
        <w:t>kunnan yhteystiedot;</w:t>
      </w:r>
    </w:p>
    <w:p w14:paraId="2AB72215" w14:textId="77777777" w:rsidR="00BD2CC1" w:rsidRPr="00E21234" w:rsidRDefault="00BD2CC1" w:rsidP="00563919">
      <w:pPr>
        <w:spacing w:after="0"/>
        <w:jc w:val="both"/>
      </w:pPr>
      <w:r w:rsidRPr="00E21234">
        <w:t>6) tiedot jäsentietojärjestelmästä, johon kortissa olevat tiedot perustuvat;</w:t>
      </w:r>
    </w:p>
    <w:p w14:paraId="4EA339FF" w14:textId="77777777" w:rsidR="005C1034" w:rsidRPr="00E21234" w:rsidRDefault="00BD2CC1" w:rsidP="00563919">
      <w:pPr>
        <w:spacing w:after="0"/>
        <w:jc w:val="both"/>
      </w:pPr>
      <w:r w:rsidRPr="00E21234">
        <w:t xml:space="preserve">7) ohjeet kortin käyttämisestä ja menettelystä äänestettäessä. </w:t>
      </w:r>
      <w:r w:rsidR="005C1034" w:rsidRPr="00E21234">
        <w:t>(KVJ 2:11,1)</w:t>
      </w:r>
    </w:p>
    <w:p w14:paraId="66F4D895" w14:textId="198FAEC3" w:rsidR="00D51A64" w:rsidRDefault="00D51A64" w:rsidP="00563919">
      <w:pPr>
        <w:spacing w:after="0"/>
        <w:jc w:val="both"/>
      </w:pPr>
    </w:p>
    <w:p w14:paraId="0E960016" w14:textId="29345607" w:rsidR="00877707" w:rsidRDefault="00877707" w:rsidP="00877707">
      <w:pPr>
        <w:jc w:val="both"/>
      </w:pPr>
      <w:r>
        <w:t>Jos äänestysalueisiin jakautunut seurakunta ei osallistu keskitet</w:t>
      </w:r>
      <w:r w:rsidRPr="001C4605">
        <w:t>yn Vaalikirjeen lähettämiseen</w:t>
      </w:r>
      <w:r>
        <w:t>, v</w:t>
      </w:r>
      <w:r w:rsidR="001C4605" w:rsidRPr="00E21234">
        <w:t>aalilautakunnan on huolehdittava siitä, että ilmoituskortit lähetetään niille äänioikeutetuille, joiden osoite on tiedossa</w:t>
      </w:r>
      <w:r>
        <w:t>,</w:t>
      </w:r>
      <w:r w:rsidR="001C4605" w:rsidRPr="00E21234">
        <w:t xml:space="preserve"> </w:t>
      </w:r>
      <w:r w:rsidR="001C4605" w:rsidRPr="001C4605">
        <w:t>viimeistään perjantaina 19.10.2018</w:t>
      </w:r>
      <w:r>
        <w:t>.</w:t>
      </w:r>
      <w:r w:rsidR="001C4605" w:rsidRPr="001C4605">
        <w:t xml:space="preserve"> (</w:t>
      </w:r>
      <w:proofErr w:type="gramStart"/>
      <w:r w:rsidR="001C4605" w:rsidRPr="00E21234">
        <w:t>KVJ</w:t>
      </w:r>
      <w:r w:rsidR="001C4605">
        <w:t> </w:t>
      </w:r>
      <w:r w:rsidR="001C4605" w:rsidRPr="00E21234">
        <w:t xml:space="preserve"> 2:11</w:t>
      </w:r>
      <w:proofErr w:type="gramEnd"/>
      <w:r w:rsidR="001C4605" w:rsidRPr="00E21234">
        <w:t>,3)</w:t>
      </w:r>
    </w:p>
    <w:p w14:paraId="790C724A" w14:textId="77777777" w:rsidR="00877707" w:rsidRPr="00E21234" w:rsidRDefault="00877707" w:rsidP="00877707">
      <w:pPr>
        <w:jc w:val="both"/>
      </w:pPr>
      <w:r w:rsidRPr="00E21234">
        <w:t xml:space="preserve">Ilmoituskortti voidaan lähettää äänestäjille, </w:t>
      </w:r>
      <w:r w:rsidRPr="00054B27">
        <w:rPr>
          <w:b/>
        </w:rPr>
        <w:t>vaikka seurakuntaa ei ole jaettu äänestysalueisiin</w:t>
      </w:r>
      <w:r w:rsidRPr="00E21234">
        <w:t xml:space="preserve">. Ilmoituskortti </w:t>
      </w:r>
      <w:r>
        <w:t xml:space="preserve">voi </w:t>
      </w:r>
      <w:r w:rsidRPr="00E21234">
        <w:t>toimi</w:t>
      </w:r>
      <w:r>
        <w:t>a</w:t>
      </w:r>
      <w:r w:rsidRPr="00E21234">
        <w:t xml:space="preserve"> samalla lähetekirjeenä ennakkoäänestyksessä. (KVJ 2:11,2) </w:t>
      </w:r>
    </w:p>
    <w:p w14:paraId="0BA045EC" w14:textId="64182D7D" w:rsidR="00955E56" w:rsidRPr="001C4605" w:rsidRDefault="00955E56" w:rsidP="00877707">
      <w:pPr>
        <w:jc w:val="both"/>
      </w:pPr>
      <w:r w:rsidRPr="00E21234">
        <w:t>Viranomaispostia, kuten ilmoitus äänioikeudesta tulevissa seurakuntavaaleissa (ilmoituskortti)</w:t>
      </w:r>
      <w:r w:rsidR="00AB02BB" w:rsidRPr="00E21234">
        <w:t>,</w:t>
      </w:r>
      <w:r w:rsidRPr="00E21234">
        <w:t xml:space="preserve"> voidaan lähettää myös </w:t>
      </w:r>
      <w:r w:rsidRPr="001C4605">
        <w:t>henkilölle</w:t>
      </w:r>
      <w:r w:rsidR="00B83081" w:rsidRPr="001C4605">
        <w:t>, jolla on ns. turvakielto</w:t>
      </w:r>
      <w:r w:rsidRPr="001C4605">
        <w:t xml:space="preserve">. </w:t>
      </w:r>
    </w:p>
    <w:p w14:paraId="5BC114BA" w14:textId="1EA72A74" w:rsidR="00955E56" w:rsidRPr="00E21234" w:rsidRDefault="00955E56" w:rsidP="00563919">
      <w:pPr>
        <w:spacing w:after="0"/>
        <w:jc w:val="both"/>
      </w:pPr>
      <w:r w:rsidRPr="00E21234">
        <w:t xml:space="preserve"> </w:t>
      </w:r>
    </w:p>
    <w:p w14:paraId="57CE4AB0" w14:textId="488481EA" w:rsidR="005F5A04" w:rsidRPr="00E21234" w:rsidRDefault="00EC3346" w:rsidP="001C4605">
      <w:pPr>
        <w:pStyle w:val="Otsikko2"/>
      </w:pPr>
      <w:bookmarkStart w:id="9" w:name="_Toc507613850"/>
      <w:r w:rsidRPr="00E21234">
        <w:lastRenderedPageBreak/>
        <w:t xml:space="preserve">4.7 </w:t>
      </w:r>
      <w:r w:rsidR="005F5A04" w:rsidRPr="00E21234">
        <w:t>Muut äänioikeutettuje</w:t>
      </w:r>
      <w:r w:rsidR="00BD2CC1" w:rsidRPr="00E21234">
        <w:t>n luetteloon liittyvät tehtävät</w:t>
      </w:r>
      <w:bookmarkEnd w:id="9"/>
      <w:r w:rsidRPr="00E21234">
        <w:br/>
      </w:r>
    </w:p>
    <w:p w14:paraId="20142478" w14:textId="77777777" w:rsidR="00E6153D" w:rsidRPr="00E21234" w:rsidRDefault="00AC0DF6" w:rsidP="00563919">
      <w:pPr>
        <w:pStyle w:val="Alaotsikko"/>
        <w:jc w:val="both"/>
      </w:pPr>
      <w:r w:rsidRPr="00E21234">
        <w:t>Äänioikeutettujen luettelon merkitys vaalipäivänä</w:t>
      </w:r>
    </w:p>
    <w:p w14:paraId="3FC7E3F7" w14:textId="359F7AB0" w:rsidR="00AC0DF6" w:rsidRPr="00E21234" w:rsidRDefault="00AC0DF6" w:rsidP="00563919">
      <w:pPr>
        <w:jc w:val="both"/>
      </w:pPr>
      <w:r w:rsidRPr="00E21234">
        <w:t>Äänioikeutettujen luetteloa on vaalipäivänä noudatettava, vaikka hallinto-oikeus ei ole antanut lopullista päätöstä oikaisuvaatimuksesta sille tehtyyn valitukseen. Henkilön, jolla vaalilautakunnalle esitetyn hallinto-oikeuden päätöksen mukaan on äänioikeus, on kuitenkin annettava äänestää. (KL 23:23</w:t>
      </w:r>
      <w:r w:rsidR="00FC61E8" w:rsidRPr="00E21234">
        <w:t>,2</w:t>
      </w:r>
      <w:r w:rsidRPr="00E21234">
        <w:t>)</w:t>
      </w:r>
    </w:p>
    <w:p w14:paraId="7281426F" w14:textId="77777777" w:rsidR="00AC0DF6" w:rsidRPr="00E21234" w:rsidRDefault="00AC0DF6" w:rsidP="00563919">
      <w:pPr>
        <w:jc w:val="both"/>
      </w:pPr>
      <w:r w:rsidRPr="00E21234">
        <w:t>Vaalilautakunnan on huolehdittava, ettei äänestäjälle anneta vaalipäivänä äänestyslippua ennen kuin hänet on todettu äänioikeutetuksi.</w:t>
      </w:r>
    </w:p>
    <w:p w14:paraId="63DE9602" w14:textId="77777777" w:rsidR="00E63E92" w:rsidRPr="00E21234" w:rsidRDefault="00AC0DF6" w:rsidP="00563919">
      <w:pPr>
        <w:jc w:val="both"/>
      </w:pPr>
      <w:r w:rsidRPr="00E21234">
        <w:t xml:space="preserve">Vaalilautakunnan on tehtävä äänioikeutettujen luetteloon merkintä äänioikeuden käyttämisestä. </w:t>
      </w:r>
    </w:p>
    <w:p w14:paraId="6D2DA3F7" w14:textId="64ED46C6" w:rsidR="00FC61E8" w:rsidRPr="00E21234" w:rsidRDefault="00FC61E8" w:rsidP="00563919">
      <w:pPr>
        <w:pStyle w:val="Alaotsikko"/>
        <w:jc w:val="both"/>
      </w:pPr>
      <w:r w:rsidRPr="00E21234">
        <w:t>Äänio</w:t>
      </w:r>
      <w:r w:rsidR="005A6227" w:rsidRPr="00E21234">
        <w:t>ikeutettujen luettelo ja 16–1</w:t>
      </w:r>
      <w:r w:rsidR="00955E56" w:rsidRPr="00E21234">
        <w:t>7</w:t>
      </w:r>
      <w:r w:rsidRPr="00E21234">
        <w:t xml:space="preserve">-vuotiaat </w:t>
      </w:r>
    </w:p>
    <w:p w14:paraId="0AF82163" w14:textId="1A5BFBF4" w:rsidR="00FC61E8" w:rsidRPr="001C4605" w:rsidRDefault="00FC61E8" w:rsidP="00563919">
      <w:pPr>
        <w:jc w:val="both"/>
      </w:pPr>
      <w:r w:rsidRPr="00E21234">
        <w:t>Kirjuri-</w:t>
      </w:r>
      <w:r w:rsidR="00437185" w:rsidRPr="00E21234">
        <w:t>jäsen</w:t>
      </w:r>
      <w:r w:rsidRPr="00E21234">
        <w:t>tiet</w:t>
      </w:r>
      <w:r w:rsidR="008F7261" w:rsidRPr="00E21234">
        <w:t>ojärjestelmästä tulostettavaan</w:t>
      </w:r>
      <w:r w:rsidRPr="00E21234">
        <w:t xml:space="preserve"> äänioikeutettujen luetteloon tulee valmiiksi huomautuskenttään merkintä, jos on kyse 16–17-vuotiaasta </w:t>
      </w:r>
      <w:r w:rsidR="00826548" w:rsidRPr="00E21234">
        <w:t xml:space="preserve">kirkon </w:t>
      </w:r>
      <w:r w:rsidRPr="00E21234">
        <w:t xml:space="preserve">jäsenestä. </w:t>
      </w:r>
      <w:r w:rsidR="00086F3C" w:rsidRPr="00E21234">
        <w:t xml:space="preserve">Tällöin on mahdollista suhteellisen helposti laskea sekä </w:t>
      </w:r>
      <w:r w:rsidR="00086F3C" w:rsidRPr="001C4605">
        <w:t>paikallista että</w:t>
      </w:r>
      <w:r w:rsidRPr="001C4605">
        <w:t xml:space="preserve"> </w:t>
      </w:r>
      <w:r w:rsidR="00086F3C" w:rsidRPr="001C4605">
        <w:t>valtakunnallista tietopalvelua varten kyseiseen ikäryhmää</w:t>
      </w:r>
      <w:r w:rsidR="00A70E52" w:rsidRPr="001C4605">
        <w:t>n kuuluvien äänestäneiden määrä</w:t>
      </w:r>
      <w:r w:rsidR="00086F3C" w:rsidRPr="001C4605">
        <w:t xml:space="preserve"> s</w:t>
      </w:r>
      <w:r w:rsidR="00A70E52" w:rsidRPr="001C4605">
        <w:t>ekä äänestysprosentti</w:t>
      </w:r>
      <w:r w:rsidR="00086F3C" w:rsidRPr="001C4605">
        <w:t>.</w:t>
      </w:r>
      <w:r w:rsidR="00DE0DE6" w:rsidRPr="001C4605">
        <w:t xml:space="preserve"> </w:t>
      </w:r>
    </w:p>
    <w:p w14:paraId="6C2580BE" w14:textId="77777777" w:rsidR="00AC0DF6" w:rsidRPr="001C4605" w:rsidRDefault="00FA16B6" w:rsidP="00563919">
      <w:pPr>
        <w:pStyle w:val="Alaotsikko"/>
        <w:jc w:val="both"/>
        <w:rPr>
          <w:color w:val="auto"/>
        </w:rPr>
      </w:pPr>
      <w:r w:rsidRPr="001C4605">
        <w:rPr>
          <w:color w:val="auto"/>
        </w:rPr>
        <w:t>Äänestysalueet ja ääni</w:t>
      </w:r>
      <w:r w:rsidR="00A70E52" w:rsidRPr="001C4605">
        <w:rPr>
          <w:color w:val="auto"/>
        </w:rPr>
        <w:t>oike</w:t>
      </w:r>
      <w:r w:rsidRPr="001C4605">
        <w:rPr>
          <w:color w:val="auto"/>
        </w:rPr>
        <w:t>ut</w:t>
      </w:r>
      <w:r w:rsidR="00A70E52" w:rsidRPr="001C4605">
        <w:rPr>
          <w:color w:val="auto"/>
        </w:rPr>
        <w:t>et</w:t>
      </w:r>
      <w:r w:rsidRPr="001C4605">
        <w:rPr>
          <w:color w:val="auto"/>
        </w:rPr>
        <w:t>tujen luettelo</w:t>
      </w:r>
    </w:p>
    <w:p w14:paraId="75C8F88C" w14:textId="67E0F294" w:rsidR="00FA16B6" w:rsidRPr="001C4605" w:rsidRDefault="00FA16B6" w:rsidP="00563919">
      <w:pPr>
        <w:jc w:val="both"/>
      </w:pPr>
      <w:r w:rsidRPr="001C4605">
        <w:t xml:space="preserve">Jos seurakunnan alue on päätetty jakaa äänestysalueisiin, äänioikeutettujen luettelot tehdään äänestysalueittain. Äänestysalueisiin jaetuissa seurakunnissa äänioikeutettu saa äänestää varsinaisena vaalipäivänä vain oman äänestysalueensa vaalipaikassa. </w:t>
      </w:r>
      <w:r w:rsidR="00903ECC" w:rsidRPr="001C4605">
        <w:t xml:space="preserve">Seurakunnan, jolla on tarve toteuttaa vaalit äänestysalueittain, </w:t>
      </w:r>
      <w:r w:rsidR="002E3E4D" w:rsidRPr="001C4605">
        <w:t xml:space="preserve">tulee </w:t>
      </w:r>
      <w:r w:rsidR="00A70E52" w:rsidRPr="001C4605">
        <w:t>ilmoittaa siitä k</w:t>
      </w:r>
      <w:r w:rsidR="00903ECC" w:rsidRPr="001C4605">
        <w:t xml:space="preserve">irkkohallitukselle </w:t>
      </w:r>
      <w:r w:rsidR="00AB02BB" w:rsidRPr="001C4605">
        <w:t>huhtikuun loppuun</w:t>
      </w:r>
      <w:r w:rsidR="00903ECC" w:rsidRPr="001C4605">
        <w:t xml:space="preserve"> mennessä. </w:t>
      </w:r>
      <w:r w:rsidR="008F7261" w:rsidRPr="001C4605">
        <w:t>(Ks. Y</w:t>
      </w:r>
      <w:r w:rsidRPr="001C4605">
        <w:t xml:space="preserve">leiskirje </w:t>
      </w:r>
      <w:r w:rsidR="00342043" w:rsidRPr="001C4605">
        <w:t>1</w:t>
      </w:r>
      <w:r w:rsidRPr="001C4605">
        <w:t>/201</w:t>
      </w:r>
      <w:r w:rsidR="00DE0DE6" w:rsidRPr="001C4605">
        <w:t>8</w:t>
      </w:r>
      <w:r w:rsidRPr="001C4605">
        <w:t>)</w:t>
      </w:r>
    </w:p>
    <w:sectPr w:rsidR="00FA16B6" w:rsidRPr="001C4605" w:rsidSect="00393925">
      <w:headerReference w:type="default" r:id="rId11"/>
      <w:pgSz w:w="11906" w:h="16838"/>
      <w:pgMar w:top="1417" w:right="1134" w:bottom="1417" w:left="1134" w:header="708"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7207" w14:textId="77777777" w:rsidR="00393925" w:rsidRDefault="00393925" w:rsidP="00393925">
      <w:pPr>
        <w:spacing w:after="0" w:line="240" w:lineRule="auto"/>
      </w:pPr>
      <w:r>
        <w:separator/>
      </w:r>
    </w:p>
  </w:endnote>
  <w:endnote w:type="continuationSeparator" w:id="0">
    <w:p w14:paraId="58036D25" w14:textId="77777777" w:rsidR="00393925" w:rsidRDefault="00393925" w:rsidP="0039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79D2" w14:textId="77777777" w:rsidR="00393925" w:rsidRDefault="00393925" w:rsidP="00393925">
      <w:pPr>
        <w:spacing w:after="0" w:line="240" w:lineRule="auto"/>
      </w:pPr>
      <w:r>
        <w:separator/>
      </w:r>
    </w:p>
  </w:footnote>
  <w:footnote w:type="continuationSeparator" w:id="0">
    <w:p w14:paraId="7BBE9438" w14:textId="77777777" w:rsidR="00393925" w:rsidRDefault="00393925" w:rsidP="0039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82616"/>
      <w:docPartObj>
        <w:docPartGallery w:val="Page Numbers (Top of Page)"/>
        <w:docPartUnique/>
      </w:docPartObj>
    </w:sdtPr>
    <w:sdtEndPr/>
    <w:sdtContent>
      <w:p w14:paraId="589D2225" w14:textId="37E3E6FE" w:rsidR="00393925" w:rsidRDefault="00393925">
        <w:pPr>
          <w:pStyle w:val="Yltunniste"/>
          <w:jc w:val="right"/>
        </w:pPr>
        <w:r>
          <w:fldChar w:fldCharType="begin"/>
        </w:r>
        <w:r>
          <w:instrText>PAGE   \* MERGEFORMAT</w:instrText>
        </w:r>
        <w:r>
          <w:fldChar w:fldCharType="separate"/>
        </w:r>
        <w:r w:rsidR="006504A8">
          <w:rPr>
            <w:noProof/>
          </w:rPr>
          <w:t>19</w:t>
        </w:r>
        <w:r>
          <w:fldChar w:fldCharType="end"/>
        </w:r>
      </w:p>
    </w:sdtContent>
  </w:sdt>
  <w:p w14:paraId="7F0E433E" w14:textId="77777777" w:rsidR="00393925" w:rsidRDefault="003939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078"/>
    <w:multiLevelType w:val="hybridMultilevel"/>
    <w:tmpl w:val="5EBCAA86"/>
    <w:lvl w:ilvl="0" w:tplc="73D4FE7E">
      <w:start w:val="1"/>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6B3917"/>
    <w:multiLevelType w:val="hybridMultilevel"/>
    <w:tmpl w:val="12468332"/>
    <w:lvl w:ilvl="0" w:tplc="040B000F">
      <w:start w:val="1"/>
      <w:numFmt w:val="decimal"/>
      <w:lvlText w:val="%1."/>
      <w:lvlJc w:val="left"/>
      <w:pPr>
        <w:ind w:left="360" w:hanging="360"/>
      </w:pPr>
      <w:rPr>
        <w:rFonts w:hint="default"/>
      </w:rPr>
    </w:lvl>
    <w:lvl w:ilvl="1" w:tplc="B1D25076">
      <w:start w:val="4"/>
      <w:numFmt w:val="bullet"/>
      <w:lvlText w:val="-"/>
      <w:lvlJc w:val="left"/>
      <w:pPr>
        <w:ind w:left="1080" w:hanging="360"/>
      </w:pPr>
      <w:rPr>
        <w:rFonts w:ascii="Calibri" w:eastAsiaTheme="minorHAnsi"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4A1C21"/>
    <w:multiLevelType w:val="hybridMultilevel"/>
    <w:tmpl w:val="C270B5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32F2248"/>
    <w:multiLevelType w:val="hybridMultilevel"/>
    <w:tmpl w:val="C0A29F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DF90B0E"/>
    <w:multiLevelType w:val="hybridMultilevel"/>
    <w:tmpl w:val="6CCC2C32"/>
    <w:lvl w:ilvl="0" w:tplc="73D4FE7E">
      <w:start w:val="1"/>
      <w:numFmt w:val="decimal"/>
      <w:lvlText w:val="%1."/>
      <w:lvlJc w:val="left"/>
      <w:pPr>
        <w:ind w:left="360" w:hanging="360"/>
      </w:pPr>
      <w:rPr>
        <w:rFonts w:hint="default"/>
        <w:b/>
      </w:rPr>
    </w:lvl>
    <w:lvl w:ilvl="1" w:tplc="B1D25076">
      <w:start w:val="4"/>
      <w:numFmt w:val="bullet"/>
      <w:lvlText w:val="-"/>
      <w:lvlJc w:val="left"/>
      <w:pPr>
        <w:ind w:left="1080" w:hanging="360"/>
      </w:pPr>
      <w:rPr>
        <w:rFonts w:ascii="Calibri" w:eastAsiaTheme="minorHAnsi" w:hAnsi="Calibri" w:cs="Calibr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D2"/>
    <w:rsid w:val="0002780A"/>
    <w:rsid w:val="00041283"/>
    <w:rsid w:val="00051470"/>
    <w:rsid w:val="00054B27"/>
    <w:rsid w:val="00086F3C"/>
    <w:rsid w:val="00087062"/>
    <w:rsid w:val="000A5C9D"/>
    <w:rsid w:val="000A6412"/>
    <w:rsid w:val="000F55CB"/>
    <w:rsid w:val="000F77D6"/>
    <w:rsid w:val="00105329"/>
    <w:rsid w:val="00122441"/>
    <w:rsid w:val="00122CB0"/>
    <w:rsid w:val="00123527"/>
    <w:rsid w:val="00131605"/>
    <w:rsid w:val="00131C13"/>
    <w:rsid w:val="00195334"/>
    <w:rsid w:val="001A646A"/>
    <w:rsid w:val="001C4605"/>
    <w:rsid w:val="001C71ED"/>
    <w:rsid w:val="001D39A3"/>
    <w:rsid w:val="001F2477"/>
    <w:rsid w:val="00201B19"/>
    <w:rsid w:val="00213C31"/>
    <w:rsid w:val="00221D24"/>
    <w:rsid w:val="00234CA1"/>
    <w:rsid w:val="0027533F"/>
    <w:rsid w:val="002A34F1"/>
    <w:rsid w:val="002A6C2E"/>
    <w:rsid w:val="002C11A1"/>
    <w:rsid w:val="002C196C"/>
    <w:rsid w:val="002C476A"/>
    <w:rsid w:val="002C5925"/>
    <w:rsid w:val="002E3E4D"/>
    <w:rsid w:val="00315869"/>
    <w:rsid w:val="003221FC"/>
    <w:rsid w:val="00322F43"/>
    <w:rsid w:val="00326898"/>
    <w:rsid w:val="00336050"/>
    <w:rsid w:val="00342043"/>
    <w:rsid w:val="0036450B"/>
    <w:rsid w:val="00366E0B"/>
    <w:rsid w:val="003701BC"/>
    <w:rsid w:val="00373F19"/>
    <w:rsid w:val="0038352A"/>
    <w:rsid w:val="00393925"/>
    <w:rsid w:val="003B7DC4"/>
    <w:rsid w:val="003C026B"/>
    <w:rsid w:val="003C054E"/>
    <w:rsid w:val="003C2817"/>
    <w:rsid w:val="003C7773"/>
    <w:rsid w:val="003D2DDA"/>
    <w:rsid w:val="003F45FA"/>
    <w:rsid w:val="004155E6"/>
    <w:rsid w:val="00437185"/>
    <w:rsid w:val="00445C8A"/>
    <w:rsid w:val="00446238"/>
    <w:rsid w:val="00487A8A"/>
    <w:rsid w:val="00492258"/>
    <w:rsid w:val="004D6BDA"/>
    <w:rsid w:val="00507D0D"/>
    <w:rsid w:val="00511CF3"/>
    <w:rsid w:val="005272CC"/>
    <w:rsid w:val="00563919"/>
    <w:rsid w:val="00563DD2"/>
    <w:rsid w:val="0056656A"/>
    <w:rsid w:val="00580407"/>
    <w:rsid w:val="005A6227"/>
    <w:rsid w:val="005B3FB4"/>
    <w:rsid w:val="005C1034"/>
    <w:rsid w:val="005F1AC5"/>
    <w:rsid w:val="005F5A04"/>
    <w:rsid w:val="005F74EC"/>
    <w:rsid w:val="006504A8"/>
    <w:rsid w:val="00653B1D"/>
    <w:rsid w:val="00656D62"/>
    <w:rsid w:val="006735DB"/>
    <w:rsid w:val="006B234B"/>
    <w:rsid w:val="006C4FB9"/>
    <w:rsid w:val="006E1EA0"/>
    <w:rsid w:val="006E3153"/>
    <w:rsid w:val="006E7143"/>
    <w:rsid w:val="0070588A"/>
    <w:rsid w:val="00721E38"/>
    <w:rsid w:val="0078488C"/>
    <w:rsid w:val="007A2BCB"/>
    <w:rsid w:val="007B0D87"/>
    <w:rsid w:val="007B7BDB"/>
    <w:rsid w:val="007E214B"/>
    <w:rsid w:val="007E404D"/>
    <w:rsid w:val="007E5610"/>
    <w:rsid w:val="00801D22"/>
    <w:rsid w:val="00823144"/>
    <w:rsid w:val="00826548"/>
    <w:rsid w:val="00830702"/>
    <w:rsid w:val="00840335"/>
    <w:rsid w:val="00844106"/>
    <w:rsid w:val="00844D8E"/>
    <w:rsid w:val="00853A4A"/>
    <w:rsid w:val="008563BF"/>
    <w:rsid w:val="00877707"/>
    <w:rsid w:val="00880BB8"/>
    <w:rsid w:val="008A4142"/>
    <w:rsid w:val="008D6DD5"/>
    <w:rsid w:val="008F5FE1"/>
    <w:rsid w:val="008F7261"/>
    <w:rsid w:val="00903ECC"/>
    <w:rsid w:val="00910462"/>
    <w:rsid w:val="00920849"/>
    <w:rsid w:val="00921508"/>
    <w:rsid w:val="00951B4A"/>
    <w:rsid w:val="00955E56"/>
    <w:rsid w:val="0099125D"/>
    <w:rsid w:val="009956C1"/>
    <w:rsid w:val="009B6658"/>
    <w:rsid w:val="009D2528"/>
    <w:rsid w:val="009D37EF"/>
    <w:rsid w:val="00A10068"/>
    <w:rsid w:val="00A12182"/>
    <w:rsid w:val="00A171A7"/>
    <w:rsid w:val="00A27407"/>
    <w:rsid w:val="00A53D77"/>
    <w:rsid w:val="00A55643"/>
    <w:rsid w:val="00A6010C"/>
    <w:rsid w:val="00A635B8"/>
    <w:rsid w:val="00A70E52"/>
    <w:rsid w:val="00A759C5"/>
    <w:rsid w:val="00A976B4"/>
    <w:rsid w:val="00AA4988"/>
    <w:rsid w:val="00AB02BB"/>
    <w:rsid w:val="00AC0DF6"/>
    <w:rsid w:val="00AC28A1"/>
    <w:rsid w:val="00AC53B6"/>
    <w:rsid w:val="00AD5DA3"/>
    <w:rsid w:val="00AF4398"/>
    <w:rsid w:val="00B129BD"/>
    <w:rsid w:val="00B224AD"/>
    <w:rsid w:val="00B71351"/>
    <w:rsid w:val="00B722B6"/>
    <w:rsid w:val="00B75879"/>
    <w:rsid w:val="00B826F3"/>
    <w:rsid w:val="00B82B30"/>
    <w:rsid w:val="00B83081"/>
    <w:rsid w:val="00BC2114"/>
    <w:rsid w:val="00BC5263"/>
    <w:rsid w:val="00BD2CC1"/>
    <w:rsid w:val="00C049EA"/>
    <w:rsid w:val="00C445C3"/>
    <w:rsid w:val="00C45D3A"/>
    <w:rsid w:val="00C47EDA"/>
    <w:rsid w:val="00C75FC8"/>
    <w:rsid w:val="00CA4CBD"/>
    <w:rsid w:val="00CB78FB"/>
    <w:rsid w:val="00CD4BE7"/>
    <w:rsid w:val="00CF1CE5"/>
    <w:rsid w:val="00D066DD"/>
    <w:rsid w:val="00D232B5"/>
    <w:rsid w:val="00D51A64"/>
    <w:rsid w:val="00D523F6"/>
    <w:rsid w:val="00D56441"/>
    <w:rsid w:val="00D93A80"/>
    <w:rsid w:val="00DA04FE"/>
    <w:rsid w:val="00DD6057"/>
    <w:rsid w:val="00DE0DE6"/>
    <w:rsid w:val="00E113FB"/>
    <w:rsid w:val="00E16598"/>
    <w:rsid w:val="00E21234"/>
    <w:rsid w:val="00E32732"/>
    <w:rsid w:val="00E447F9"/>
    <w:rsid w:val="00E6153D"/>
    <w:rsid w:val="00E63E92"/>
    <w:rsid w:val="00E74E8C"/>
    <w:rsid w:val="00E76853"/>
    <w:rsid w:val="00EA6F89"/>
    <w:rsid w:val="00EC3346"/>
    <w:rsid w:val="00EE4D52"/>
    <w:rsid w:val="00EF4E2C"/>
    <w:rsid w:val="00EF6284"/>
    <w:rsid w:val="00F004CA"/>
    <w:rsid w:val="00F01E72"/>
    <w:rsid w:val="00F03A63"/>
    <w:rsid w:val="00F10F6C"/>
    <w:rsid w:val="00F80223"/>
    <w:rsid w:val="00F96ED2"/>
    <w:rsid w:val="00FA16B6"/>
    <w:rsid w:val="00FB2401"/>
    <w:rsid w:val="00FC512E"/>
    <w:rsid w:val="00FC61E8"/>
    <w:rsid w:val="00FF7C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D01"/>
  <w15:docId w15:val="{2EC52DCB-EB7F-40D2-BAB6-F331B8EE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C33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EC33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6ED2"/>
    <w:pPr>
      <w:ind w:left="720"/>
      <w:contextualSpacing/>
    </w:pPr>
    <w:rPr>
      <w:rFonts w:asciiTheme="minorHAnsi" w:hAnsiTheme="minorHAnsi" w:cstheme="minorBidi"/>
    </w:rPr>
  </w:style>
  <w:style w:type="character" w:styleId="Kommentinviite">
    <w:name w:val="annotation reference"/>
    <w:basedOn w:val="Kappaleenoletusfontti"/>
    <w:uiPriority w:val="99"/>
    <w:semiHidden/>
    <w:unhideWhenUsed/>
    <w:rsid w:val="002C5925"/>
    <w:rPr>
      <w:sz w:val="16"/>
      <w:szCs w:val="16"/>
    </w:rPr>
  </w:style>
  <w:style w:type="paragraph" w:styleId="Kommentinteksti">
    <w:name w:val="annotation text"/>
    <w:basedOn w:val="Normaali"/>
    <w:link w:val="KommentintekstiChar"/>
    <w:uiPriority w:val="99"/>
    <w:semiHidden/>
    <w:unhideWhenUsed/>
    <w:rsid w:val="002C592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C5925"/>
    <w:rPr>
      <w:sz w:val="20"/>
      <w:szCs w:val="20"/>
    </w:rPr>
  </w:style>
  <w:style w:type="paragraph" w:styleId="Kommentinotsikko">
    <w:name w:val="annotation subject"/>
    <w:basedOn w:val="Kommentinteksti"/>
    <w:next w:val="Kommentinteksti"/>
    <w:link w:val="KommentinotsikkoChar"/>
    <w:uiPriority w:val="99"/>
    <w:semiHidden/>
    <w:unhideWhenUsed/>
    <w:rsid w:val="002C5925"/>
    <w:rPr>
      <w:b/>
      <w:bCs/>
    </w:rPr>
  </w:style>
  <w:style w:type="character" w:customStyle="1" w:styleId="KommentinotsikkoChar">
    <w:name w:val="Kommentin otsikko Char"/>
    <w:basedOn w:val="KommentintekstiChar"/>
    <w:link w:val="Kommentinotsikko"/>
    <w:uiPriority w:val="99"/>
    <w:semiHidden/>
    <w:rsid w:val="002C5925"/>
    <w:rPr>
      <w:b/>
      <w:bCs/>
      <w:sz w:val="20"/>
      <w:szCs w:val="20"/>
    </w:rPr>
  </w:style>
  <w:style w:type="paragraph" w:styleId="Seliteteksti">
    <w:name w:val="Balloon Text"/>
    <w:basedOn w:val="Normaali"/>
    <w:link w:val="SelitetekstiChar"/>
    <w:uiPriority w:val="99"/>
    <w:semiHidden/>
    <w:unhideWhenUsed/>
    <w:rsid w:val="002C59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C5925"/>
    <w:rPr>
      <w:rFonts w:ascii="Segoe UI" w:hAnsi="Segoe UI" w:cs="Segoe UI"/>
      <w:sz w:val="18"/>
      <w:szCs w:val="18"/>
    </w:rPr>
  </w:style>
  <w:style w:type="character" w:customStyle="1" w:styleId="Otsikko1Char">
    <w:name w:val="Otsikko 1 Char"/>
    <w:basedOn w:val="Kappaleenoletusfontti"/>
    <w:link w:val="Otsikko1"/>
    <w:uiPriority w:val="9"/>
    <w:rsid w:val="00EC3346"/>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EC3346"/>
    <w:rPr>
      <w:rFonts w:asciiTheme="majorHAnsi" w:eastAsiaTheme="majorEastAsia" w:hAnsiTheme="majorHAnsi" w:cstheme="majorBidi"/>
      <w:color w:val="365F91" w:themeColor="accent1" w:themeShade="BF"/>
      <w:sz w:val="26"/>
      <w:szCs w:val="26"/>
    </w:rPr>
  </w:style>
  <w:style w:type="paragraph" w:styleId="Alaotsikko">
    <w:name w:val="Subtitle"/>
    <w:basedOn w:val="Normaali"/>
    <w:next w:val="Normaali"/>
    <w:link w:val="AlaotsikkoChar"/>
    <w:uiPriority w:val="11"/>
    <w:qFormat/>
    <w:rsid w:val="00EC334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EC3346"/>
    <w:rPr>
      <w:rFonts w:asciiTheme="minorHAnsi" w:eastAsiaTheme="minorEastAsia" w:hAnsiTheme="minorHAnsi" w:cstheme="minorBidi"/>
      <w:color w:val="5A5A5A" w:themeColor="text1" w:themeTint="A5"/>
      <w:spacing w:val="15"/>
    </w:rPr>
  </w:style>
  <w:style w:type="paragraph" w:styleId="Yltunniste">
    <w:name w:val="header"/>
    <w:basedOn w:val="Normaali"/>
    <w:link w:val="YltunnisteChar"/>
    <w:uiPriority w:val="99"/>
    <w:unhideWhenUsed/>
    <w:rsid w:val="003939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93925"/>
  </w:style>
  <w:style w:type="paragraph" w:styleId="Alatunniste">
    <w:name w:val="footer"/>
    <w:basedOn w:val="Normaali"/>
    <w:link w:val="AlatunnisteChar"/>
    <w:uiPriority w:val="99"/>
    <w:unhideWhenUsed/>
    <w:rsid w:val="003939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93925"/>
  </w:style>
  <w:style w:type="paragraph" w:styleId="Sisllysluettelonotsikko">
    <w:name w:val="TOC Heading"/>
    <w:basedOn w:val="Otsikko1"/>
    <w:next w:val="Normaali"/>
    <w:uiPriority w:val="39"/>
    <w:unhideWhenUsed/>
    <w:qFormat/>
    <w:rsid w:val="00393925"/>
    <w:pPr>
      <w:spacing w:line="259" w:lineRule="auto"/>
      <w:outlineLvl w:val="9"/>
    </w:pPr>
    <w:rPr>
      <w:lang w:eastAsia="fi-FI"/>
    </w:rPr>
  </w:style>
  <w:style w:type="paragraph" w:styleId="Sisluet1">
    <w:name w:val="toc 1"/>
    <w:basedOn w:val="Normaali"/>
    <w:next w:val="Normaali"/>
    <w:autoRedefine/>
    <w:uiPriority w:val="39"/>
    <w:unhideWhenUsed/>
    <w:rsid w:val="00393925"/>
    <w:pPr>
      <w:spacing w:after="100"/>
    </w:pPr>
  </w:style>
  <w:style w:type="paragraph" w:styleId="Sisluet2">
    <w:name w:val="toc 2"/>
    <w:basedOn w:val="Normaali"/>
    <w:next w:val="Normaali"/>
    <w:autoRedefine/>
    <w:uiPriority w:val="39"/>
    <w:unhideWhenUsed/>
    <w:rsid w:val="00393925"/>
    <w:pPr>
      <w:spacing w:after="100"/>
      <w:ind w:left="220"/>
    </w:pPr>
  </w:style>
  <w:style w:type="character" w:styleId="Hyperlinkki">
    <w:name w:val="Hyperlink"/>
    <w:basedOn w:val="Kappaleenoletusfontti"/>
    <w:uiPriority w:val="99"/>
    <w:unhideWhenUsed/>
    <w:rsid w:val="00393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73C0232F97C849BA38FA3550865670" ma:contentTypeVersion="9" ma:contentTypeDescription="Luo uusi asiakirja." ma:contentTypeScope="" ma:versionID="8e8f95a5b07dd2a298b055626f2ed61b">
  <xsd:schema xmlns:xsd="http://www.w3.org/2001/XMLSchema" xmlns:xs="http://www.w3.org/2001/XMLSchema" xmlns:p="http://schemas.microsoft.com/office/2006/metadata/properties" xmlns:ns3="b8f04958-704d-4191-87ac-8efb86dc7869" xmlns:ns4="b72f308e-7ecf-4fd5-9c05-27f415ffd21d" targetNamespace="http://schemas.microsoft.com/office/2006/metadata/properties" ma:root="true" ma:fieldsID="6ab992c2ec61664bef3b97c24cf086e4" ns3:_="" ns4:_="">
    <xsd:import namespace="b8f04958-704d-4191-87ac-8efb86dc7869"/>
    <xsd:import namespace="b72f308e-7ecf-4fd5-9c05-27f415ffd2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04958-704d-4191-87ac-8efb86dc7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f308e-7ecf-4fd5-9c05-27f415ffd21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D29E-36C8-42E0-866C-2F114CE7D1FE}">
  <ds:schemaRefs>
    <ds:schemaRef ds:uri="http://purl.org/dc/terms/"/>
    <ds:schemaRef ds:uri="http://schemas.openxmlformats.org/package/2006/metadata/core-properties"/>
    <ds:schemaRef ds:uri="b72f308e-7ecf-4fd5-9c05-27f415ffd21d"/>
    <ds:schemaRef ds:uri="http://schemas.microsoft.com/office/2006/documentManagement/types"/>
    <ds:schemaRef ds:uri="http://schemas.microsoft.com/office/infopath/2007/PartnerControls"/>
    <ds:schemaRef ds:uri="http://purl.org/dc/elements/1.1/"/>
    <ds:schemaRef ds:uri="http://schemas.microsoft.com/office/2006/metadata/properties"/>
    <ds:schemaRef ds:uri="b8f04958-704d-4191-87ac-8efb86dc7869"/>
    <ds:schemaRef ds:uri="http://www.w3.org/XML/1998/namespace"/>
    <ds:schemaRef ds:uri="http://purl.org/dc/dcmitype/"/>
  </ds:schemaRefs>
</ds:datastoreItem>
</file>

<file path=customXml/itemProps2.xml><?xml version="1.0" encoding="utf-8"?>
<ds:datastoreItem xmlns:ds="http://schemas.openxmlformats.org/officeDocument/2006/customXml" ds:itemID="{DB61996A-1D4D-4F9C-A820-BF5CD53DCDB4}">
  <ds:schemaRefs>
    <ds:schemaRef ds:uri="http://schemas.microsoft.com/sharepoint/v3/contenttype/forms"/>
  </ds:schemaRefs>
</ds:datastoreItem>
</file>

<file path=customXml/itemProps3.xml><?xml version="1.0" encoding="utf-8"?>
<ds:datastoreItem xmlns:ds="http://schemas.openxmlformats.org/officeDocument/2006/customXml" ds:itemID="{5FE2E3E9-B90C-4626-9DBB-4117A658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04958-704d-4191-87ac-8efb86dc7869"/>
    <ds:schemaRef ds:uri="b72f308e-7ecf-4fd5-9c05-27f415ff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A2899-953B-4E3B-A58E-20FBF98F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13034</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Perkiömäki Outi</cp:lastModifiedBy>
  <cp:revision>2</cp:revision>
  <cp:lastPrinted>2018-03-01T09:03:00Z</cp:lastPrinted>
  <dcterms:created xsi:type="dcterms:W3CDTF">2019-10-18T07:25:00Z</dcterms:created>
  <dcterms:modified xsi:type="dcterms:W3CDTF">2019-10-18T07:25:00Z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0x0101003073C0232F97C849BA38FA3550865670</vt:lpwstr>
  </property>
  <property fmtid="{D5CDD505-2E9C-101B-9397-08002B2CF9AE}" pid="3" name="Order">
    <vt:r8>100</vt:r8>
  </property>
</Properties>
</file>