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96DBC2" w14:textId="61FD95A3" w:rsidR="003F0294" w:rsidRPr="003F0294" w:rsidRDefault="00B064DC" w:rsidP="0026185C">
      <w:pPr>
        <w:pStyle w:val="NormaaliWWW"/>
        <w:rPr>
          <w:rFonts w:asciiTheme="minorHAnsi" w:hAnsiTheme="minorHAnsi" w:cstheme="minorHAnsi"/>
          <w:b/>
          <w:bCs/>
          <w:sz w:val="28"/>
          <w:szCs w:val="28"/>
        </w:rPr>
      </w:pPr>
      <w:r w:rsidRPr="003F0294">
        <w:rPr>
          <w:rFonts w:asciiTheme="minorHAnsi" w:hAnsiTheme="minorHAnsi" w:cstheme="minorHAnsi"/>
          <w:b/>
          <w:bCs/>
          <w:sz w:val="28"/>
          <w:szCs w:val="28"/>
        </w:rPr>
        <w:t>Ranta- ja vesiturvallisuus seurakunnan toiminnassa</w:t>
      </w:r>
    </w:p>
    <w:p w14:paraId="02CA8BF2" w14:textId="77A711DF" w:rsidR="005502F0" w:rsidRPr="003F0294" w:rsidRDefault="005502F0" w:rsidP="0026185C">
      <w:pPr>
        <w:pStyle w:val="NormaaliWWW"/>
        <w:rPr>
          <w:rFonts w:asciiTheme="minorHAnsi" w:hAnsiTheme="minorHAnsi" w:cstheme="minorHAnsi"/>
          <w:b/>
          <w:bCs/>
        </w:rPr>
      </w:pPr>
      <w:r w:rsidRPr="003F0294">
        <w:rPr>
          <w:rFonts w:asciiTheme="minorHAnsi" w:hAnsiTheme="minorHAnsi" w:cstheme="minorHAnsi"/>
          <w:b/>
          <w:bCs/>
        </w:rPr>
        <w:t>Uimarannat</w:t>
      </w:r>
    </w:p>
    <w:p w14:paraId="2F676469" w14:textId="776B1724" w:rsidR="005502F0" w:rsidRPr="0026185C" w:rsidRDefault="005502F0" w:rsidP="0026185C">
      <w:pPr>
        <w:pStyle w:val="NormaaliWWW"/>
        <w:rPr>
          <w:rFonts w:asciiTheme="minorHAnsi" w:hAnsiTheme="minorHAnsi" w:cstheme="minorHAnsi"/>
          <w:sz w:val="22"/>
          <w:szCs w:val="22"/>
        </w:rPr>
      </w:pPr>
      <w:r w:rsidRPr="0026185C">
        <w:rPr>
          <w:rFonts w:asciiTheme="minorHAnsi" w:hAnsiTheme="minorHAnsi" w:cstheme="minorHAnsi"/>
          <w:sz w:val="22"/>
          <w:szCs w:val="22"/>
        </w:rPr>
        <w:t xml:space="preserve">Uimarannat kuuluvat kuluttajaturvallisuuslainsäädännön piiriin. Kuluttajaturvallisuuslaki (920/2011) määrää palvelun tarjoajalle huolellisuusvelvoitteen. Palveluntarjoajan tulee huolehtia siitä, ettei kuluttajapalvelusta aiheudu vaaraa. Palveluntarjoajan tulee tuntea palveluun liittyvät riskit. </w:t>
      </w:r>
      <w:r w:rsidRPr="0026185C">
        <w:rPr>
          <w:rFonts w:asciiTheme="minorHAnsi" w:hAnsiTheme="minorHAnsi" w:cstheme="minorHAnsi"/>
          <w:sz w:val="22"/>
          <w:szCs w:val="22"/>
        </w:rPr>
        <w:br/>
      </w:r>
      <w:r w:rsidRPr="0026185C">
        <w:rPr>
          <w:rFonts w:asciiTheme="minorHAnsi" w:hAnsiTheme="minorHAnsi" w:cstheme="minorHAnsi"/>
          <w:sz w:val="22"/>
          <w:szCs w:val="22"/>
        </w:rPr>
        <w:br/>
        <w:t>Uimarantojen osalta tämä tarkoittaa, että uimarannan ylläpitäjän</w:t>
      </w:r>
      <w:r w:rsidR="007E7478" w:rsidRPr="0026185C">
        <w:rPr>
          <w:rFonts w:asciiTheme="minorHAnsi" w:hAnsiTheme="minorHAnsi" w:cstheme="minorHAnsi"/>
          <w:sz w:val="22"/>
          <w:szCs w:val="22"/>
        </w:rPr>
        <w:t>, eli seurakunnan,</w:t>
      </w:r>
      <w:r w:rsidRPr="0026185C">
        <w:rPr>
          <w:rFonts w:asciiTheme="minorHAnsi" w:hAnsiTheme="minorHAnsi" w:cstheme="minorHAnsi"/>
          <w:sz w:val="22"/>
          <w:szCs w:val="22"/>
        </w:rPr>
        <w:t xml:space="preserve"> tulee tehdä uimarannalle riskinarviointi ja laatia turvallisuusasiakirja. Riskinarvioinnin pohjalta ylläpitäjä organisoi ja hoitaa rannan turvallisuusjärjestelyt. </w:t>
      </w:r>
    </w:p>
    <w:p w14:paraId="700F884F" w14:textId="77777777" w:rsidR="005502F0" w:rsidRPr="0026185C" w:rsidRDefault="005502F0" w:rsidP="0026185C">
      <w:pPr>
        <w:pStyle w:val="NormaaliWWW"/>
        <w:rPr>
          <w:rFonts w:ascii="Source Sans Pro" w:hAnsi="Source Sans Pro"/>
          <w:color w:val="333333"/>
          <w:sz w:val="22"/>
          <w:szCs w:val="22"/>
        </w:rPr>
      </w:pPr>
      <w:r w:rsidRPr="0026185C">
        <w:rPr>
          <w:rFonts w:asciiTheme="minorHAnsi" w:hAnsiTheme="minorHAnsi" w:cstheme="minorHAnsi"/>
          <w:sz w:val="22"/>
          <w:szCs w:val="22"/>
        </w:rPr>
        <w:t xml:space="preserve">Kuluttajaturvallisuuden valvonta kuuluu Turvallisuus- ja kemikaalivirasto Tukesille. Tarkemmat vaatimukset uimarantojen turvallisuudesta löydät </w:t>
      </w:r>
      <w:hyperlink r:id="rId7" w:history="1">
        <w:r w:rsidRPr="0026185C">
          <w:rPr>
            <w:rStyle w:val="Hyperlinkki"/>
            <w:rFonts w:asciiTheme="minorHAnsi" w:hAnsiTheme="minorHAnsi" w:cstheme="minorHAnsi"/>
            <w:sz w:val="22"/>
            <w:szCs w:val="22"/>
          </w:rPr>
          <w:t>Tukesin nettisivuilta</w:t>
        </w:r>
      </w:hyperlink>
      <w:r w:rsidRPr="0026185C">
        <w:rPr>
          <w:rFonts w:asciiTheme="minorHAnsi" w:hAnsiTheme="minorHAnsi" w:cstheme="minorHAnsi"/>
          <w:color w:val="333333"/>
          <w:sz w:val="22"/>
          <w:szCs w:val="22"/>
        </w:rPr>
        <w:t>.</w:t>
      </w:r>
      <w:r w:rsidRPr="0026185C">
        <w:rPr>
          <w:rFonts w:ascii="Source Sans Pro" w:hAnsi="Source Sans Pro"/>
          <w:color w:val="333333"/>
          <w:sz w:val="22"/>
          <w:szCs w:val="22"/>
        </w:rPr>
        <w:t xml:space="preserve">  </w:t>
      </w:r>
    </w:p>
    <w:p w14:paraId="2C83CB0B" w14:textId="56261D10" w:rsidR="005502F0" w:rsidRDefault="005502F0" w:rsidP="0026185C">
      <w:pPr>
        <w:pStyle w:val="NormaaliWWW"/>
        <w:rPr>
          <w:rFonts w:asciiTheme="minorHAnsi" w:hAnsiTheme="minorHAnsi" w:cstheme="minorHAnsi"/>
          <w:color w:val="333333"/>
          <w:sz w:val="22"/>
          <w:szCs w:val="22"/>
        </w:rPr>
      </w:pPr>
      <w:r w:rsidRPr="0026185C">
        <w:rPr>
          <w:rFonts w:ascii="Source Sans Pro" w:hAnsi="Source Sans Pro"/>
          <w:color w:val="333333"/>
          <w:sz w:val="22"/>
          <w:szCs w:val="22"/>
        </w:rPr>
        <w:t>(</w:t>
      </w:r>
      <w:hyperlink r:id="rId8" w:history="1">
        <w:r w:rsidRPr="0026185C">
          <w:rPr>
            <w:rStyle w:val="Hyperlinkki"/>
            <w:rFonts w:asciiTheme="minorHAnsi" w:hAnsiTheme="minorHAnsi" w:cstheme="minorHAnsi"/>
            <w:sz w:val="22"/>
            <w:szCs w:val="22"/>
          </w:rPr>
          <w:t>https://tukes.fi/tuotteet-ja-palvelut/kuluttajille-tarjottavat-palvelut/uinti-ja-muut-vesilajit/uimarannat</w:t>
        </w:r>
      </w:hyperlink>
      <w:r w:rsidRPr="0026185C">
        <w:rPr>
          <w:rFonts w:asciiTheme="minorHAnsi" w:hAnsiTheme="minorHAnsi" w:cstheme="minorHAnsi"/>
          <w:color w:val="333333"/>
          <w:sz w:val="22"/>
          <w:szCs w:val="22"/>
        </w:rPr>
        <w:t>)</w:t>
      </w:r>
    </w:p>
    <w:p w14:paraId="0F35C9A1" w14:textId="51083C1C" w:rsidR="00E11D27" w:rsidRPr="0026185C" w:rsidRDefault="00E11D27" w:rsidP="0026185C">
      <w:pPr>
        <w:pStyle w:val="NormaaliWWW"/>
        <w:rPr>
          <w:rFonts w:asciiTheme="minorHAnsi" w:hAnsiTheme="minorHAnsi" w:cstheme="minorHAnsi"/>
          <w:color w:val="333333"/>
          <w:sz w:val="22"/>
          <w:szCs w:val="22"/>
        </w:rPr>
      </w:pPr>
      <w:r>
        <w:rPr>
          <w:rFonts w:asciiTheme="minorHAnsi" w:hAnsiTheme="minorHAnsi" w:cstheme="minorHAnsi"/>
          <w:color w:val="333333"/>
          <w:sz w:val="22"/>
          <w:szCs w:val="22"/>
        </w:rPr>
        <w:t>(</w:t>
      </w:r>
      <w:hyperlink r:id="rId9" w:history="1">
        <w:r w:rsidRPr="00E043F9">
          <w:rPr>
            <w:rStyle w:val="Hyperlinkki"/>
            <w:rFonts w:asciiTheme="minorHAnsi" w:hAnsiTheme="minorHAnsi" w:cstheme="minorHAnsi"/>
            <w:sz w:val="22"/>
            <w:szCs w:val="22"/>
          </w:rPr>
          <w:t>https://tukes.fi/rantavalvontatyokalu</w:t>
        </w:r>
      </w:hyperlink>
      <w:r>
        <w:rPr>
          <w:rFonts w:asciiTheme="minorHAnsi" w:hAnsiTheme="minorHAnsi" w:cstheme="minorHAnsi"/>
          <w:color w:val="333333"/>
          <w:sz w:val="22"/>
          <w:szCs w:val="22"/>
        </w:rPr>
        <w:t xml:space="preserve"> )</w:t>
      </w:r>
    </w:p>
    <w:p w14:paraId="4604991F" w14:textId="77777777" w:rsidR="005502F0" w:rsidRPr="0026185C" w:rsidRDefault="005502F0" w:rsidP="0026185C">
      <w:pPr>
        <w:spacing w:before="100" w:beforeAutospacing="1" w:after="100" w:afterAutospacing="1" w:line="240" w:lineRule="auto"/>
        <w:rPr>
          <w:rFonts w:eastAsia="Times New Roman" w:cstheme="minorHAnsi"/>
          <w:lang w:eastAsia="fi-FI"/>
        </w:rPr>
      </w:pPr>
      <w:r w:rsidRPr="0026185C">
        <w:rPr>
          <w:rFonts w:eastAsia="Times New Roman" w:cstheme="minorHAnsi"/>
          <w:lang w:eastAsia="fi-FI"/>
        </w:rPr>
        <w:t>Uimarannan ylläpitäjä, eli palveluntarjoaja, vastaa siitä, että palvelu on turvallinen. Palveluntarjoajana voi olla esimerkiksi kunta, seurakunta, yhdistys tai yritys.</w:t>
      </w:r>
    </w:p>
    <w:p w14:paraId="39730CFC" w14:textId="77777777" w:rsidR="005502F0" w:rsidRPr="0026185C" w:rsidRDefault="005502F0" w:rsidP="0026185C">
      <w:pPr>
        <w:spacing w:before="100" w:beforeAutospacing="1" w:after="100" w:afterAutospacing="1" w:line="240" w:lineRule="auto"/>
        <w:rPr>
          <w:rFonts w:eastAsia="Times New Roman" w:cstheme="minorHAnsi"/>
          <w:lang w:eastAsia="fi-FI"/>
        </w:rPr>
      </w:pPr>
      <w:r w:rsidRPr="0026185C">
        <w:rPr>
          <w:rFonts w:eastAsia="Times New Roman" w:cstheme="minorHAnsi"/>
          <w:lang w:eastAsia="fi-FI"/>
        </w:rPr>
        <w:t>Kuluttajaturvallisuuslaki ei koske sellaisia yksityisessä tai julkisessa omistuksessa olevia ranta-alueita, joita ei ole tarkoitettu yleisölle avoimiksi uimarannoiksi, vaikka niitä käytettäisiin uimiseen jokamiehen oikeuden perusteella. Näitä ovat esimerkiksi ulkoilureittien lähistöllä sijaitsevat metsälammet tai kaupunkien rantapuistot.</w:t>
      </w:r>
    </w:p>
    <w:p w14:paraId="0DC5E768" w14:textId="0303816D" w:rsidR="005502F0" w:rsidRPr="0026185C" w:rsidRDefault="005502F0" w:rsidP="0026185C">
      <w:pPr>
        <w:spacing w:before="100" w:beforeAutospacing="1" w:after="100" w:afterAutospacing="1" w:line="240" w:lineRule="auto"/>
        <w:rPr>
          <w:rFonts w:eastAsia="Times New Roman" w:cstheme="minorHAnsi"/>
          <w:lang w:eastAsia="fi-FI"/>
        </w:rPr>
      </w:pPr>
      <w:r w:rsidRPr="0026185C">
        <w:rPr>
          <w:rFonts w:eastAsia="Times New Roman" w:cstheme="minorHAnsi"/>
          <w:lang w:eastAsia="fi-FI"/>
        </w:rPr>
        <w:t>Uimarantoja koskee kuluttajaturvallisuuslain lisäksi myös terveydensuojelulaki. Terveydensuojelulakia valvovat kuntien terveydensuojeluviranomaiset.</w:t>
      </w:r>
      <w:r w:rsidR="00E11D27">
        <w:rPr>
          <w:rFonts w:eastAsia="Times New Roman" w:cstheme="minorHAnsi"/>
          <w:lang w:eastAsia="fi-FI"/>
        </w:rPr>
        <w:t xml:space="preserve"> Suomen uimaopetus ja hengenpelastusliiton (SUH) sivulta löytyy ohjeistus Covid19 epidemiaan liittyvä ohjeistus. </w:t>
      </w:r>
      <w:hyperlink r:id="rId10" w:history="1">
        <w:r w:rsidR="00E11D27" w:rsidRPr="00E043F9">
          <w:rPr>
            <w:rStyle w:val="Hyperlinkki"/>
          </w:rPr>
          <w:t>https://www.suh.fi/toiminta/rantaturvallisuus/covid-19_ohjeet_rantojen_yllapitajille</w:t>
        </w:r>
      </w:hyperlink>
      <w:r w:rsidR="00E11D27">
        <w:t xml:space="preserve"> </w:t>
      </w:r>
    </w:p>
    <w:p w14:paraId="2901EF29" w14:textId="3677F9CC" w:rsidR="00EF46EA" w:rsidRPr="0026185C" w:rsidRDefault="00EF46EA" w:rsidP="0026185C">
      <w:pPr>
        <w:spacing w:before="100" w:beforeAutospacing="1" w:after="100" w:afterAutospacing="1" w:line="240" w:lineRule="auto"/>
        <w:rPr>
          <w:rFonts w:ascii="Times New Roman" w:eastAsia="Times New Roman" w:hAnsi="Times New Roman" w:cs="Times New Roman"/>
          <w:lang w:eastAsia="fi-FI"/>
        </w:rPr>
      </w:pPr>
      <w:r w:rsidRPr="0026185C">
        <w:t xml:space="preserve">Vesiturvallisuus pitää ottaa huomioon myös </w:t>
      </w:r>
      <w:hyperlink r:id="rId11" w:tgtFrame="_blank" w:tooltip="Yleisötapahtumat-sivu tukes.fissä" w:history="1">
        <w:r w:rsidRPr="0026185C">
          <w:rPr>
            <w:rStyle w:val="Hyperlinkki"/>
          </w:rPr>
          <w:t>yleisötapahtumissa</w:t>
        </w:r>
      </w:hyperlink>
      <w:r w:rsidRPr="0026185C">
        <w:t xml:space="preserve"> ja </w:t>
      </w:r>
      <w:hyperlink r:id="rId12" w:history="1">
        <w:r w:rsidRPr="0026185C">
          <w:rPr>
            <w:rStyle w:val="Hyperlinkki"/>
          </w:rPr>
          <w:t>ohjelmapalveluissa</w:t>
        </w:r>
      </w:hyperlink>
      <w:r w:rsidRPr="0026185C">
        <w:t>, joissa osallistujilla on mahdollisuus uida tai vesielementti on muuten osana palvelua.</w:t>
      </w:r>
    </w:p>
    <w:p w14:paraId="4B555BBD" w14:textId="0EC93EF5" w:rsidR="005502F0" w:rsidRPr="0026185C" w:rsidRDefault="007E7478" w:rsidP="0026185C">
      <w:pPr>
        <w:pStyle w:val="NormaaliWWW"/>
        <w:rPr>
          <w:rFonts w:asciiTheme="minorHAnsi" w:hAnsiTheme="minorHAnsi" w:cstheme="minorHAnsi"/>
          <w:color w:val="333333"/>
          <w:sz w:val="22"/>
          <w:szCs w:val="22"/>
        </w:rPr>
      </w:pPr>
      <w:r w:rsidRPr="0026185C">
        <w:rPr>
          <w:rFonts w:asciiTheme="minorHAnsi" w:hAnsiTheme="minorHAnsi" w:cstheme="minorHAnsi"/>
          <w:sz w:val="22"/>
          <w:szCs w:val="22"/>
        </w:rPr>
        <w:t xml:space="preserve">Vesi on kuluttajapalveluissa aina vaarallinen elementti. Jotta vaarat voitaisiin tunnistaa ja riskit hallita, palveluntarjoajan pitää laatia kaikista vedessä toteutettavista kuluttajapalveluista </w:t>
      </w:r>
      <w:hyperlink r:id="rId13" w:tgtFrame="_blank" w:tooltip="Turvallisuusasiakirja-sivu tukes.fissä" w:history="1">
        <w:r w:rsidRPr="0026185C">
          <w:rPr>
            <w:rStyle w:val="Hyperlinkki"/>
            <w:rFonts w:asciiTheme="minorHAnsi" w:hAnsiTheme="minorHAnsi" w:cstheme="minorHAnsi"/>
            <w:sz w:val="22"/>
            <w:szCs w:val="22"/>
          </w:rPr>
          <w:t>turvallisuusasiakirja</w:t>
        </w:r>
      </w:hyperlink>
      <w:r w:rsidRPr="0026185C">
        <w:rPr>
          <w:rFonts w:asciiTheme="minorHAnsi" w:hAnsiTheme="minorHAnsi" w:cstheme="minorHAnsi"/>
          <w:sz w:val="22"/>
          <w:szCs w:val="22"/>
        </w:rPr>
        <w:t>.</w:t>
      </w:r>
    </w:p>
    <w:p w14:paraId="5623DC0F" w14:textId="25C9BFDB" w:rsidR="00400248" w:rsidRPr="0026185C" w:rsidRDefault="00400248" w:rsidP="0026185C">
      <w:pPr>
        <w:rPr>
          <w:rFonts w:cstheme="minorHAnsi"/>
        </w:rPr>
      </w:pPr>
      <w:r w:rsidRPr="0026185C">
        <w:rPr>
          <w:rFonts w:cstheme="minorHAnsi"/>
        </w:rPr>
        <w:t>Toimintapaikalla on oltava olosuhteiden edellyttämä määrä pelastusvälineitä, kuten pelastusrenkaita, pelastussauvoja, heittoliinoja</w:t>
      </w:r>
      <w:r w:rsidR="00455324" w:rsidRPr="0026185C">
        <w:rPr>
          <w:rFonts w:cstheme="minorHAnsi"/>
        </w:rPr>
        <w:t xml:space="preserve">, </w:t>
      </w:r>
      <w:r w:rsidR="00BE6BA5" w:rsidRPr="0026185C">
        <w:rPr>
          <w:rFonts w:cstheme="minorHAnsi"/>
        </w:rPr>
        <w:t xml:space="preserve">pelastusvene ja/tai -lautta </w:t>
      </w:r>
      <w:r w:rsidRPr="0026185C">
        <w:rPr>
          <w:rFonts w:cstheme="minorHAnsi"/>
        </w:rPr>
        <w:t xml:space="preserve">sekä ensiapuvälineitä. Lisäksi varusteeksi suositellaan defibrillaattoria, jonka käyttöön henkilökunta on koulutettava. </w:t>
      </w:r>
      <w:r w:rsidR="00187A7F" w:rsidRPr="0026185C">
        <w:rPr>
          <w:rFonts w:cstheme="minorHAnsi"/>
        </w:rPr>
        <w:t>Rannalla tulee olla myös ohjeistus, josta ilmenee rantaturvallisuuteen liittyvät ohjeet ja kiellot sekä ohjeet hälytyksen tekemiseen.</w:t>
      </w:r>
    </w:p>
    <w:p w14:paraId="5B895C51" w14:textId="0A077C12" w:rsidR="00E11D27" w:rsidRPr="0026185C" w:rsidRDefault="00400248" w:rsidP="0026185C">
      <w:pPr>
        <w:rPr>
          <w:rFonts w:cstheme="minorHAnsi"/>
        </w:rPr>
      </w:pPr>
      <w:r w:rsidRPr="0026185C">
        <w:rPr>
          <w:rFonts w:cstheme="minorHAnsi"/>
        </w:rPr>
        <w:t xml:space="preserve">Ensiapu- ja pelastusvälineille sekä alkusammutuskalustolle tulee olla nimetty niiden turvallisuusasioista vastaava henkilö, jonka nimi ja yhteystiedot merkitään turvallisuusasiakirjaan. Ne tulee sijoittaa näkyvälle paikalle ja helposti saataville sekä merkitä selvästi. Välineiden tulee olla ehjiä ja ne tulee pitää jatkuvasti toimintakuntoisina. Välineet tulee tarkastaa ja huoltaa määräajoin. Määräaikaishuolloista ja -tarkastuksista on tarpeen tehdä huoltosuunnitelma ja pitää niistä huoltopäiväkirjaa. Lisäksi välineiden kuntoa tulee seurata päivittäin ja korjata mahdolliset puutteet niiden vakavuuden edellyttämässä aikataulussa. </w:t>
      </w:r>
    </w:p>
    <w:p w14:paraId="36F28D18" w14:textId="403326F6" w:rsidR="00196F28" w:rsidRPr="003F0294" w:rsidRDefault="00400248" w:rsidP="0026185C">
      <w:pPr>
        <w:rPr>
          <w:b/>
          <w:bCs/>
          <w:sz w:val="24"/>
          <w:szCs w:val="24"/>
        </w:rPr>
      </w:pPr>
      <w:r w:rsidRPr="003F0294">
        <w:rPr>
          <w:b/>
          <w:bCs/>
          <w:sz w:val="24"/>
          <w:szCs w:val="24"/>
        </w:rPr>
        <w:t>U</w:t>
      </w:r>
      <w:r w:rsidR="00263783" w:rsidRPr="003F0294">
        <w:rPr>
          <w:b/>
          <w:bCs/>
          <w:sz w:val="24"/>
          <w:szCs w:val="24"/>
        </w:rPr>
        <w:t>inninvalvonta</w:t>
      </w:r>
    </w:p>
    <w:p w14:paraId="36C7128B" w14:textId="40DE9B24" w:rsidR="00400248" w:rsidRPr="0026185C" w:rsidRDefault="00263783" w:rsidP="0026185C">
      <w:pPr>
        <w:rPr>
          <w:b/>
          <w:bCs/>
        </w:rPr>
      </w:pPr>
      <w:r w:rsidRPr="0026185C">
        <w:lastRenderedPageBreak/>
        <w:t>U</w:t>
      </w:r>
      <w:r w:rsidR="00400248" w:rsidRPr="0026185C">
        <w:t>inninvalvojien lukumäärän määrittämisen on perustuttava riskinarviointiin. Riskinarvioinnissa ja turvallisuustason ylläpitämisessä on huomioitava muun muassa seuraavat seikat: vesipinta-ala</w:t>
      </w:r>
      <w:r w:rsidR="00EF46EA" w:rsidRPr="0026185C">
        <w:t>n laajuus ja</w:t>
      </w:r>
      <w:r w:rsidR="00400248" w:rsidRPr="0026185C">
        <w:t xml:space="preserve"> syvyys </w:t>
      </w:r>
      <w:r w:rsidR="00EF46EA" w:rsidRPr="0026185C">
        <w:t>sekä mahdolliset</w:t>
      </w:r>
      <w:r w:rsidR="00400248" w:rsidRPr="0026185C">
        <w:t xml:space="preserve"> toiminnot, kuten vesiliukumäet, hyppypaikat tai -tornit</w:t>
      </w:r>
      <w:r w:rsidR="00BE6BA5" w:rsidRPr="0026185C">
        <w:t xml:space="preserve"> sekä u</w:t>
      </w:r>
      <w:r w:rsidR="00EF46EA" w:rsidRPr="0026185C">
        <w:t xml:space="preserve">inninvalvontapaikan </w:t>
      </w:r>
      <w:r w:rsidR="00400248" w:rsidRPr="0026185C">
        <w:t>sijainti</w:t>
      </w:r>
      <w:r w:rsidR="00EF46EA" w:rsidRPr="0026185C">
        <w:t xml:space="preserve">, </w:t>
      </w:r>
      <w:r w:rsidR="00400248" w:rsidRPr="0026185C">
        <w:t>näköesteet ja muut valvonnan kannalta haastavat paikat</w:t>
      </w:r>
      <w:r w:rsidR="00EF46EA" w:rsidRPr="0026185C">
        <w:t xml:space="preserve">. </w:t>
      </w:r>
    </w:p>
    <w:p w14:paraId="63691003" w14:textId="290F05CD" w:rsidR="00455324" w:rsidRPr="0026185C" w:rsidRDefault="00400248" w:rsidP="0026185C">
      <w:r w:rsidRPr="0026185C">
        <w:t>Uinninvalvojan on kyettävä pelastamaan siinä kohteessa, jossa työskentelee.</w:t>
      </w:r>
      <w:r w:rsidR="00455324" w:rsidRPr="0026185C">
        <w:t xml:space="preserve"> Eli uinninvalvojan pitäisi pystyä pelastamaan asiakas kohteen haastavimmastakin paikasta ja </w:t>
      </w:r>
      <w:r w:rsidR="00BE6BA5" w:rsidRPr="0026185C">
        <w:t xml:space="preserve">osata </w:t>
      </w:r>
      <w:r w:rsidR="00455324" w:rsidRPr="0026185C">
        <w:t>antaa riittävä ensiapu. Uinninvalvojan tulisi lisäksi olla vähintään 18-vuotias, koska työtehtäv</w:t>
      </w:r>
      <w:r w:rsidR="00BE6BA5" w:rsidRPr="0026185C">
        <w:t>ää</w:t>
      </w:r>
      <w:r w:rsidR="00455324" w:rsidRPr="0026185C">
        <w:t>n kuuluu huomattavaa vastuuta omasta sekä toisten turvallisuudesta ja työtehtävät voivat aiheuttaa tapaturmavaaran tai terveyshaitan.</w:t>
      </w:r>
      <w:r w:rsidR="00263783" w:rsidRPr="0026185C">
        <w:t xml:space="preserve"> </w:t>
      </w:r>
    </w:p>
    <w:p w14:paraId="224CEF71" w14:textId="77777777" w:rsidR="00752FCD" w:rsidRPr="0026185C" w:rsidRDefault="00400248" w:rsidP="0026185C">
      <w:r w:rsidRPr="0026185C">
        <w:t xml:space="preserve">Uinninvalvojalla tulee olla seuraavat tiedot ja taidot: </w:t>
      </w:r>
    </w:p>
    <w:p w14:paraId="2D8FCAE5" w14:textId="5107D600" w:rsidR="00263783" w:rsidRPr="0026185C" w:rsidRDefault="00400248" w:rsidP="006C07EE">
      <w:pPr>
        <w:pStyle w:val="Luettelokappale"/>
        <w:numPr>
          <w:ilvl w:val="0"/>
          <w:numId w:val="10"/>
        </w:numPr>
      </w:pPr>
      <w:r w:rsidRPr="0026185C">
        <w:t>tietää erilaisissa pelastustapahtumissa ja -tilanteissa turvallisen toiminnan periaatteet</w:t>
      </w:r>
    </w:p>
    <w:p w14:paraId="74397A33" w14:textId="40C3AB4F" w:rsidR="00752FCD" w:rsidRPr="0026185C" w:rsidRDefault="00400248" w:rsidP="006C07EE">
      <w:pPr>
        <w:pStyle w:val="Luettelokappale"/>
        <w:numPr>
          <w:ilvl w:val="0"/>
          <w:numId w:val="10"/>
        </w:numPr>
      </w:pPr>
      <w:r w:rsidRPr="0026185C">
        <w:t xml:space="preserve">osaa käytännössä toimia turvallisesti erilaisissa pelastustilanteissa </w:t>
      </w:r>
    </w:p>
    <w:p w14:paraId="29EA17E5" w14:textId="77777777" w:rsidR="00752FCD" w:rsidRPr="0026185C" w:rsidRDefault="00400248" w:rsidP="006C07EE">
      <w:pPr>
        <w:pStyle w:val="Luettelokappale"/>
        <w:numPr>
          <w:ilvl w:val="0"/>
          <w:numId w:val="10"/>
        </w:numPr>
      </w:pPr>
      <w:r w:rsidRPr="0026185C">
        <w:t>kykenee pelastamaan kohteessa, jossa työskentelee</w:t>
      </w:r>
    </w:p>
    <w:p w14:paraId="2A190207" w14:textId="77777777" w:rsidR="00752FCD" w:rsidRPr="0026185C" w:rsidRDefault="00400248" w:rsidP="006C07EE">
      <w:pPr>
        <w:pStyle w:val="Luettelokappale"/>
        <w:numPr>
          <w:ilvl w:val="0"/>
          <w:numId w:val="10"/>
        </w:numPr>
      </w:pPr>
      <w:r w:rsidRPr="0026185C">
        <w:t>osaa käyttää erilaisia pelastusvälineitä sekä tietää, miten ja milloin välineet tulee huoltaa</w:t>
      </w:r>
    </w:p>
    <w:p w14:paraId="6D94871A" w14:textId="77777777" w:rsidR="00752FCD" w:rsidRPr="0026185C" w:rsidRDefault="00400248" w:rsidP="006C07EE">
      <w:pPr>
        <w:pStyle w:val="Luettelokappale"/>
        <w:numPr>
          <w:ilvl w:val="0"/>
          <w:numId w:val="10"/>
        </w:numPr>
      </w:pPr>
      <w:r w:rsidRPr="0026185C">
        <w:t>tietää ihmisen fysiologian perusteet (esim. verenkierto, keuhkojen toiminta ja vedenpaineen vaikutukset uimarissa), jotta hän osaa ja pystyy toimimaan ensiaputilanteissa</w:t>
      </w:r>
    </w:p>
    <w:p w14:paraId="6CC4DB2A" w14:textId="45E417D2" w:rsidR="00263783" w:rsidRPr="0026185C" w:rsidRDefault="00263783" w:rsidP="006C07EE">
      <w:pPr>
        <w:pStyle w:val="Luettelokappale"/>
        <w:numPr>
          <w:ilvl w:val="0"/>
          <w:numId w:val="10"/>
        </w:numPr>
      </w:pPr>
      <w:r w:rsidRPr="0026185C">
        <w:t xml:space="preserve">osaa </w:t>
      </w:r>
      <w:r w:rsidR="00400248" w:rsidRPr="0026185C">
        <w:t>hätäensiavun ja jatkotoimenpiteet</w:t>
      </w:r>
      <w:r w:rsidRPr="0026185C">
        <w:t xml:space="preserve"> sekä osaa hälyttää apua</w:t>
      </w:r>
    </w:p>
    <w:p w14:paraId="2CA85BAB" w14:textId="5718D1FE" w:rsidR="00263783" w:rsidRPr="0026185C" w:rsidRDefault="00400248" w:rsidP="006C07EE">
      <w:pPr>
        <w:pStyle w:val="Luettelokappale"/>
        <w:numPr>
          <w:ilvl w:val="0"/>
          <w:numId w:val="10"/>
        </w:numPr>
      </w:pPr>
      <w:r w:rsidRPr="0026185C">
        <w:t>tietää tehtävänsä, oikeutensa ja vastuunsa</w:t>
      </w:r>
    </w:p>
    <w:p w14:paraId="6D43E543" w14:textId="4CC8A8A2" w:rsidR="00263783" w:rsidRPr="0026185C" w:rsidRDefault="00400248" w:rsidP="006C07EE">
      <w:pPr>
        <w:pStyle w:val="Luettelokappale"/>
        <w:numPr>
          <w:ilvl w:val="0"/>
          <w:numId w:val="10"/>
        </w:numPr>
      </w:pPr>
      <w:r w:rsidRPr="0026185C">
        <w:t xml:space="preserve">on tutustunut ja tietoinen työkohteensa turvallisuuskäytänteistä (mm. turvallisuusasiakirja) </w:t>
      </w:r>
    </w:p>
    <w:p w14:paraId="66EBCFFC" w14:textId="60FB9F14" w:rsidR="00FF7D37" w:rsidRDefault="00263783" w:rsidP="0026185C">
      <w:r w:rsidRPr="0026185C">
        <w:t>Työnantajan velvollisuus on huolehtia, että työntekijät saavat riittävää koulutusta suhteessa työtehtäviensä vaativuuteen. Uinninvalvonta tehtävissä esimerkiksi</w:t>
      </w:r>
      <w:r w:rsidR="003F0294">
        <w:t xml:space="preserve"> </w:t>
      </w:r>
      <w:proofErr w:type="spellStart"/>
      <w:r w:rsidR="003F0294" w:rsidRPr="003F0294">
        <w:t>SUH:n</w:t>
      </w:r>
      <w:proofErr w:type="spellEnd"/>
      <w:r w:rsidR="003F0294" w:rsidRPr="003F0294">
        <w:t xml:space="preserve"> järjestämä ”Pysytään pinnalla” -kurssi + EA1-koulutus on hyvä yhdistelmä. Tarvittavat tiedot ja taidot voi hankkia muun muassa suorittamalla Suomen Uimaopetus- ja Hengenpelastusliiton tarjoamia koulutuksia  </w:t>
      </w:r>
      <w:hyperlink r:id="rId14" w:history="1">
        <w:r w:rsidR="003F0294" w:rsidRPr="00E043F9">
          <w:rPr>
            <w:rStyle w:val="Hyperlinkki"/>
          </w:rPr>
          <w:t>https://www.suh.fi/koulutus/pysytaan_pinnalla_-kurssi</w:t>
        </w:r>
      </w:hyperlink>
      <w:r w:rsidR="003F0294">
        <w:t xml:space="preserve"> </w:t>
      </w:r>
    </w:p>
    <w:p w14:paraId="5485326A" w14:textId="41831B7B" w:rsidR="00E11D27" w:rsidRPr="00E11D27" w:rsidRDefault="00E11D27" w:rsidP="00E11D27">
      <w:pPr>
        <w:pStyle w:val="Kommentinteksti"/>
        <w:spacing w:after="0"/>
        <w:rPr>
          <w:rStyle w:val="Hyperlinkki"/>
          <w:rFonts w:cstheme="minorHAnsi"/>
          <w:sz w:val="22"/>
          <w:szCs w:val="22"/>
        </w:rPr>
      </w:pPr>
      <w:r w:rsidRPr="00E11D27">
        <w:rPr>
          <w:rFonts w:cstheme="minorHAnsi"/>
          <w:sz w:val="22"/>
          <w:szCs w:val="22"/>
        </w:rPr>
        <w:t xml:space="preserve">Lisäksi </w:t>
      </w:r>
      <w:proofErr w:type="gramStart"/>
      <w:r w:rsidRPr="00E11D27">
        <w:rPr>
          <w:rFonts w:cstheme="minorHAnsi"/>
          <w:sz w:val="22"/>
          <w:szCs w:val="22"/>
        </w:rPr>
        <w:t xml:space="preserve">on hyvä muistaa aina </w:t>
      </w:r>
      <w:r>
        <w:rPr>
          <w:rFonts w:cstheme="minorHAnsi"/>
          <w:sz w:val="22"/>
          <w:szCs w:val="22"/>
        </w:rPr>
        <w:t xml:space="preserve">vakavien </w:t>
      </w:r>
      <w:r w:rsidRPr="00E11D27">
        <w:rPr>
          <w:rFonts w:cstheme="minorHAnsi"/>
          <w:sz w:val="22"/>
          <w:szCs w:val="22"/>
        </w:rPr>
        <w:t xml:space="preserve">onnettomuuden sattuessa </w:t>
      </w:r>
      <w:r>
        <w:rPr>
          <w:rFonts w:cstheme="minorHAnsi"/>
          <w:sz w:val="22"/>
          <w:szCs w:val="22"/>
        </w:rPr>
        <w:t>tulee</w:t>
      </w:r>
      <w:proofErr w:type="gramEnd"/>
      <w:r>
        <w:rPr>
          <w:rFonts w:cstheme="minorHAnsi"/>
          <w:sz w:val="22"/>
          <w:szCs w:val="22"/>
        </w:rPr>
        <w:t xml:space="preserve"> </w:t>
      </w:r>
      <w:r w:rsidRPr="00E11D27">
        <w:rPr>
          <w:rFonts w:cstheme="minorHAnsi"/>
          <w:sz w:val="22"/>
          <w:szCs w:val="22"/>
        </w:rPr>
        <w:t xml:space="preserve">tehdä </w:t>
      </w:r>
      <w:r>
        <w:rPr>
          <w:rFonts w:cstheme="minorHAnsi"/>
          <w:sz w:val="22"/>
          <w:szCs w:val="22"/>
        </w:rPr>
        <w:t>o</w:t>
      </w:r>
      <w:r w:rsidRPr="00E11D27">
        <w:rPr>
          <w:rFonts w:cstheme="minorHAnsi"/>
          <w:sz w:val="22"/>
          <w:szCs w:val="22"/>
        </w:rPr>
        <w:t xml:space="preserve">nnettomuusraportointi Tukesiin: </w:t>
      </w:r>
      <w:hyperlink r:id="rId15" w:history="1">
        <w:r w:rsidRPr="00E11D27">
          <w:rPr>
            <w:rStyle w:val="Hyperlinkki"/>
            <w:rFonts w:cstheme="minorHAnsi"/>
            <w:sz w:val="22"/>
            <w:szCs w:val="22"/>
          </w:rPr>
          <w:t>https://tukes.fi/asiointi/lomakkeet/onnettomuusilmoitukset</w:t>
        </w:r>
      </w:hyperlink>
      <w:r>
        <w:rPr>
          <w:rStyle w:val="Hyperlinkki"/>
          <w:rFonts w:cstheme="minorHAnsi"/>
        </w:rPr>
        <w:t xml:space="preserve">  </w:t>
      </w:r>
      <w:r w:rsidRPr="00E11D27">
        <w:rPr>
          <w:rStyle w:val="Hyperlinkki"/>
          <w:rFonts w:cstheme="minorHAnsi"/>
          <w:color w:val="auto"/>
          <w:u w:val="none"/>
        </w:rPr>
        <w:t xml:space="preserve"> </w:t>
      </w:r>
      <w:r w:rsidRPr="00E11D27">
        <w:rPr>
          <w:rStyle w:val="Hyperlinkki"/>
          <w:rFonts w:cstheme="minorHAnsi"/>
          <w:color w:val="auto"/>
          <w:sz w:val="22"/>
          <w:szCs w:val="22"/>
          <w:u w:val="none"/>
        </w:rPr>
        <w:t>Vakaviksi onnettomuuksiksi on määritelty ne onnettomuudet, jotka ovat vaatineet sairaalahoitoa, pitkää kuntoutusta, aiheuttaneet pysyvän vammautumisen tai kuoleman.</w:t>
      </w:r>
    </w:p>
    <w:p w14:paraId="0DBB8825" w14:textId="5890A3B7" w:rsidR="00E11D27" w:rsidRPr="00E11D27" w:rsidRDefault="00E11D27" w:rsidP="00E11D27">
      <w:pPr>
        <w:pStyle w:val="Kommentinteksti"/>
        <w:spacing w:after="0"/>
        <w:rPr>
          <w:rStyle w:val="Hyperlinkki"/>
          <w:rFonts w:cstheme="minorHAnsi"/>
          <w:color w:val="auto"/>
          <w:sz w:val="22"/>
          <w:szCs w:val="22"/>
          <w:u w:val="none"/>
        </w:rPr>
      </w:pPr>
    </w:p>
    <w:p w14:paraId="3D1E509F" w14:textId="5598AFEA" w:rsidR="00752FCD" w:rsidRPr="003F0294" w:rsidRDefault="00752FCD" w:rsidP="0026185C">
      <w:pPr>
        <w:rPr>
          <w:sz w:val="24"/>
          <w:szCs w:val="24"/>
        </w:rPr>
      </w:pPr>
      <w:r w:rsidRPr="003F0294">
        <w:rPr>
          <w:rFonts w:eastAsia="Times New Roman" w:cstheme="minorHAnsi"/>
          <w:b/>
          <w:bCs/>
          <w:kern w:val="36"/>
          <w:sz w:val="24"/>
          <w:szCs w:val="24"/>
          <w:lang w:eastAsia="fi-FI"/>
        </w:rPr>
        <w:t>Leirien ja vastaavien tapahtumien uintiturvallisuus</w:t>
      </w:r>
    </w:p>
    <w:p w14:paraId="4F07B522" w14:textId="67577480" w:rsidR="00752FCD" w:rsidRPr="0026185C" w:rsidRDefault="00752FCD" w:rsidP="0026185C">
      <w:pPr>
        <w:spacing w:after="240" w:line="240" w:lineRule="auto"/>
        <w:rPr>
          <w:rFonts w:eastAsia="Times New Roman" w:cstheme="minorHAnsi"/>
          <w:lang w:eastAsia="fi-FI"/>
        </w:rPr>
      </w:pPr>
      <w:r w:rsidRPr="0026185C">
        <w:rPr>
          <w:rFonts w:eastAsia="Times New Roman" w:cstheme="minorHAnsi"/>
          <w:lang w:eastAsia="fi-FI"/>
        </w:rPr>
        <w:t>Kuluttajaturvallisuuslaki (920/2011) koskee kaikkia palveluntarjoajia lukuun ottamatta kerhoja, liikunta- tai urheiluseuroja niiltä osin, kun heidän tuottamansa palvelu on ainoastaan omille jäsenille tarkoitettua ja kyseisellä palvelulla ei ole taloudellista merkitystä.</w:t>
      </w:r>
    </w:p>
    <w:p w14:paraId="75BCBD3A" w14:textId="62B0BD96" w:rsidR="00752FCD" w:rsidRPr="0026185C" w:rsidRDefault="00752FCD" w:rsidP="0026185C">
      <w:pPr>
        <w:spacing w:after="240" w:line="240" w:lineRule="auto"/>
        <w:rPr>
          <w:rFonts w:eastAsia="Times New Roman" w:cstheme="minorHAnsi"/>
          <w:lang w:eastAsia="fi-FI"/>
        </w:rPr>
      </w:pPr>
      <w:r w:rsidRPr="0026185C">
        <w:rPr>
          <w:rFonts w:eastAsia="Times New Roman" w:cstheme="minorHAnsi"/>
          <w:lang w:eastAsia="fi-FI"/>
        </w:rPr>
        <w:t>Esimerkiksi rippileirin järjestäjä on vastuussa leiriläisten vesiturvallisuudesta leirin aikana ja muun muassa uinninvalvonnan järjestämisestä.</w:t>
      </w:r>
      <w:r w:rsidRPr="0026185C">
        <w:rPr>
          <w:rFonts w:eastAsia="Times New Roman" w:cstheme="minorHAnsi"/>
          <w:lang w:eastAsia="fi-FI"/>
        </w:rPr>
        <w:br/>
      </w:r>
      <w:r w:rsidRPr="0026185C">
        <w:rPr>
          <w:rFonts w:eastAsia="Times New Roman" w:cstheme="minorHAnsi"/>
          <w:lang w:eastAsia="fi-FI"/>
        </w:rPr>
        <w:br/>
        <w:t xml:space="preserve">Uinninvalvojan tulee olla 18 vuotta täyttänyt. </w:t>
      </w:r>
      <w:r w:rsidR="00263783" w:rsidRPr="0026185C">
        <w:rPr>
          <w:rFonts w:eastAsia="Times New Roman" w:cstheme="minorHAnsi"/>
          <w:lang w:eastAsia="fi-FI"/>
        </w:rPr>
        <w:t xml:space="preserve">Turvallisuutta lisää, jos uinnin valvontaa suorittaa useampi henkilö. </w:t>
      </w:r>
      <w:r w:rsidRPr="0026185C">
        <w:rPr>
          <w:rFonts w:eastAsia="Times New Roman" w:cstheme="minorHAnsi"/>
          <w:lang w:eastAsia="fi-FI"/>
        </w:rPr>
        <w:t>Esimerkiksi isosia voidaan käyttää apuna, mutta heidän vastuulle ei uinnin valvontaa voi jättää. Valvojalla tulee olla tietoa ja taitoa pelastamiseen ja lisäksi hänen on oltava ensiaputaitoinen</w:t>
      </w:r>
      <w:r w:rsidR="00263783" w:rsidRPr="0026185C">
        <w:rPr>
          <w:rFonts w:eastAsia="Times New Roman" w:cstheme="minorHAnsi"/>
          <w:lang w:eastAsia="fi-FI"/>
        </w:rPr>
        <w:t xml:space="preserve"> (kts. yllä olevat uinninval</w:t>
      </w:r>
      <w:r w:rsidR="00162086" w:rsidRPr="0026185C">
        <w:rPr>
          <w:rFonts w:eastAsia="Times New Roman" w:cstheme="minorHAnsi"/>
          <w:lang w:eastAsia="fi-FI"/>
        </w:rPr>
        <w:t>v</w:t>
      </w:r>
      <w:r w:rsidR="00263783" w:rsidRPr="0026185C">
        <w:rPr>
          <w:rFonts w:eastAsia="Times New Roman" w:cstheme="minorHAnsi"/>
          <w:lang w:eastAsia="fi-FI"/>
        </w:rPr>
        <w:t>ojan</w:t>
      </w:r>
      <w:r w:rsidR="00162086" w:rsidRPr="0026185C">
        <w:rPr>
          <w:rFonts w:eastAsia="Times New Roman" w:cstheme="minorHAnsi"/>
          <w:lang w:eastAsia="fi-FI"/>
        </w:rPr>
        <w:t xml:space="preserve"> tiedot ja taidot)</w:t>
      </w:r>
      <w:r w:rsidRPr="0026185C">
        <w:rPr>
          <w:rFonts w:eastAsia="Times New Roman" w:cstheme="minorHAnsi"/>
          <w:lang w:eastAsia="fi-FI"/>
        </w:rPr>
        <w:t>.</w:t>
      </w:r>
      <w:r w:rsidR="00263783" w:rsidRPr="0026185C">
        <w:rPr>
          <w:rFonts w:eastAsia="Times New Roman" w:cstheme="minorHAnsi"/>
          <w:lang w:eastAsia="fi-FI"/>
        </w:rPr>
        <w:t xml:space="preserve"> </w:t>
      </w:r>
      <w:r w:rsidR="00BE6BA5" w:rsidRPr="0026185C">
        <w:rPr>
          <w:rFonts w:eastAsia="Times New Roman" w:cstheme="minorHAnsi"/>
          <w:lang w:eastAsia="fi-FI"/>
        </w:rPr>
        <w:t xml:space="preserve">Uinninvalvojalla tulee olla käytössään </w:t>
      </w:r>
      <w:r w:rsidR="007B2284" w:rsidRPr="0026185C">
        <w:rPr>
          <w:rFonts w:eastAsia="Times New Roman" w:cstheme="minorHAnsi"/>
          <w:lang w:eastAsia="fi-FI"/>
        </w:rPr>
        <w:t>matka</w:t>
      </w:r>
      <w:r w:rsidR="00BE6BA5" w:rsidRPr="0026185C">
        <w:rPr>
          <w:rFonts w:eastAsia="Times New Roman" w:cstheme="minorHAnsi"/>
          <w:lang w:eastAsia="fi-FI"/>
        </w:rPr>
        <w:t>puhelin mahdollista hälytys- tai muuta avuntarvetta varten.</w:t>
      </w:r>
    </w:p>
    <w:p w14:paraId="5EE4C771" w14:textId="77777777" w:rsidR="00FF7D37" w:rsidRPr="0026185C" w:rsidRDefault="00752FCD" w:rsidP="0026185C">
      <w:pPr>
        <w:spacing w:after="240" w:line="240" w:lineRule="auto"/>
        <w:rPr>
          <w:rFonts w:eastAsia="Times New Roman" w:cstheme="minorHAnsi"/>
          <w:lang w:eastAsia="fi-FI"/>
        </w:rPr>
      </w:pPr>
      <w:r w:rsidRPr="0026185C">
        <w:rPr>
          <w:rFonts w:eastAsia="Times New Roman" w:cstheme="minorHAnsi"/>
          <w:lang w:eastAsia="fi-FI"/>
        </w:rPr>
        <w:t>Henkilökunnalle ja isosille tulee antaa ohjeet siitä, miten uintiasioiden turvallisuuden kanssa menetellään:</w:t>
      </w:r>
    </w:p>
    <w:p w14:paraId="1A60663B" w14:textId="043ED6BB" w:rsidR="00FF7D37" w:rsidRPr="006C07EE" w:rsidRDefault="00752FCD" w:rsidP="006C07EE">
      <w:pPr>
        <w:pStyle w:val="Luettelokappale"/>
        <w:numPr>
          <w:ilvl w:val="0"/>
          <w:numId w:val="11"/>
        </w:numPr>
        <w:spacing w:after="240" w:line="240" w:lineRule="auto"/>
        <w:rPr>
          <w:rFonts w:eastAsia="Times New Roman" w:cstheme="minorHAnsi"/>
          <w:lang w:eastAsia="fi-FI"/>
        </w:rPr>
      </w:pPr>
      <w:r w:rsidRPr="006C07EE">
        <w:rPr>
          <w:rFonts w:eastAsia="Times New Roman" w:cstheme="minorHAnsi"/>
          <w:lang w:eastAsia="fi-FI"/>
        </w:rPr>
        <w:t>miten järjestetään valvonta,</w:t>
      </w:r>
    </w:p>
    <w:p w14:paraId="1F2F4CDF" w14:textId="0B784D93" w:rsidR="00FF7D37" w:rsidRPr="006C07EE" w:rsidRDefault="00752FCD" w:rsidP="006C07EE">
      <w:pPr>
        <w:pStyle w:val="Luettelokappale"/>
        <w:numPr>
          <w:ilvl w:val="0"/>
          <w:numId w:val="11"/>
        </w:numPr>
        <w:spacing w:after="240" w:line="240" w:lineRule="auto"/>
        <w:rPr>
          <w:rFonts w:eastAsia="Times New Roman" w:cstheme="minorHAnsi"/>
          <w:lang w:eastAsia="fi-FI"/>
        </w:rPr>
      </w:pPr>
      <w:r w:rsidRPr="006C07EE">
        <w:rPr>
          <w:rFonts w:eastAsia="Times New Roman" w:cstheme="minorHAnsi"/>
          <w:lang w:eastAsia="fi-FI"/>
        </w:rPr>
        <w:t xml:space="preserve">mahdolliset uintia koskevat </w:t>
      </w:r>
      <w:r w:rsidR="00162086" w:rsidRPr="006C07EE">
        <w:rPr>
          <w:rFonts w:eastAsia="Times New Roman" w:cstheme="minorHAnsi"/>
          <w:lang w:eastAsia="fi-FI"/>
        </w:rPr>
        <w:t xml:space="preserve">säännöt ja </w:t>
      </w:r>
      <w:r w:rsidRPr="006C07EE">
        <w:rPr>
          <w:rFonts w:eastAsia="Times New Roman" w:cstheme="minorHAnsi"/>
          <w:lang w:eastAsia="fi-FI"/>
        </w:rPr>
        <w:t xml:space="preserve">rajoitukset </w:t>
      </w:r>
    </w:p>
    <w:p w14:paraId="2F76ADA4" w14:textId="77777777" w:rsidR="00162086" w:rsidRPr="006C07EE" w:rsidRDefault="00752FCD" w:rsidP="006C07EE">
      <w:pPr>
        <w:pStyle w:val="Luettelokappale"/>
        <w:numPr>
          <w:ilvl w:val="0"/>
          <w:numId w:val="11"/>
        </w:numPr>
        <w:spacing w:after="240" w:line="240" w:lineRule="auto"/>
        <w:rPr>
          <w:rFonts w:eastAsia="Times New Roman" w:cstheme="minorHAnsi"/>
          <w:lang w:eastAsia="fi-FI"/>
        </w:rPr>
      </w:pPr>
      <w:r w:rsidRPr="006C07EE">
        <w:rPr>
          <w:rFonts w:eastAsia="Times New Roman" w:cstheme="minorHAnsi"/>
          <w:lang w:eastAsia="fi-FI"/>
        </w:rPr>
        <w:lastRenderedPageBreak/>
        <w:t>miten hälytetään apua tarvittaessa.  </w:t>
      </w:r>
    </w:p>
    <w:p w14:paraId="737F3A9F" w14:textId="4B58F9DF" w:rsidR="00FF7D37" w:rsidRPr="0026185C" w:rsidRDefault="00752FCD" w:rsidP="0026185C">
      <w:pPr>
        <w:spacing w:after="240" w:line="240" w:lineRule="auto"/>
        <w:rPr>
          <w:rFonts w:eastAsia="Times New Roman" w:cstheme="minorHAnsi"/>
          <w:lang w:eastAsia="fi-FI"/>
        </w:rPr>
      </w:pPr>
      <w:r w:rsidRPr="0026185C">
        <w:rPr>
          <w:rFonts w:eastAsia="Times New Roman" w:cstheme="minorHAnsi"/>
          <w:lang w:eastAsia="fi-FI"/>
        </w:rPr>
        <w:t>Myös leiriläisille tulee antaa käyttäytymisohjeet uintiasioissa:</w:t>
      </w:r>
    </w:p>
    <w:p w14:paraId="017B72C1" w14:textId="19BE2AA0" w:rsidR="00FF7D37" w:rsidRPr="0026185C" w:rsidRDefault="00752FCD" w:rsidP="006C07EE">
      <w:pPr>
        <w:pStyle w:val="Luettelokappale"/>
        <w:numPr>
          <w:ilvl w:val="0"/>
          <w:numId w:val="5"/>
        </w:numPr>
        <w:spacing w:after="0" w:line="240" w:lineRule="auto"/>
        <w:rPr>
          <w:rFonts w:eastAsia="Times New Roman" w:cstheme="minorHAnsi"/>
          <w:lang w:eastAsia="fi-FI"/>
        </w:rPr>
      </w:pPr>
      <w:r w:rsidRPr="0026185C">
        <w:rPr>
          <w:rFonts w:eastAsia="Times New Roman" w:cstheme="minorHAnsi"/>
          <w:lang w:eastAsia="fi-FI"/>
        </w:rPr>
        <w:t>milloin uidaan (ei yksin uimaan), </w:t>
      </w:r>
    </w:p>
    <w:p w14:paraId="464EEEB4" w14:textId="77777777" w:rsidR="00FF7D37" w:rsidRPr="006C07EE" w:rsidRDefault="00752FCD" w:rsidP="006C07EE">
      <w:pPr>
        <w:pStyle w:val="Luettelokappale"/>
        <w:numPr>
          <w:ilvl w:val="0"/>
          <w:numId w:val="5"/>
        </w:numPr>
        <w:spacing w:after="0" w:line="240" w:lineRule="auto"/>
        <w:rPr>
          <w:rFonts w:eastAsia="Times New Roman" w:cstheme="minorHAnsi"/>
          <w:lang w:eastAsia="fi-FI"/>
        </w:rPr>
      </w:pPr>
      <w:r w:rsidRPr="006C07EE">
        <w:rPr>
          <w:rFonts w:eastAsia="Times New Roman" w:cstheme="minorHAnsi"/>
          <w:lang w:eastAsia="fi-FI"/>
        </w:rPr>
        <w:t>mahdolliset uintia koskevat rajoitukset, </w:t>
      </w:r>
    </w:p>
    <w:p w14:paraId="39D3C5E3" w14:textId="308647D1" w:rsidR="00752FCD" w:rsidRPr="006C07EE" w:rsidRDefault="00752FCD" w:rsidP="006C07EE">
      <w:pPr>
        <w:pStyle w:val="Luettelokappale"/>
        <w:numPr>
          <w:ilvl w:val="0"/>
          <w:numId w:val="5"/>
        </w:numPr>
        <w:spacing w:after="0" w:line="240" w:lineRule="auto"/>
        <w:rPr>
          <w:rFonts w:eastAsia="Times New Roman" w:cstheme="minorHAnsi"/>
          <w:lang w:eastAsia="fi-FI"/>
        </w:rPr>
      </w:pPr>
      <w:r w:rsidRPr="006C07EE">
        <w:rPr>
          <w:rFonts w:eastAsia="Times New Roman" w:cstheme="minorHAnsi"/>
          <w:lang w:eastAsia="fi-FI"/>
        </w:rPr>
        <w:t>missä saa uida jne.</w:t>
      </w:r>
    </w:p>
    <w:p w14:paraId="2A7DE2B0" w14:textId="327CBD05" w:rsidR="00187A7F" w:rsidRPr="006C07EE" w:rsidRDefault="00187A7F" w:rsidP="006C07EE">
      <w:pPr>
        <w:pStyle w:val="Luettelokappale"/>
        <w:numPr>
          <w:ilvl w:val="0"/>
          <w:numId w:val="5"/>
        </w:numPr>
        <w:spacing w:after="0" w:line="240" w:lineRule="auto"/>
        <w:rPr>
          <w:rFonts w:eastAsia="Times New Roman" w:cstheme="minorHAnsi"/>
          <w:lang w:eastAsia="fi-FI"/>
        </w:rPr>
      </w:pPr>
      <w:r w:rsidRPr="006C07EE">
        <w:rPr>
          <w:rFonts w:eastAsia="Times New Roman" w:cstheme="minorHAnsi"/>
          <w:lang w:eastAsia="fi-FI"/>
        </w:rPr>
        <w:t>suositellaan leiriläisille uimaparikäytäntöä (kts. turvallisuusasiakirja s.24)</w:t>
      </w:r>
    </w:p>
    <w:p w14:paraId="6BD2263C" w14:textId="05473420" w:rsidR="003F0294" w:rsidRPr="003F0294" w:rsidRDefault="00752FCD" w:rsidP="0026185C">
      <w:pPr>
        <w:spacing w:after="0" w:line="240" w:lineRule="auto"/>
        <w:rPr>
          <w:rFonts w:eastAsia="Times New Roman" w:cstheme="minorHAnsi"/>
          <w:b/>
          <w:bCs/>
          <w:i/>
          <w:iCs/>
          <w:lang w:eastAsia="fi-FI"/>
        </w:rPr>
      </w:pPr>
      <w:r w:rsidRPr="0026185C">
        <w:rPr>
          <w:rFonts w:eastAsia="Times New Roman" w:cstheme="minorHAnsi"/>
          <w:lang w:eastAsia="fi-FI"/>
        </w:rPr>
        <w:br/>
        <w:t>Uimarannalla tulee olla tarpeelliset pelastusvälineet: Pelastusrengas ja heittoliinat ja pelastusvene</w:t>
      </w:r>
      <w:r w:rsidR="00162086" w:rsidRPr="0026185C">
        <w:rPr>
          <w:rFonts w:eastAsia="Times New Roman" w:cstheme="minorHAnsi"/>
          <w:lang w:eastAsia="fi-FI"/>
        </w:rPr>
        <w:t xml:space="preserve"> ja /</w:t>
      </w:r>
      <w:r w:rsidRPr="0026185C">
        <w:rPr>
          <w:rFonts w:eastAsia="Times New Roman" w:cstheme="minorHAnsi"/>
          <w:lang w:eastAsia="fi-FI"/>
        </w:rPr>
        <w:t xml:space="preserve"> tai -lautta</w:t>
      </w:r>
      <w:r w:rsidR="00187A7F" w:rsidRPr="0026185C">
        <w:rPr>
          <w:rFonts w:eastAsia="Times New Roman" w:cstheme="minorHAnsi"/>
          <w:lang w:eastAsia="fi-FI"/>
        </w:rPr>
        <w:t xml:space="preserve"> sekä ensiapuvälineistö.</w:t>
      </w:r>
      <w:r w:rsidRPr="0026185C">
        <w:rPr>
          <w:rFonts w:eastAsia="Times New Roman" w:cstheme="minorHAnsi"/>
          <w:lang w:eastAsia="fi-FI"/>
        </w:rPr>
        <w:t> Uimarannan turvallisuudesta ohjeistetaan tarkemmin</w:t>
      </w:r>
      <w:hyperlink r:id="rId16" w:tgtFrame="_blank" w:tooltip="Uimarantaopas OKM liikuntapaikkajulkaisu nro 90" w:history="1">
        <w:r w:rsidRPr="0026185C">
          <w:rPr>
            <w:rFonts w:eastAsia="Times New Roman" w:cstheme="minorHAnsi"/>
            <w:u w:val="single"/>
            <w:lang w:eastAsia="fi-FI"/>
          </w:rPr>
          <w:t> Opetus- ja kulttuuriministeriön liikuntapaikkajulkaisussa nro 90: Uimarantaopas. </w:t>
        </w:r>
      </w:hyperlink>
      <w:r w:rsidRPr="0026185C">
        <w:rPr>
          <w:rFonts w:eastAsia="Times New Roman" w:cstheme="minorHAnsi"/>
          <w:color w:val="333333"/>
          <w:lang w:eastAsia="fi-FI"/>
        </w:rPr>
        <w:br/>
      </w:r>
      <w:r w:rsidRPr="0026185C">
        <w:rPr>
          <w:rFonts w:eastAsia="Times New Roman" w:cstheme="minorHAnsi"/>
          <w:color w:val="333333"/>
          <w:lang w:eastAsia="fi-FI"/>
        </w:rPr>
        <w:br/>
      </w:r>
      <w:r w:rsidRPr="003F0294">
        <w:rPr>
          <w:rFonts w:eastAsia="Times New Roman" w:cstheme="minorHAnsi"/>
          <w:b/>
          <w:bCs/>
          <w:i/>
          <w:iCs/>
          <w:color w:val="333333"/>
          <w:lang w:eastAsia="fi-FI"/>
        </w:rPr>
        <w:t>Huomioitavaa on myös: Laki nuorista työntekijöistä 998/1993 </w:t>
      </w:r>
      <w:r w:rsidRPr="003F0294">
        <w:rPr>
          <w:rFonts w:eastAsia="Times New Roman" w:cstheme="minorHAnsi"/>
          <w:i/>
          <w:iCs/>
          <w:color w:val="333333"/>
          <w:lang w:eastAsia="fi-FI"/>
        </w:rPr>
        <w:t>sekä</w:t>
      </w:r>
      <w:r w:rsidRPr="003F0294">
        <w:rPr>
          <w:rFonts w:eastAsia="Times New Roman" w:cstheme="minorHAnsi"/>
          <w:i/>
          <w:iCs/>
          <w:color w:val="333333"/>
          <w:lang w:eastAsia="fi-FI"/>
        </w:rPr>
        <w:br/>
      </w:r>
      <w:r w:rsidRPr="003F0294">
        <w:rPr>
          <w:rFonts w:eastAsia="Times New Roman" w:cstheme="minorHAnsi"/>
          <w:i/>
          <w:iCs/>
          <w:lang w:eastAsia="fi-FI"/>
        </w:rPr>
        <w:t>* Valtioneuvoston asetus nuorille työntekijöille erityisen haitallisista ja vaarallisista töistä 475/2006.</w:t>
      </w:r>
      <w:r w:rsidRPr="003F0294">
        <w:rPr>
          <w:rFonts w:eastAsia="Times New Roman" w:cstheme="minorHAnsi"/>
          <w:i/>
          <w:iCs/>
          <w:lang w:eastAsia="fi-FI"/>
        </w:rPr>
        <w:br/>
        <w:t>* Nuoren (alle 18-vuotiaan) henkilön voi antaa tehdä työtehtäviä, joissa esiintyy esim. huomattavaa vastuuta omasta tai muiden turvallisuudesta vain kokeneen ja ammattitaitoisen henkilön valvonnassa.</w:t>
      </w:r>
    </w:p>
    <w:p w14:paraId="09E19698" w14:textId="77777777" w:rsidR="003F0294" w:rsidRPr="0026185C" w:rsidRDefault="003F0294" w:rsidP="0026185C">
      <w:pPr>
        <w:spacing w:after="0" w:line="240" w:lineRule="auto"/>
        <w:rPr>
          <w:rFonts w:eastAsia="Times New Roman" w:cstheme="minorHAnsi"/>
          <w:b/>
          <w:bCs/>
          <w:color w:val="333333"/>
          <w:lang w:eastAsia="fi-FI"/>
        </w:rPr>
      </w:pPr>
    </w:p>
    <w:p w14:paraId="1C35688A" w14:textId="12352675" w:rsidR="00105122" w:rsidRPr="003F0294" w:rsidRDefault="00BD0C45" w:rsidP="0026185C">
      <w:pPr>
        <w:pStyle w:val="Otsikko2"/>
        <w:spacing w:before="0" w:line="395" w:lineRule="atLeast"/>
        <w:rPr>
          <w:rFonts w:asciiTheme="minorHAnsi" w:hAnsiTheme="minorHAnsi" w:cstheme="minorHAnsi"/>
          <w:b/>
          <w:bCs/>
          <w:color w:val="auto"/>
          <w:sz w:val="24"/>
          <w:szCs w:val="24"/>
        </w:rPr>
      </w:pPr>
      <w:r w:rsidRPr="003F0294">
        <w:rPr>
          <w:rFonts w:asciiTheme="minorHAnsi" w:hAnsiTheme="minorHAnsi" w:cstheme="minorHAnsi"/>
          <w:b/>
          <w:bCs/>
          <w:color w:val="auto"/>
          <w:sz w:val="24"/>
          <w:szCs w:val="24"/>
        </w:rPr>
        <w:t>Tunnista ja pelasta hukkuva</w:t>
      </w:r>
    </w:p>
    <w:p w14:paraId="1C1124BB" w14:textId="77777777" w:rsidR="00105122" w:rsidRPr="003F0294" w:rsidRDefault="00105122" w:rsidP="0026185C">
      <w:pPr>
        <w:spacing w:after="0"/>
        <w:rPr>
          <w:sz w:val="24"/>
          <w:szCs w:val="24"/>
        </w:rPr>
      </w:pPr>
    </w:p>
    <w:p w14:paraId="55ECFE9E" w14:textId="3F218602" w:rsidR="003F0294" w:rsidRDefault="003F0294" w:rsidP="003F0294">
      <w:pPr>
        <w:spacing w:line="240" w:lineRule="auto"/>
        <w:rPr>
          <w:rFonts w:cstheme="minorHAnsi"/>
        </w:rPr>
      </w:pPr>
      <w:r w:rsidRPr="003F0294">
        <w:rPr>
          <w:rFonts w:cstheme="minorHAnsi"/>
        </w:rPr>
        <w:t>Hukkuva ihminen ei välttämättä näytä siltä, mitä useimmat ihmiset odottavat. Kun hätääntynyt ihminen joutuu veden varaan, alkaa kamppailu selviytymisestä. Hukkuvan molemmat kädet nousevat vedenpinnalle räiskähtäen (yleensä ensimmäinen merkki), pää voi olla takakenossa, suu haukkoa henkeä ja näyttää kuin hän yrittäisi nousta näkymättömiä tikkaita pitkin ylöspäin. Hukkuva ei välttämättä pysty huutamaan apua, koska hänen ensisijainen tehtävänsä on saada happea tai pidättää hengitystä veden alla. Tässä vaiheessa on hyvä kysyä huutamalla, onko kaikki kunnossa. Jos vastausta ei saa, on puututtava tilanteen vaatimalla tavalla.</w:t>
      </w:r>
    </w:p>
    <w:p w14:paraId="3BA686D9" w14:textId="2BB85B71" w:rsidR="00473BA8" w:rsidRPr="003F0294" w:rsidRDefault="003F0294" w:rsidP="003F0294">
      <w:pPr>
        <w:spacing w:line="240" w:lineRule="auto"/>
        <w:rPr>
          <w:rFonts w:cstheme="minorHAnsi"/>
        </w:rPr>
      </w:pPr>
      <w:r>
        <w:rPr>
          <w:rFonts w:cstheme="minorHAnsi"/>
          <w:noProof/>
          <w:color w:val="575756"/>
        </w:rPr>
        <w:drawing>
          <wp:inline distT="0" distB="0" distL="0" distR="0" wp14:anchorId="6FF6EC01" wp14:editId="30881C1C">
            <wp:extent cx="4668716" cy="3921125"/>
            <wp:effectExtent l="0" t="0" r="0" b="3175"/>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81480" cy="4015832"/>
                    </a:xfrm>
                    <a:prstGeom prst="rect">
                      <a:avLst/>
                    </a:prstGeom>
                    <a:noFill/>
                  </pic:spPr>
                </pic:pic>
              </a:graphicData>
            </a:graphic>
          </wp:inline>
        </w:drawing>
      </w:r>
    </w:p>
    <w:p w14:paraId="6816003A" w14:textId="2AF62007" w:rsidR="00BD0C45" w:rsidRPr="0026185C" w:rsidRDefault="00105122" w:rsidP="0026185C">
      <w:pPr>
        <w:pStyle w:val="Otsikko2"/>
        <w:spacing w:line="395" w:lineRule="atLeast"/>
        <w:rPr>
          <w:rFonts w:asciiTheme="minorHAnsi" w:hAnsiTheme="minorHAnsi" w:cstheme="minorHAnsi"/>
          <w:color w:val="auto"/>
          <w:sz w:val="22"/>
          <w:szCs w:val="22"/>
        </w:rPr>
      </w:pPr>
      <w:proofErr w:type="spellStart"/>
      <w:r w:rsidRPr="0026185C">
        <w:rPr>
          <w:rFonts w:asciiTheme="minorHAnsi" w:hAnsiTheme="minorHAnsi" w:cstheme="minorHAnsi"/>
          <w:color w:val="auto"/>
          <w:sz w:val="22"/>
          <w:szCs w:val="22"/>
        </w:rPr>
        <w:lastRenderedPageBreak/>
        <w:t>SUH:n</w:t>
      </w:r>
      <w:proofErr w:type="spellEnd"/>
      <w:r w:rsidRPr="0026185C">
        <w:rPr>
          <w:rFonts w:asciiTheme="minorHAnsi" w:hAnsiTheme="minorHAnsi" w:cstheme="minorHAnsi"/>
          <w:color w:val="auto"/>
          <w:sz w:val="22"/>
          <w:szCs w:val="22"/>
        </w:rPr>
        <w:t xml:space="preserve"> Viisaasti vesillä -sivulla esitellään </w:t>
      </w:r>
      <w:r w:rsidR="00BD0C45" w:rsidRPr="00473BA8">
        <w:rPr>
          <w:rFonts w:asciiTheme="minorHAnsi" w:hAnsiTheme="minorHAnsi" w:cstheme="minorHAnsi"/>
          <w:b/>
          <w:bCs/>
          <w:color w:val="auto"/>
          <w:sz w:val="22"/>
          <w:szCs w:val="22"/>
        </w:rPr>
        <w:t>HRAP -</w:t>
      </w:r>
      <w:r w:rsidRPr="00473BA8">
        <w:rPr>
          <w:rFonts w:asciiTheme="minorHAnsi" w:hAnsiTheme="minorHAnsi" w:cstheme="minorHAnsi"/>
          <w:b/>
          <w:bCs/>
          <w:color w:val="auto"/>
          <w:sz w:val="22"/>
          <w:szCs w:val="22"/>
        </w:rPr>
        <w:t>ohje</w:t>
      </w:r>
      <w:r w:rsidRPr="0026185C">
        <w:rPr>
          <w:rFonts w:asciiTheme="minorHAnsi" w:hAnsiTheme="minorHAnsi" w:cstheme="minorHAnsi"/>
          <w:color w:val="auto"/>
          <w:sz w:val="22"/>
          <w:szCs w:val="22"/>
        </w:rPr>
        <w:t xml:space="preserve"> hukkuvan pelastamiseen </w:t>
      </w:r>
    </w:p>
    <w:p w14:paraId="716479F6" w14:textId="1722D7B7" w:rsidR="00105122" w:rsidRDefault="00105122" w:rsidP="0026185C">
      <w:pPr>
        <w:pStyle w:val="NormaaliWWW"/>
        <w:rPr>
          <w:rFonts w:asciiTheme="minorHAnsi" w:hAnsiTheme="minorHAnsi" w:cstheme="minorHAnsi"/>
          <w:b/>
          <w:bCs/>
          <w:sz w:val="22"/>
          <w:szCs w:val="22"/>
        </w:rPr>
      </w:pPr>
    </w:p>
    <w:p w14:paraId="4B4E8745" w14:textId="1972F5BE" w:rsidR="00473BA8" w:rsidRPr="0026185C" w:rsidRDefault="00473BA8" w:rsidP="0026185C">
      <w:pPr>
        <w:pStyle w:val="NormaaliWWW"/>
        <w:rPr>
          <w:rFonts w:asciiTheme="minorHAnsi" w:hAnsiTheme="minorHAnsi" w:cstheme="minorHAnsi"/>
          <w:b/>
          <w:bCs/>
          <w:sz w:val="22"/>
          <w:szCs w:val="22"/>
        </w:rPr>
      </w:pPr>
      <w:r>
        <w:rPr>
          <w:rFonts w:asciiTheme="minorHAnsi" w:hAnsiTheme="minorHAnsi" w:cstheme="minorHAnsi"/>
          <w:b/>
          <w:bCs/>
          <w:sz w:val="22"/>
          <w:szCs w:val="22"/>
        </w:rPr>
        <w:t xml:space="preserve">                                     </w:t>
      </w:r>
      <w:r w:rsidRPr="00E656DB">
        <w:rPr>
          <w:rFonts w:cstheme="minorHAnsi"/>
          <w:noProof/>
        </w:rPr>
        <w:drawing>
          <wp:inline distT="0" distB="0" distL="0" distR="0" wp14:anchorId="5895D8BF" wp14:editId="0FD7F639">
            <wp:extent cx="1767254" cy="1733819"/>
            <wp:effectExtent l="0" t="0" r="4445"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07793" cy="1773591"/>
                    </a:xfrm>
                    <a:prstGeom prst="rect">
                      <a:avLst/>
                    </a:prstGeom>
                  </pic:spPr>
                </pic:pic>
              </a:graphicData>
            </a:graphic>
          </wp:inline>
        </w:drawing>
      </w:r>
    </w:p>
    <w:p w14:paraId="2F139600" w14:textId="1B88FD27" w:rsidR="00BD0C45" w:rsidRPr="0026185C" w:rsidRDefault="00BD0C45" w:rsidP="0026185C">
      <w:pPr>
        <w:pStyle w:val="NormaaliWWW"/>
        <w:rPr>
          <w:rFonts w:asciiTheme="minorHAnsi" w:hAnsiTheme="minorHAnsi" w:cstheme="minorHAnsi"/>
          <w:sz w:val="22"/>
          <w:szCs w:val="22"/>
        </w:rPr>
      </w:pPr>
      <w:r w:rsidRPr="0026185C">
        <w:rPr>
          <w:rFonts w:asciiTheme="minorHAnsi" w:hAnsiTheme="minorHAnsi" w:cstheme="minorHAnsi"/>
          <w:b/>
          <w:bCs/>
          <w:sz w:val="22"/>
          <w:szCs w:val="22"/>
        </w:rPr>
        <w:t>H = Hälytä</w:t>
      </w:r>
      <w:r w:rsidRPr="0026185C">
        <w:rPr>
          <w:rFonts w:asciiTheme="minorHAnsi" w:hAnsiTheme="minorHAnsi" w:cstheme="minorHAnsi"/>
          <w:sz w:val="22"/>
          <w:szCs w:val="22"/>
        </w:rPr>
        <w:t> </w:t>
      </w:r>
      <w:proofErr w:type="gramStart"/>
      <w:r w:rsidRPr="0026185C">
        <w:rPr>
          <w:rFonts w:asciiTheme="minorHAnsi" w:hAnsiTheme="minorHAnsi" w:cstheme="minorHAnsi"/>
          <w:sz w:val="22"/>
          <w:szCs w:val="22"/>
        </w:rPr>
        <w:t>lisäapua</w:t>
      </w:r>
      <w:proofErr w:type="gramEnd"/>
      <w:r w:rsidRPr="0026185C">
        <w:rPr>
          <w:rFonts w:asciiTheme="minorHAnsi" w:hAnsiTheme="minorHAnsi" w:cstheme="minorHAnsi"/>
          <w:sz w:val="22"/>
          <w:szCs w:val="22"/>
        </w:rPr>
        <w:t xml:space="preserve"> jos suinkin mahdollista, ennen kuin aloitat varsinaiset pelastustoimet. Tällä varmistat lisäavun saamisen paikalle.</w:t>
      </w:r>
      <w:r w:rsidRPr="0026185C">
        <w:rPr>
          <w:rFonts w:asciiTheme="minorHAnsi" w:hAnsiTheme="minorHAnsi" w:cstheme="minorHAnsi"/>
          <w:b/>
          <w:bCs/>
          <w:sz w:val="22"/>
          <w:szCs w:val="22"/>
        </w:rPr>
        <w:t xml:space="preserve"> </w:t>
      </w:r>
    </w:p>
    <w:p w14:paraId="04DA0588" w14:textId="1E3F0880" w:rsidR="00BD0C45" w:rsidRPr="0026185C" w:rsidRDefault="00BD0C45" w:rsidP="0026185C">
      <w:pPr>
        <w:spacing w:after="0" w:line="240" w:lineRule="auto"/>
        <w:rPr>
          <w:rFonts w:cstheme="minorHAnsi"/>
        </w:rPr>
      </w:pPr>
      <w:r w:rsidRPr="0026185C">
        <w:rPr>
          <w:rFonts w:cstheme="minorHAnsi"/>
          <w:b/>
          <w:bCs/>
        </w:rPr>
        <w:t>R = Rauhoitu </w:t>
      </w:r>
      <w:r w:rsidRPr="0026185C">
        <w:rPr>
          <w:rFonts w:cstheme="minorHAnsi"/>
        </w:rPr>
        <w:t>itse ja</w:t>
      </w:r>
      <w:r w:rsidRPr="0026185C">
        <w:rPr>
          <w:rFonts w:cstheme="minorHAnsi"/>
          <w:b/>
          <w:bCs/>
        </w:rPr>
        <w:t> Rauhoita </w:t>
      </w:r>
      <w:r w:rsidRPr="0026185C">
        <w:rPr>
          <w:rFonts w:cstheme="minorHAnsi"/>
        </w:rPr>
        <w:t>pelastettavaa kertomalla hänelle, että apua on tulossa. Se antaa pelastettavalle turvallisuuden tunnetta ja voimia jaksaa vielä vähän aikaa.</w:t>
      </w:r>
      <w:r w:rsidRPr="0026185C">
        <w:rPr>
          <w:rFonts w:cstheme="minorHAnsi"/>
        </w:rPr>
        <w:br/>
      </w:r>
      <w:r w:rsidRPr="0026185C">
        <w:rPr>
          <w:rFonts w:cstheme="minorHAnsi"/>
        </w:rPr>
        <w:br/>
      </w:r>
      <w:r w:rsidRPr="0026185C">
        <w:rPr>
          <w:rFonts w:cstheme="minorHAnsi"/>
          <w:b/>
          <w:bCs/>
        </w:rPr>
        <w:t>A = </w:t>
      </w:r>
      <w:r w:rsidRPr="0026185C">
        <w:rPr>
          <w:rFonts w:cstheme="minorHAnsi"/>
        </w:rPr>
        <w:t>Etsi </w:t>
      </w:r>
      <w:r w:rsidRPr="0026185C">
        <w:rPr>
          <w:rFonts w:cstheme="minorHAnsi"/>
          <w:b/>
          <w:bCs/>
        </w:rPr>
        <w:t>apuväline</w:t>
      </w:r>
      <w:r w:rsidRPr="0026185C">
        <w:rPr>
          <w:rFonts w:cstheme="minorHAnsi"/>
        </w:rPr>
        <w:t>, hae jotain kättä pidempää avuksesi ja turvaksesi, mieluiten jotain kelluttavaa. Jos olosuhteet ovat vaikeat, pyri saamaan apua muilta paikallaolijoilta tai soittamalla 112.</w:t>
      </w:r>
      <w:r w:rsidRPr="0026185C">
        <w:rPr>
          <w:rFonts w:cstheme="minorHAnsi"/>
          <w:b/>
          <w:bCs/>
        </w:rPr>
        <w:br/>
      </w:r>
      <w:r w:rsidRPr="0026185C">
        <w:rPr>
          <w:rFonts w:cstheme="minorHAnsi"/>
          <w:b/>
          <w:bCs/>
        </w:rPr>
        <w:br/>
        <w:t>P = Pelasta</w:t>
      </w:r>
      <w:r w:rsidRPr="0026185C">
        <w:rPr>
          <w:rFonts w:cstheme="minorHAnsi"/>
        </w:rPr>
        <w:t>: lähesty pelastettavaa varoen, mutta ripeästi. Pidä apuväline itsesi ja pelastettavan välissä ja ojenna apuväline pelastettavalle, jos pelastettava on lähellä rantaa. Välineen voi myös heittää hänelle. Auta pelastettava rantaan, tee tarvittavat ensiaputoimenpiteet ja toimita tarvittaessa jatkohoitoon.</w:t>
      </w:r>
    </w:p>
    <w:p w14:paraId="7335D3A4" w14:textId="77777777" w:rsidR="00105122" w:rsidRPr="0026185C" w:rsidRDefault="00105122" w:rsidP="0026185C">
      <w:pPr>
        <w:spacing w:after="0" w:line="240" w:lineRule="auto"/>
        <w:rPr>
          <w:rFonts w:cstheme="minorHAnsi"/>
        </w:rPr>
      </w:pPr>
    </w:p>
    <w:p w14:paraId="6D739E98" w14:textId="3EF648AD" w:rsidR="00187A7F" w:rsidRDefault="00473BA8" w:rsidP="0026185C">
      <w:pPr>
        <w:spacing w:after="0" w:line="240" w:lineRule="auto"/>
        <w:rPr>
          <w:rStyle w:val="Hyperlinkki"/>
          <w:rFonts w:cstheme="minorHAnsi"/>
        </w:rPr>
      </w:pPr>
      <w:hyperlink r:id="rId19" w:history="1">
        <w:r w:rsidRPr="0026185C">
          <w:rPr>
            <w:rStyle w:val="Hyperlinkki"/>
            <w:rFonts w:cstheme="minorHAnsi"/>
          </w:rPr>
          <w:t>https://www.viisaastivesilla.fi/etusivu/pelastu_ja_pelasta/tunnista_ja_pelasta_hukkuva</w:t>
        </w:r>
      </w:hyperlink>
    </w:p>
    <w:p w14:paraId="094EE360" w14:textId="32759B24" w:rsidR="00473BA8" w:rsidRDefault="00473BA8" w:rsidP="0026185C">
      <w:pPr>
        <w:spacing w:after="0" w:line="240" w:lineRule="auto"/>
        <w:rPr>
          <w:rStyle w:val="Hyperlinkki"/>
          <w:rFonts w:cstheme="minorHAnsi"/>
        </w:rPr>
      </w:pPr>
    </w:p>
    <w:p w14:paraId="64CD6F92" w14:textId="77777777" w:rsidR="00473BA8" w:rsidRPr="0026185C" w:rsidRDefault="00473BA8" w:rsidP="0026185C">
      <w:pPr>
        <w:spacing w:after="0" w:line="240" w:lineRule="auto"/>
        <w:rPr>
          <w:rFonts w:eastAsia="Times New Roman" w:cstheme="minorHAnsi"/>
          <w:b/>
          <w:bCs/>
          <w:color w:val="333333"/>
          <w:lang w:eastAsia="fi-FI"/>
        </w:rPr>
      </w:pPr>
    </w:p>
    <w:p w14:paraId="0B7D463F" w14:textId="36A7D4D1" w:rsidR="00187A7F" w:rsidRPr="00473BA8" w:rsidRDefault="00187A7F" w:rsidP="0026185C">
      <w:pPr>
        <w:spacing w:after="0" w:line="240" w:lineRule="auto"/>
        <w:rPr>
          <w:rFonts w:eastAsia="Times New Roman" w:cstheme="minorHAnsi"/>
          <w:b/>
          <w:bCs/>
          <w:color w:val="333333"/>
          <w:sz w:val="24"/>
          <w:szCs w:val="24"/>
          <w:lang w:eastAsia="fi-FI"/>
        </w:rPr>
      </w:pPr>
      <w:r w:rsidRPr="00473BA8">
        <w:rPr>
          <w:rFonts w:eastAsia="Times New Roman" w:cstheme="minorHAnsi"/>
          <w:b/>
          <w:bCs/>
          <w:color w:val="333333"/>
          <w:sz w:val="24"/>
          <w:szCs w:val="24"/>
          <w:lang w:eastAsia="fi-FI"/>
        </w:rPr>
        <w:t>Talviuintipaikat</w:t>
      </w:r>
    </w:p>
    <w:p w14:paraId="5F9C38E8" w14:textId="77777777" w:rsidR="00105122" w:rsidRPr="0026185C" w:rsidRDefault="00105122" w:rsidP="0026185C">
      <w:pPr>
        <w:spacing w:after="0" w:line="240" w:lineRule="auto"/>
        <w:rPr>
          <w:rFonts w:eastAsia="Times New Roman" w:cstheme="minorHAnsi"/>
          <w:b/>
          <w:bCs/>
          <w:color w:val="333333"/>
          <w:lang w:eastAsia="fi-FI"/>
        </w:rPr>
      </w:pPr>
    </w:p>
    <w:p w14:paraId="21CF487F" w14:textId="77777777" w:rsidR="00196F28" w:rsidRPr="0026185C" w:rsidRDefault="00187A7F" w:rsidP="0026185C">
      <w:pPr>
        <w:autoSpaceDE w:val="0"/>
        <w:autoSpaceDN w:val="0"/>
        <w:adjustRightInd w:val="0"/>
        <w:spacing w:after="0" w:line="240" w:lineRule="auto"/>
        <w:rPr>
          <w:rFonts w:ascii="Calibri" w:hAnsi="Calibri" w:cs="Calibri"/>
        </w:rPr>
      </w:pPr>
      <w:r w:rsidRPr="0026185C">
        <w:t>Yksinkertaisimmillaan talviuintipaikka sisältää lämpimän pukusuojan, avannon ja avantoon johtavat portaat. Talviuintipaikan ylläpitäjä, eli palveluntarjoaja, vastaa talviuintipaikan turvallisuudesta.  Palveluntarjoaja voi olla esimerkiksi kunta, seurakunta, yhdistys tai yritys. Palveluntarjoaja vastaa talviuintipaikan rakennusten, laitteiden, kulkureittien ja varusteiden huollosta ja kunnossapidosta.  </w:t>
      </w:r>
      <w:r w:rsidR="00196F28" w:rsidRPr="0026185C">
        <w:rPr>
          <w:rFonts w:ascii="Calibri" w:hAnsi="Calibri" w:cs="Calibri"/>
        </w:rPr>
        <w:t>Uimarin tulee kuitenkin olla varovainen ja noudattaa annettuja ohjeita.</w:t>
      </w:r>
    </w:p>
    <w:p w14:paraId="281CEEB4" w14:textId="77777777" w:rsidR="00196F28" w:rsidRPr="0026185C" w:rsidRDefault="00196F28" w:rsidP="0026185C">
      <w:pPr>
        <w:autoSpaceDE w:val="0"/>
        <w:autoSpaceDN w:val="0"/>
        <w:adjustRightInd w:val="0"/>
        <w:spacing w:after="0" w:line="240" w:lineRule="auto"/>
        <w:rPr>
          <w:rFonts w:ascii="Calibri" w:hAnsi="Calibri" w:cs="Calibri"/>
        </w:rPr>
      </w:pPr>
      <w:r w:rsidRPr="0026185C">
        <w:rPr>
          <w:rFonts w:ascii="Calibri" w:hAnsi="Calibri" w:cs="Calibri"/>
        </w:rPr>
        <w:t>Toiminnanharjoittajan on otettava huomioon rakenteissa jo ohjeistuksissa erilaiset käyttäjäryhmät</w:t>
      </w:r>
    </w:p>
    <w:p w14:paraId="78FE3C90" w14:textId="08429614" w:rsidR="00196F28" w:rsidRPr="0026185C" w:rsidRDefault="00196F28" w:rsidP="0026185C">
      <w:pPr>
        <w:autoSpaceDE w:val="0"/>
        <w:autoSpaceDN w:val="0"/>
        <w:adjustRightInd w:val="0"/>
        <w:spacing w:after="0" w:line="240" w:lineRule="auto"/>
        <w:rPr>
          <w:rFonts w:ascii="Calibri" w:hAnsi="Calibri" w:cs="Calibri"/>
        </w:rPr>
      </w:pPr>
      <w:r w:rsidRPr="0026185C">
        <w:rPr>
          <w:rFonts w:ascii="Calibri" w:hAnsi="Calibri" w:cs="Calibri"/>
        </w:rPr>
        <w:t xml:space="preserve">ja käyttäjien lukumäärä. </w:t>
      </w:r>
      <w:bookmarkStart w:id="0" w:name="_Hlk40459554"/>
      <w:r w:rsidRPr="0026185C">
        <w:rPr>
          <w:rFonts w:ascii="Calibri" w:hAnsi="Calibri" w:cs="Calibri"/>
        </w:rPr>
        <w:t>Palveluntarjoajan</w:t>
      </w:r>
      <w:bookmarkEnd w:id="0"/>
      <w:r w:rsidRPr="0026185C">
        <w:rPr>
          <w:rFonts w:ascii="Calibri" w:hAnsi="Calibri" w:cs="Calibri"/>
        </w:rPr>
        <w:t xml:space="preserve"> tulee huolehtia siitä, että tarvittavat vakuutukset</w:t>
      </w:r>
    </w:p>
    <w:p w14:paraId="6935CCBB" w14:textId="77777777" w:rsidR="00105122" w:rsidRPr="0026185C" w:rsidRDefault="00196F28" w:rsidP="0026185C">
      <w:pPr>
        <w:autoSpaceDE w:val="0"/>
        <w:autoSpaceDN w:val="0"/>
        <w:adjustRightInd w:val="0"/>
        <w:spacing w:after="0" w:line="240" w:lineRule="auto"/>
      </w:pPr>
      <w:r w:rsidRPr="0026185C">
        <w:rPr>
          <w:rFonts w:ascii="Calibri" w:hAnsi="Calibri" w:cs="Calibri"/>
        </w:rPr>
        <w:t xml:space="preserve">ovat kunnossa. </w:t>
      </w:r>
      <w:r w:rsidR="00187A7F" w:rsidRPr="0026185C">
        <w:t>Palveluntarjoaja vastaa myös siitä, että palvelusta annetaan riittävät turvallisuutta koskevat tiedot palvelun käyttäjälle, liittyen esimerkiksi veden syvyyteen tai virtauksiin.</w:t>
      </w:r>
      <w:r w:rsidRPr="0026185C">
        <w:t xml:space="preserve"> </w:t>
      </w:r>
      <w:r w:rsidR="00BD0C45" w:rsidRPr="0026185C">
        <w:t xml:space="preserve">Avannon välittömässä läheisyydessä tai pukutiloissa on selkeät opasteet ja ohjeet uimareille </w:t>
      </w:r>
      <w:proofErr w:type="gramStart"/>
      <w:r w:rsidR="00BD0C45" w:rsidRPr="0026185C">
        <w:t>suomen- ja ruotsinkielellä</w:t>
      </w:r>
      <w:proofErr w:type="gramEnd"/>
      <w:r w:rsidR="00BD0C45" w:rsidRPr="0026185C">
        <w:t xml:space="preserve"> sekä tarvittaessa muilla kielillä. </w:t>
      </w:r>
    </w:p>
    <w:p w14:paraId="23C2B147" w14:textId="77777777" w:rsidR="00105122" w:rsidRPr="0026185C" w:rsidRDefault="00BD0C45" w:rsidP="0026185C">
      <w:pPr>
        <w:autoSpaceDE w:val="0"/>
        <w:autoSpaceDN w:val="0"/>
        <w:adjustRightInd w:val="0"/>
        <w:spacing w:after="0" w:line="240" w:lineRule="auto"/>
      </w:pPr>
      <w:r w:rsidRPr="0026185C">
        <w:t>Ainakin seuraavat tiedot ja varoitukset ovat tarpeen:</w:t>
      </w:r>
    </w:p>
    <w:p w14:paraId="270ADD58" w14:textId="5956705C" w:rsidR="00105122" w:rsidRPr="0026185C" w:rsidRDefault="00BD0C45" w:rsidP="006C07EE">
      <w:pPr>
        <w:pStyle w:val="Luettelokappale"/>
        <w:numPr>
          <w:ilvl w:val="0"/>
          <w:numId w:val="6"/>
        </w:numPr>
        <w:autoSpaceDE w:val="0"/>
        <w:autoSpaceDN w:val="0"/>
        <w:adjustRightInd w:val="0"/>
        <w:spacing w:after="0" w:line="240" w:lineRule="auto"/>
      </w:pPr>
      <w:r w:rsidRPr="0026185C">
        <w:t>Avantouintipaikan ylläpitäjän yhteystiedot (käyttäjien yhteydenottoa varten).</w:t>
      </w:r>
    </w:p>
    <w:p w14:paraId="108ACC18" w14:textId="78A6BFCB" w:rsidR="00105122" w:rsidRPr="0026185C" w:rsidRDefault="00BD0C45" w:rsidP="006C07EE">
      <w:pPr>
        <w:pStyle w:val="Luettelokappale"/>
        <w:numPr>
          <w:ilvl w:val="0"/>
          <w:numId w:val="6"/>
        </w:numPr>
        <w:autoSpaceDE w:val="0"/>
        <w:autoSpaceDN w:val="0"/>
        <w:adjustRightInd w:val="0"/>
        <w:spacing w:after="0" w:line="240" w:lineRule="auto"/>
      </w:pPr>
      <w:r w:rsidRPr="0026185C">
        <w:t>Avunhälyttämisohjeet: hätänumero 112, uintipaikan osoite ja ajo-ohjeet hälytysajoneuvoille.</w:t>
      </w:r>
    </w:p>
    <w:p w14:paraId="2C47959F" w14:textId="77777777" w:rsidR="00105122" w:rsidRPr="0026185C" w:rsidRDefault="00BD0C45" w:rsidP="006C07EE">
      <w:pPr>
        <w:pStyle w:val="Luettelokappale"/>
        <w:numPr>
          <w:ilvl w:val="0"/>
          <w:numId w:val="6"/>
        </w:numPr>
        <w:autoSpaceDE w:val="0"/>
        <w:autoSpaceDN w:val="0"/>
        <w:adjustRightInd w:val="0"/>
        <w:spacing w:after="0" w:line="240" w:lineRule="auto"/>
      </w:pPr>
      <w:r w:rsidRPr="0026185C">
        <w:t>Älä mene yksin avantoon</w:t>
      </w:r>
    </w:p>
    <w:p w14:paraId="7B6B4DD3" w14:textId="5143C0AA" w:rsidR="00BD0C45" w:rsidRPr="0026185C" w:rsidRDefault="00BD0C45" w:rsidP="006C07EE">
      <w:pPr>
        <w:pStyle w:val="Luettelokappale"/>
        <w:numPr>
          <w:ilvl w:val="0"/>
          <w:numId w:val="6"/>
        </w:numPr>
        <w:autoSpaceDE w:val="0"/>
        <w:autoSpaceDN w:val="0"/>
        <w:adjustRightInd w:val="0"/>
        <w:spacing w:after="0" w:line="240" w:lineRule="auto"/>
      </w:pPr>
      <w:r w:rsidRPr="0026185C">
        <w:t>Älä hyppää pää edellä avantoon</w:t>
      </w:r>
    </w:p>
    <w:p w14:paraId="2F431F2D" w14:textId="77777777" w:rsidR="00105122" w:rsidRPr="0026185C" w:rsidRDefault="00105122" w:rsidP="0026185C">
      <w:pPr>
        <w:pStyle w:val="Luettelokappale"/>
        <w:autoSpaceDE w:val="0"/>
        <w:autoSpaceDN w:val="0"/>
        <w:adjustRightInd w:val="0"/>
        <w:spacing w:after="0" w:line="240" w:lineRule="auto"/>
        <w:ind w:left="0"/>
      </w:pPr>
    </w:p>
    <w:p w14:paraId="5E95A0C5" w14:textId="77777777" w:rsidR="00BD0C45" w:rsidRPr="0026185C" w:rsidRDefault="00BD0C45" w:rsidP="0026185C">
      <w:pPr>
        <w:autoSpaceDE w:val="0"/>
        <w:autoSpaceDN w:val="0"/>
        <w:adjustRightInd w:val="0"/>
        <w:spacing w:after="0" w:line="240" w:lineRule="auto"/>
      </w:pPr>
      <w:r w:rsidRPr="0026185C">
        <w:t>Ottamalla yhteyttä Kuluttajavirastoon tai oman kunnan terveystarkastajaan saa lisätietoja</w:t>
      </w:r>
    </w:p>
    <w:p w14:paraId="2D458EFE" w14:textId="77777777" w:rsidR="00BD0C45" w:rsidRPr="0026185C" w:rsidRDefault="00BD0C45" w:rsidP="0026185C">
      <w:pPr>
        <w:autoSpaceDE w:val="0"/>
        <w:autoSpaceDN w:val="0"/>
        <w:adjustRightInd w:val="0"/>
        <w:spacing w:after="0" w:line="240" w:lineRule="auto"/>
      </w:pPr>
      <w:r w:rsidRPr="0026185C">
        <w:t>tuoteturvallisuuteen liittyvistä vaatimuksista ja määräyksistä. Viranomaiset neuvovat sekä kuluttajia että</w:t>
      </w:r>
    </w:p>
    <w:p w14:paraId="68A21BA2" w14:textId="608B6F8D" w:rsidR="00BD0C45" w:rsidRPr="0026185C" w:rsidRDefault="00BD0C45" w:rsidP="0026185C">
      <w:pPr>
        <w:autoSpaceDE w:val="0"/>
        <w:autoSpaceDN w:val="0"/>
        <w:adjustRightInd w:val="0"/>
        <w:spacing w:after="0" w:line="240" w:lineRule="auto"/>
      </w:pPr>
      <w:r w:rsidRPr="0026185C">
        <w:lastRenderedPageBreak/>
        <w:t>elinkeinonharjoittajia.</w:t>
      </w:r>
    </w:p>
    <w:p w14:paraId="796593BF" w14:textId="77777777" w:rsidR="00BD0C45" w:rsidRPr="0026185C" w:rsidRDefault="00BD0C45" w:rsidP="0026185C">
      <w:pPr>
        <w:autoSpaceDE w:val="0"/>
        <w:autoSpaceDN w:val="0"/>
        <w:adjustRightInd w:val="0"/>
        <w:spacing w:after="0" w:line="240" w:lineRule="auto"/>
      </w:pPr>
    </w:p>
    <w:p w14:paraId="6B77C049" w14:textId="5DABC215" w:rsidR="00BD0C45" w:rsidRPr="0026185C" w:rsidRDefault="00BD0C45" w:rsidP="0026185C">
      <w:pPr>
        <w:autoSpaceDE w:val="0"/>
        <w:autoSpaceDN w:val="0"/>
        <w:adjustRightInd w:val="0"/>
        <w:spacing w:after="0" w:line="240" w:lineRule="auto"/>
      </w:pPr>
      <w:r w:rsidRPr="0026185C">
        <w:t>T</w:t>
      </w:r>
      <w:r w:rsidR="00196F28" w:rsidRPr="0026185C">
        <w:t xml:space="preserve">alviuinnin </w:t>
      </w:r>
      <w:r w:rsidRPr="0026185C">
        <w:t xml:space="preserve">turvallisiin puitteisiin löytyy ohjeita mm. Suomen ladun sivuilta </w:t>
      </w:r>
      <w:hyperlink r:id="rId20" w:history="1">
        <w:r w:rsidRPr="0026185C">
          <w:rPr>
            <w:rStyle w:val="Hyperlinkki"/>
          </w:rPr>
          <w:t>https://www.suomenlatu.fi/media/ulkoile/talviuinti/talviuinnin-julkiset-tiedostot/2_ohjeet-turvallisen-avantouintipaikan-yllapitamiseksi.pdf</w:t>
        </w:r>
      </w:hyperlink>
      <w:r w:rsidRPr="0026185C">
        <w:t xml:space="preserve"> sekä sivulta </w:t>
      </w:r>
      <w:hyperlink r:id="rId21" w:history="1">
        <w:r w:rsidRPr="0026185C">
          <w:rPr>
            <w:rStyle w:val="Hyperlinkki"/>
          </w:rPr>
          <w:t>https://www.viisaastivesilla.fi/etusivu/pelastu_ja_pelasta/jaalla/talviuinti</w:t>
        </w:r>
      </w:hyperlink>
      <w:r w:rsidRPr="0026185C">
        <w:t xml:space="preserve"> </w:t>
      </w:r>
    </w:p>
    <w:p w14:paraId="134680BE" w14:textId="77777777" w:rsidR="007B2284" w:rsidRPr="0026185C" w:rsidRDefault="007B2284" w:rsidP="0026185C">
      <w:pPr>
        <w:autoSpaceDE w:val="0"/>
        <w:autoSpaceDN w:val="0"/>
        <w:adjustRightInd w:val="0"/>
        <w:spacing w:after="0" w:line="240" w:lineRule="auto"/>
        <w:rPr>
          <w:rFonts w:eastAsia="Times New Roman" w:cstheme="minorHAnsi"/>
          <w:color w:val="333333"/>
          <w:lang w:eastAsia="fi-FI"/>
        </w:rPr>
      </w:pPr>
    </w:p>
    <w:p w14:paraId="575B506E" w14:textId="77777777" w:rsidR="00473BA8" w:rsidRDefault="00473BA8" w:rsidP="0026185C">
      <w:pPr>
        <w:autoSpaceDE w:val="0"/>
        <w:autoSpaceDN w:val="0"/>
        <w:adjustRightInd w:val="0"/>
        <w:spacing w:after="0" w:line="240" w:lineRule="auto"/>
        <w:rPr>
          <w:rFonts w:eastAsia="Times New Roman" w:cstheme="minorHAnsi"/>
          <w:b/>
          <w:bCs/>
          <w:sz w:val="24"/>
          <w:szCs w:val="24"/>
          <w:lang w:eastAsia="fi-FI"/>
        </w:rPr>
      </w:pPr>
    </w:p>
    <w:p w14:paraId="73E09A2E" w14:textId="47B3CA0E" w:rsidR="007B2284" w:rsidRPr="00473BA8" w:rsidRDefault="007B2284" w:rsidP="0026185C">
      <w:pPr>
        <w:autoSpaceDE w:val="0"/>
        <w:autoSpaceDN w:val="0"/>
        <w:adjustRightInd w:val="0"/>
        <w:spacing w:after="0" w:line="240" w:lineRule="auto"/>
        <w:rPr>
          <w:rFonts w:eastAsia="Times New Roman" w:cstheme="minorHAnsi"/>
          <w:b/>
          <w:bCs/>
          <w:sz w:val="24"/>
          <w:szCs w:val="24"/>
          <w:lang w:eastAsia="fi-FI"/>
        </w:rPr>
      </w:pPr>
      <w:r w:rsidRPr="00473BA8">
        <w:rPr>
          <w:rFonts w:eastAsia="Times New Roman" w:cstheme="minorHAnsi"/>
          <w:b/>
          <w:bCs/>
          <w:sz w:val="24"/>
          <w:szCs w:val="24"/>
          <w:lang w:eastAsia="fi-FI"/>
        </w:rPr>
        <w:t>Turvallista veneilyä</w:t>
      </w:r>
      <w:r w:rsidR="00486940" w:rsidRPr="00473BA8">
        <w:rPr>
          <w:rFonts w:eastAsia="Times New Roman" w:cstheme="minorHAnsi"/>
          <w:b/>
          <w:bCs/>
          <w:sz w:val="24"/>
          <w:szCs w:val="24"/>
          <w:lang w:eastAsia="fi-FI"/>
        </w:rPr>
        <w:t xml:space="preserve"> ja melontaa</w:t>
      </w:r>
    </w:p>
    <w:p w14:paraId="48AE17C7" w14:textId="59D30E40" w:rsidR="007B2284" w:rsidRPr="0026185C" w:rsidRDefault="007B2284" w:rsidP="0026185C">
      <w:pPr>
        <w:autoSpaceDE w:val="0"/>
        <w:autoSpaceDN w:val="0"/>
        <w:adjustRightInd w:val="0"/>
        <w:spacing w:after="0" w:line="240" w:lineRule="auto"/>
        <w:rPr>
          <w:rFonts w:eastAsia="Times New Roman" w:cstheme="minorHAnsi"/>
          <w:b/>
          <w:bCs/>
          <w:lang w:eastAsia="fi-FI"/>
        </w:rPr>
      </w:pPr>
    </w:p>
    <w:p w14:paraId="743A4E03" w14:textId="3E4B6646" w:rsidR="00486940" w:rsidRPr="0026185C" w:rsidRDefault="00486940" w:rsidP="0026185C">
      <w:pPr>
        <w:spacing w:after="100" w:afterAutospacing="1" w:line="240" w:lineRule="auto"/>
        <w:rPr>
          <w:rFonts w:ascii="Roboto" w:eastAsia="Times New Roman" w:hAnsi="Roboto" w:cs="Arial"/>
          <w:color w:val="303030"/>
          <w:lang w:eastAsia="fi-FI"/>
        </w:rPr>
      </w:pPr>
      <w:r w:rsidRPr="0026185C">
        <w:t>Palveluntuottajan tulee huolehtia soutuveneiden ja muiden vesillä liikkumisvälineiden kunnosta ja niiden säännöllisestä tarkastamisesta. Ennen veneilykauden alkua tulee tarkistaa (tai tarkistuttaa ammattilaisella), ettei rungossa, laidan reunoissa, kellukesäiliöissä tai muissa rakenteissa ole vaurioita ja että ilmakellukesäiliöt ovat tiiviitä ja kondenssivesitulpat ovat paikallaan.</w:t>
      </w:r>
    </w:p>
    <w:p w14:paraId="10D688BE" w14:textId="538AD27D" w:rsidR="007B2284" w:rsidRPr="0026185C" w:rsidRDefault="007B2284" w:rsidP="0026185C">
      <w:pPr>
        <w:autoSpaceDE w:val="0"/>
        <w:autoSpaceDN w:val="0"/>
        <w:adjustRightInd w:val="0"/>
        <w:spacing w:after="0" w:line="240" w:lineRule="auto"/>
        <w:rPr>
          <w:rFonts w:eastAsia="Times New Roman" w:cstheme="minorHAnsi"/>
          <w:b/>
          <w:bCs/>
          <w:lang w:eastAsia="fi-FI"/>
        </w:rPr>
      </w:pPr>
      <w:r w:rsidRPr="0026185C">
        <w:rPr>
          <w:rFonts w:cstheme="minorHAnsi"/>
        </w:rPr>
        <w:t>Soutuvene tai muu samankaltainen huvivene ei vaadi pätevyys- eikä kuljettajankirjaa. Veneessä kuuluu aina olla äyskäri, airot, kiinnikkeitä, köysi ja ankkuri</w:t>
      </w:r>
      <w:r w:rsidR="00486940" w:rsidRPr="0026185C">
        <w:rPr>
          <w:rFonts w:cstheme="minorHAnsi"/>
        </w:rPr>
        <w:t xml:space="preserve">. Veneilijöillä tulee olla käytettävissä </w:t>
      </w:r>
      <w:r w:rsidRPr="0026185C">
        <w:rPr>
          <w:rFonts w:cstheme="minorHAnsi"/>
        </w:rPr>
        <w:t>vesitiivis tai vedenkestävä matkapuhelin. Matkapuhelimeen tulee tallentaa tärkeät numerot siltä varalta, että joutuu hätätilanteeseen</w:t>
      </w:r>
      <w:r w:rsidRPr="0026185C">
        <w:rPr>
          <w:rFonts w:ascii="Roboto" w:hAnsi="Roboto" w:cs="Arial"/>
        </w:rPr>
        <w:t>.</w:t>
      </w:r>
    </w:p>
    <w:p w14:paraId="18BCBBCA" w14:textId="77777777" w:rsidR="007B2284" w:rsidRPr="0026185C" w:rsidRDefault="007B2284" w:rsidP="0026185C">
      <w:pPr>
        <w:autoSpaceDE w:val="0"/>
        <w:autoSpaceDN w:val="0"/>
        <w:adjustRightInd w:val="0"/>
        <w:spacing w:after="0" w:line="240" w:lineRule="auto"/>
        <w:rPr>
          <w:rFonts w:eastAsia="Times New Roman" w:cstheme="minorHAnsi"/>
          <w:lang w:eastAsia="fi-FI"/>
        </w:rPr>
      </w:pPr>
    </w:p>
    <w:p w14:paraId="23FC130D" w14:textId="77777777" w:rsidR="00824A15" w:rsidRPr="0026185C" w:rsidRDefault="00486940" w:rsidP="0026185C">
      <w:pPr>
        <w:spacing w:after="100" w:afterAutospacing="1" w:line="240" w:lineRule="auto"/>
        <w:rPr>
          <w:rFonts w:eastAsia="Times New Roman" w:cstheme="minorHAnsi"/>
          <w:lang w:eastAsia="fi-FI"/>
        </w:rPr>
      </w:pPr>
      <w:r w:rsidRPr="0026185C">
        <w:rPr>
          <w:rFonts w:eastAsia="Times New Roman" w:cstheme="minorHAnsi"/>
          <w:lang w:eastAsia="fi-FI"/>
        </w:rPr>
        <w:t xml:space="preserve">Mikäli seurakunnan leiritoiminnassa leiriläisillä on mahdollisuus veneillä, kanooteilla tai vastaavilla laitteilla tulee toimintaa myös valvoa.  </w:t>
      </w:r>
      <w:r w:rsidR="00B97A56" w:rsidRPr="0026185C">
        <w:rPr>
          <w:rFonts w:eastAsia="Times New Roman" w:cstheme="minorHAnsi"/>
          <w:lang w:eastAsia="fi-FI"/>
        </w:rPr>
        <w:t>Valvojan tulee olla yli 18 -vuotias (kts. uinninvalvoja) ja hänen tulee osata opastaa vesille menijöitä veneen, kanootin tms. käytöstä ja turvallisuusasioista, Lisäksi hänen tulee osata hälyttää apua ja ryhtyä mahdollisiin pelastustoimiin hätätilanteessa.</w:t>
      </w:r>
      <w:r w:rsidR="00824A15" w:rsidRPr="0026185C">
        <w:rPr>
          <w:rFonts w:eastAsia="Times New Roman" w:cstheme="minorHAnsi"/>
          <w:lang w:eastAsia="fi-FI"/>
        </w:rPr>
        <w:t xml:space="preserve"> Valvojalla tulee olla tieto veneilyreitistä ja vesilläoloajasta. </w:t>
      </w:r>
    </w:p>
    <w:p w14:paraId="4F2B39ED" w14:textId="2469B84C" w:rsidR="00824A15" w:rsidRPr="0026185C" w:rsidRDefault="00824A15" w:rsidP="0026185C">
      <w:pPr>
        <w:spacing w:after="100" w:afterAutospacing="1" w:line="240" w:lineRule="auto"/>
        <w:rPr>
          <w:rFonts w:eastAsia="Times New Roman" w:cstheme="minorHAnsi"/>
          <w:lang w:eastAsia="fi-FI"/>
        </w:rPr>
      </w:pPr>
      <w:r w:rsidRPr="0026185C">
        <w:rPr>
          <w:rFonts w:eastAsia="Times New Roman" w:cstheme="minorHAnsi"/>
          <w:lang w:eastAsia="fi-FI"/>
        </w:rPr>
        <w:t>Ennen vesille lähtöä valvoja ohjeistaa ja huolehtii seuraavista asioista</w:t>
      </w:r>
    </w:p>
    <w:p w14:paraId="05F7D667" w14:textId="08FABD5F" w:rsidR="00CE31A2" w:rsidRPr="0026185C" w:rsidRDefault="00CE31A2" w:rsidP="006C07EE">
      <w:pPr>
        <w:pStyle w:val="Luettelokappale"/>
        <w:numPr>
          <w:ilvl w:val="0"/>
          <w:numId w:val="6"/>
        </w:numPr>
        <w:spacing w:after="100" w:afterAutospacing="1" w:line="240" w:lineRule="auto"/>
        <w:rPr>
          <w:rFonts w:eastAsia="Times New Roman" w:cstheme="minorHAnsi"/>
          <w:lang w:eastAsia="fi-FI"/>
        </w:rPr>
      </w:pPr>
      <w:r w:rsidRPr="0026185C">
        <w:rPr>
          <w:rFonts w:eastAsia="Times New Roman" w:cstheme="minorHAnsi"/>
          <w:lang w:eastAsia="fi-FI"/>
        </w:rPr>
        <w:t>vesille lähtijöillä on riittävä osaaminen veneen tms. käsittelyyn ja ohjaamiseen</w:t>
      </w:r>
    </w:p>
    <w:p w14:paraId="2BF875E5" w14:textId="1FB533D2" w:rsidR="00CE31A2" w:rsidRPr="006C07EE" w:rsidRDefault="00CE31A2" w:rsidP="006C07EE">
      <w:pPr>
        <w:pStyle w:val="Luettelokappale"/>
        <w:numPr>
          <w:ilvl w:val="0"/>
          <w:numId w:val="6"/>
        </w:numPr>
        <w:spacing w:after="100" w:afterAutospacing="1" w:line="240" w:lineRule="auto"/>
        <w:rPr>
          <w:rFonts w:eastAsia="Times New Roman" w:cstheme="minorHAnsi"/>
          <w:lang w:eastAsia="fi-FI"/>
        </w:rPr>
      </w:pPr>
      <w:r w:rsidRPr="006C07EE">
        <w:rPr>
          <w:rFonts w:eastAsia="Times New Roman" w:cstheme="minorHAnsi"/>
          <w:lang w:eastAsia="fi-FI"/>
        </w:rPr>
        <w:t>kaikilla vesille lähtijöillä on yllään oikein puetut pelastusliivit</w:t>
      </w:r>
    </w:p>
    <w:p w14:paraId="328D2A60" w14:textId="11B53B62" w:rsidR="00CE31A2" w:rsidRPr="006C07EE" w:rsidRDefault="00CE31A2" w:rsidP="006C07EE">
      <w:pPr>
        <w:pStyle w:val="Luettelokappale"/>
        <w:numPr>
          <w:ilvl w:val="0"/>
          <w:numId w:val="6"/>
        </w:numPr>
        <w:spacing w:after="100" w:afterAutospacing="1" w:line="240" w:lineRule="auto"/>
        <w:rPr>
          <w:rFonts w:eastAsia="Times New Roman" w:cstheme="minorHAnsi"/>
          <w:lang w:eastAsia="fi-FI"/>
        </w:rPr>
      </w:pPr>
      <w:r w:rsidRPr="006C07EE">
        <w:rPr>
          <w:rFonts w:eastAsia="Times New Roman" w:cstheme="minorHAnsi"/>
          <w:lang w:eastAsia="fi-FI"/>
        </w:rPr>
        <w:t>veneessä on riittävä pelastusvarustus mahdollista</w:t>
      </w:r>
      <w:r w:rsidR="0026185C" w:rsidRPr="006C07EE">
        <w:rPr>
          <w:rFonts w:eastAsia="Times New Roman" w:cstheme="minorHAnsi"/>
          <w:lang w:eastAsia="fi-FI"/>
        </w:rPr>
        <w:t xml:space="preserve"> hinaustarvetta,</w:t>
      </w:r>
      <w:r w:rsidRPr="006C07EE">
        <w:rPr>
          <w:rFonts w:eastAsia="Times New Roman" w:cstheme="minorHAnsi"/>
          <w:lang w:eastAsia="fi-FI"/>
        </w:rPr>
        <w:t xml:space="preserve"> veteen putoamista </w:t>
      </w:r>
      <w:r w:rsidR="0026185C" w:rsidRPr="006C07EE">
        <w:rPr>
          <w:rFonts w:eastAsia="Times New Roman" w:cstheme="minorHAnsi"/>
          <w:lang w:eastAsia="fi-FI"/>
        </w:rPr>
        <w:t xml:space="preserve">ja </w:t>
      </w:r>
      <w:r w:rsidRPr="006C07EE">
        <w:rPr>
          <w:rFonts w:eastAsia="Times New Roman" w:cstheme="minorHAnsi"/>
          <w:lang w:eastAsia="fi-FI"/>
        </w:rPr>
        <w:t>veneen kaatumista varten</w:t>
      </w:r>
    </w:p>
    <w:p w14:paraId="5540EA4E" w14:textId="318DE78A" w:rsidR="00824A15" w:rsidRPr="006C07EE" w:rsidRDefault="00824A15" w:rsidP="006C07EE">
      <w:pPr>
        <w:pStyle w:val="Luettelokappale"/>
        <w:numPr>
          <w:ilvl w:val="0"/>
          <w:numId w:val="6"/>
        </w:numPr>
        <w:spacing w:after="100" w:afterAutospacing="1" w:line="240" w:lineRule="auto"/>
        <w:rPr>
          <w:rFonts w:eastAsia="Times New Roman" w:cstheme="minorHAnsi"/>
          <w:lang w:eastAsia="fi-FI"/>
        </w:rPr>
      </w:pPr>
      <w:r w:rsidRPr="006C07EE">
        <w:rPr>
          <w:rFonts w:eastAsia="Times New Roman" w:cstheme="minorHAnsi"/>
          <w:lang w:eastAsia="fi-FI"/>
        </w:rPr>
        <w:t xml:space="preserve">vene tms. kuormitetaan niin että, sen tasapaino säilyy. </w:t>
      </w:r>
      <w:r w:rsidR="007B2284" w:rsidRPr="006C07EE">
        <w:rPr>
          <w:rFonts w:eastAsia="Times New Roman" w:cstheme="minorHAnsi"/>
          <w:color w:val="303030"/>
          <w:lang w:eastAsia="fi-FI"/>
        </w:rPr>
        <w:t xml:space="preserve">Erityisesti pienissä veneissä on tärkeää, että kaikki istuvat paikoillaan. Jos on tarve vaihtaa paikkoja, </w:t>
      </w:r>
      <w:r w:rsidRPr="006C07EE">
        <w:rPr>
          <w:rFonts w:eastAsia="Times New Roman" w:cstheme="minorHAnsi"/>
          <w:color w:val="303030"/>
          <w:lang w:eastAsia="fi-FI"/>
        </w:rPr>
        <w:t>tehdään se</w:t>
      </w:r>
      <w:r w:rsidR="007B2284" w:rsidRPr="006C07EE">
        <w:rPr>
          <w:rFonts w:eastAsia="Times New Roman" w:cstheme="minorHAnsi"/>
          <w:color w:val="303030"/>
          <w:lang w:eastAsia="fi-FI"/>
        </w:rPr>
        <w:t xml:space="preserve"> yksi kerrallaan</w:t>
      </w:r>
      <w:r w:rsidRPr="006C07EE">
        <w:rPr>
          <w:rFonts w:eastAsia="Times New Roman" w:cstheme="minorHAnsi"/>
          <w:color w:val="303030"/>
          <w:lang w:eastAsia="fi-FI"/>
        </w:rPr>
        <w:t>.</w:t>
      </w:r>
    </w:p>
    <w:p w14:paraId="728BD338" w14:textId="77777777" w:rsidR="00824A15" w:rsidRPr="006C07EE" w:rsidRDefault="007B2284" w:rsidP="006C07EE">
      <w:pPr>
        <w:pStyle w:val="Luettelokappale"/>
        <w:numPr>
          <w:ilvl w:val="0"/>
          <w:numId w:val="6"/>
        </w:numPr>
        <w:spacing w:after="100" w:afterAutospacing="1" w:line="240" w:lineRule="auto"/>
        <w:rPr>
          <w:rFonts w:eastAsia="Times New Roman" w:cstheme="minorHAnsi"/>
          <w:lang w:eastAsia="fi-FI"/>
        </w:rPr>
      </w:pPr>
      <w:r w:rsidRPr="006C07EE">
        <w:rPr>
          <w:rFonts w:eastAsia="Times New Roman" w:cstheme="minorHAnsi"/>
          <w:color w:val="303030"/>
          <w:lang w:eastAsia="fi-FI"/>
        </w:rPr>
        <w:t xml:space="preserve">Jos sää huononee tai </w:t>
      </w:r>
      <w:r w:rsidR="00824A15" w:rsidRPr="006C07EE">
        <w:rPr>
          <w:rFonts w:eastAsia="Times New Roman" w:cstheme="minorHAnsi"/>
          <w:color w:val="303030"/>
          <w:lang w:eastAsia="fi-FI"/>
        </w:rPr>
        <w:t>tulee hätätilanne, vene suunnataan lähimpään rantaan ja hälytetään apua</w:t>
      </w:r>
    </w:p>
    <w:p w14:paraId="7C0E6575" w14:textId="059C65C0" w:rsidR="00CE31A2" w:rsidRPr="006C07EE" w:rsidRDefault="007B2284" w:rsidP="006C07EE">
      <w:pPr>
        <w:pStyle w:val="Luettelokappale"/>
        <w:numPr>
          <w:ilvl w:val="0"/>
          <w:numId w:val="6"/>
        </w:numPr>
        <w:spacing w:after="100" w:afterAutospacing="1" w:line="240" w:lineRule="auto"/>
        <w:rPr>
          <w:rFonts w:eastAsia="Times New Roman" w:cstheme="minorHAnsi"/>
          <w:color w:val="303030"/>
          <w:lang w:eastAsia="fi-FI"/>
        </w:rPr>
      </w:pPr>
      <w:r w:rsidRPr="006C07EE">
        <w:rPr>
          <w:rFonts w:eastAsia="Times New Roman" w:cstheme="minorHAnsi"/>
          <w:color w:val="303030"/>
          <w:lang w:eastAsia="fi-FI"/>
        </w:rPr>
        <w:t xml:space="preserve">Jos </w:t>
      </w:r>
      <w:r w:rsidR="00824A15" w:rsidRPr="006C07EE">
        <w:rPr>
          <w:rFonts w:eastAsia="Times New Roman" w:cstheme="minorHAnsi"/>
          <w:color w:val="303030"/>
          <w:lang w:eastAsia="fi-FI"/>
        </w:rPr>
        <w:t>veneessä olija</w:t>
      </w:r>
      <w:r w:rsidRPr="006C07EE">
        <w:rPr>
          <w:rFonts w:eastAsia="Times New Roman" w:cstheme="minorHAnsi"/>
          <w:color w:val="303030"/>
          <w:lang w:eastAsia="fi-FI"/>
        </w:rPr>
        <w:t xml:space="preserve"> putoa</w:t>
      </w:r>
      <w:r w:rsidR="00824A15" w:rsidRPr="006C07EE">
        <w:rPr>
          <w:rFonts w:eastAsia="Times New Roman" w:cstheme="minorHAnsi"/>
          <w:color w:val="303030"/>
          <w:lang w:eastAsia="fi-FI"/>
        </w:rPr>
        <w:t>a</w:t>
      </w:r>
      <w:r w:rsidRPr="006C07EE">
        <w:rPr>
          <w:rFonts w:eastAsia="Times New Roman" w:cstheme="minorHAnsi"/>
          <w:color w:val="303030"/>
          <w:lang w:eastAsia="fi-FI"/>
        </w:rPr>
        <w:t xml:space="preserve"> veteen</w:t>
      </w:r>
      <w:r w:rsidR="00CE31A2" w:rsidRPr="006C07EE">
        <w:rPr>
          <w:rFonts w:eastAsia="Times New Roman" w:cstheme="minorHAnsi"/>
          <w:color w:val="303030"/>
          <w:lang w:eastAsia="fi-FI"/>
        </w:rPr>
        <w:t>,</w:t>
      </w:r>
      <w:r w:rsidR="00824A15" w:rsidRPr="006C07EE">
        <w:rPr>
          <w:rFonts w:eastAsia="Times New Roman" w:cstheme="minorHAnsi"/>
          <w:color w:val="303030"/>
          <w:lang w:eastAsia="fi-FI"/>
        </w:rPr>
        <w:t xml:space="preserve"> tulee hälyttää apua</w:t>
      </w:r>
      <w:r w:rsidRPr="006C07EE">
        <w:rPr>
          <w:rFonts w:eastAsia="Times New Roman" w:cstheme="minorHAnsi"/>
          <w:color w:val="303030"/>
          <w:lang w:eastAsia="fi-FI"/>
        </w:rPr>
        <w:t xml:space="preserve"> välittömästi</w:t>
      </w:r>
      <w:r w:rsidR="00824A15" w:rsidRPr="006C07EE">
        <w:rPr>
          <w:rFonts w:eastAsia="Times New Roman" w:cstheme="minorHAnsi"/>
          <w:color w:val="303030"/>
          <w:lang w:eastAsia="fi-FI"/>
        </w:rPr>
        <w:t xml:space="preserve">. Pelastusliivit kannattelevat vedessä olevaa. </w:t>
      </w:r>
      <w:r w:rsidR="00CE31A2" w:rsidRPr="006C07EE">
        <w:rPr>
          <w:rFonts w:eastAsia="Times New Roman" w:cstheme="minorHAnsi"/>
          <w:color w:val="303030"/>
          <w:lang w:eastAsia="fi-FI"/>
        </w:rPr>
        <w:t xml:space="preserve">Tärkeää on pysyä rauhallisena ja toimia </w:t>
      </w:r>
      <w:r w:rsidR="00824A15" w:rsidRPr="006C07EE">
        <w:rPr>
          <w:rFonts w:eastAsia="Times New Roman" w:cstheme="minorHAnsi"/>
          <w:color w:val="303030"/>
          <w:lang w:eastAsia="fi-FI"/>
        </w:rPr>
        <w:t>rauhallisesti</w:t>
      </w:r>
      <w:r w:rsidR="00CE31A2" w:rsidRPr="006C07EE">
        <w:rPr>
          <w:rFonts w:eastAsia="Times New Roman" w:cstheme="minorHAnsi"/>
          <w:color w:val="303030"/>
          <w:lang w:eastAsia="fi-FI"/>
        </w:rPr>
        <w:t xml:space="preserve"> </w:t>
      </w:r>
      <w:r w:rsidR="0026185C" w:rsidRPr="006C07EE">
        <w:rPr>
          <w:rFonts w:eastAsia="Times New Roman" w:cstheme="minorHAnsi"/>
          <w:color w:val="303030"/>
          <w:lang w:eastAsia="fi-FI"/>
        </w:rPr>
        <w:t xml:space="preserve">sekä </w:t>
      </w:r>
      <w:r w:rsidR="00CE31A2" w:rsidRPr="006C07EE">
        <w:rPr>
          <w:rFonts w:eastAsia="Times New Roman" w:cstheme="minorHAnsi"/>
          <w:color w:val="303030"/>
          <w:lang w:eastAsia="fi-FI"/>
        </w:rPr>
        <w:t xml:space="preserve">määrätietoisesti annettujen ohjeiden mukaisesti. </w:t>
      </w:r>
      <w:r w:rsidR="00824A15" w:rsidRPr="006C07EE">
        <w:rPr>
          <w:rFonts w:eastAsia="Times New Roman" w:cstheme="minorHAnsi"/>
          <w:color w:val="303030"/>
          <w:lang w:eastAsia="fi-FI"/>
        </w:rPr>
        <w:t>Jos mahdollista pudonnut autetaan takaisi</w:t>
      </w:r>
      <w:r w:rsidR="0026185C" w:rsidRPr="006C07EE">
        <w:rPr>
          <w:rFonts w:eastAsia="Times New Roman" w:cstheme="minorHAnsi"/>
          <w:color w:val="303030"/>
          <w:lang w:eastAsia="fi-FI"/>
        </w:rPr>
        <w:t>n</w:t>
      </w:r>
      <w:r w:rsidR="00824A15" w:rsidRPr="006C07EE">
        <w:rPr>
          <w:rFonts w:eastAsia="Times New Roman" w:cstheme="minorHAnsi"/>
          <w:color w:val="303030"/>
          <w:lang w:eastAsia="fi-FI"/>
        </w:rPr>
        <w:t xml:space="preserve"> veneeseen. Muussa tapauksessa hänet hinataan lähimpään rantaan.</w:t>
      </w:r>
      <w:r w:rsidR="00CE31A2" w:rsidRPr="006C07EE">
        <w:rPr>
          <w:rFonts w:eastAsia="Times New Roman" w:cstheme="minorHAnsi"/>
          <w:color w:val="303030"/>
          <w:lang w:eastAsia="fi-FI"/>
        </w:rPr>
        <w:t xml:space="preserve"> </w:t>
      </w:r>
    </w:p>
    <w:p w14:paraId="078B077A" w14:textId="2B7E460A" w:rsidR="00CE31A2" w:rsidRPr="006C07EE" w:rsidRDefault="007B2284" w:rsidP="006C07EE">
      <w:pPr>
        <w:pStyle w:val="Luettelokappale"/>
        <w:numPr>
          <w:ilvl w:val="0"/>
          <w:numId w:val="6"/>
        </w:numPr>
        <w:spacing w:after="100" w:afterAutospacing="1" w:line="240" w:lineRule="auto"/>
        <w:rPr>
          <w:rFonts w:eastAsia="Times New Roman" w:cstheme="minorHAnsi"/>
          <w:color w:val="303030"/>
          <w:lang w:eastAsia="fi-FI"/>
        </w:rPr>
      </w:pPr>
      <w:r w:rsidRPr="006C07EE">
        <w:rPr>
          <w:rFonts w:eastAsia="Times New Roman" w:cstheme="minorHAnsi"/>
          <w:color w:val="303030"/>
          <w:lang w:eastAsia="fi-FI"/>
        </w:rPr>
        <w:t xml:space="preserve">Jos vene kaatuu, </w:t>
      </w:r>
      <w:r w:rsidR="00CE31A2" w:rsidRPr="006C07EE">
        <w:rPr>
          <w:rFonts w:eastAsia="Times New Roman" w:cstheme="minorHAnsi"/>
          <w:color w:val="303030"/>
          <w:lang w:eastAsia="fi-FI"/>
        </w:rPr>
        <w:t xml:space="preserve">tulee pysyä </w:t>
      </w:r>
      <w:r w:rsidRPr="006C07EE">
        <w:rPr>
          <w:rFonts w:eastAsia="Times New Roman" w:cstheme="minorHAnsi"/>
          <w:color w:val="303030"/>
          <w:lang w:eastAsia="fi-FI"/>
        </w:rPr>
        <w:t xml:space="preserve">veneen lähellä ja herättää ympäristön huomio huutamalla ja heiluttamalla. </w:t>
      </w:r>
      <w:r w:rsidR="00CE31A2" w:rsidRPr="006C07EE">
        <w:rPr>
          <w:rFonts w:eastAsia="Times New Roman" w:cstheme="minorHAnsi"/>
          <w:color w:val="303030"/>
          <w:lang w:eastAsia="fi-FI"/>
        </w:rPr>
        <w:t>Jos mahdollista soitetaan apua ja ilmoitetaan sijainti mahdollisimman tarkasti.</w:t>
      </w:r>
    </w:p>
    <w:p w14:paraId="774175E5" w14:textId="7857DCC3" w:rsidR="007B2284" w:rsidRDefault="00CE31A2" w:rsidP="006C07EE">
      <w:pPr>
        <w:pStyle w:val="Luettelokappale"/>
        <w:numPr>
          <w:ilvl w:val="0"/>
          <w:numId w:val="6"/>
        </w:numPr>
        <w:spacing w:after="100" w:afterAutospacing="1" w:line="240" w:lineRule="auto"/>
        <w:rPr>
          <w:rFonts w:eastAsia="Times New Roman" w:cstheme="minorHAnsi"/>
          <w:color w:val="303030"/>
          <w:lang w:eastAsia="fi-FI"/>
        </w:rPr>
      </w:pPr>
      <w:r w:rsidRPr="006C07EE">
        <w:rPr>
          <w:rFonts w:eastAsia="Times New Roman" w:cstheme="minorHAnsi"/>
          <w:color w:val="303030"/>
          <w:lang w:eastAsia="fi-FI"/>
        </w:rPr>
        <w:t>Vedessä ei tule riisua</w:t>
      </w:r>
      <w:r w:rsidR="007B2284" w:rsidRPr="006C07EE">
        <w:rPr>
          <w:rFonts w:eastAsia="Times New Roman" w:cstheme="minorHAnsi"/>
          <w:color w:val="303030"/>
          <w:lang w:eastAsia="fi-FI"/>
        </w:rPr>
        <w:t xml:space="preserve"> vaatteita tai kenkiä – myös märät vaatteet suojaavat kylmältä.</w:t>
      </w:r>
    </w:p>
    <w:p w14:paraId="5DBD0CD7" w14:textId="38ED246E" w:rsidR="00473BA8" w:rsidRDefault="00473BA8" w:rsidP="00473BA8">
      <w:pPr>
        <w:spacing w:after="100" w:afterAutospacing="1" w:line="240" w:lineRule="auto"/>
        <w:rPr>
          <w:rFonts w:eastAsia="Times New Roman" w:cstheme="minorHAnsi"/>
          <w:color w:val="303030"/>
          <w:lang w:eastAsia="fi-FI"/>
        </w:rPr>
      </w:pPr>
    </w:p>
    <w:p w14:paraId="71DD67A4" w14:textId="77777777" w:rsidR="00473BA8" w:rsidRPr="00473BA8" w:rsidRDefault="00473BA8" w:rsidP="00473BA8">
      <w:pPr>
        <w:pStyle w:val="Otsikko1"/>
        <w:rPr>
          <w:rFonts w:asciiTheme="minorHAnsi" w:hAnsiTheme="minorHAnsi" w:cstheme="minorHAnsi"/>
          <w:sz w:val="24"/>
          <w:szCs w:val="24"/>
        </w:rPr>
      </w:pPr>
      <w:bookmarkStart w:id="1" w:name="_Toc31967739"/>
      <w:r w:rsidRPr="00473BA8">
        <w:rPr>
          <w:rFonts w:asciiTheme="minorHAnsi" w:hAnsiTheme="minorHAnsi" w:cstheme="minorHAnsi"/>
          <w:sz w:val="24"/>
          <w:szCs w:val="24"/>
        </w:rPr>
        <w:t>Pelastusliivit</w:t>
      </w:r>
      <w:bookmarkEnd w:id="1"/>
    </w:p>
    <w:p w14:paraId="55DDF57D" w14:textId="77777777" w:rsidR="00473BA8" w:rsidRPr="00473BA8" w:rsidRDefault="00473BA8" w:rsidP="00473BA8">
      <w:pPr>
        <w:rPr>
          <w:rFonts w:cs="Calibri"/>
        </w:rPr>
      </w:pPr>
      <w:r w:rsidRPr="00473BA8">
        <w:rPr>
          <w:rFonts w:cs="Calibri"/>
        </w:rPr>
        <w:t xml:space="preserve">Kun valitsee itselleen pelastusliivin tai kelluntapukineen, on syytä olla itselleen rehellinen. Jos uimataito tai kokemus vesillä liikkumisesta on vaatimatonta, kannattaa unohtaa kaikki 50 Newtonin kelluntapukineet. Painon suhteen on myös syytä olla rehellinen. Paljonko painatkaan vesillä täysissä pukeissa, kenties </w:t>
      </w:r>
      <w:r w:rsidRPr="00473BA8">
        <w:rPr>
          <w:rFonts w:cs="Calibri"/>
        </w:rPr>
        <w:lastRenderedPageBreak/>
        <w:t xml:space="preserve">saappaat jalassa? Kokeile, istuvatko pelastusliivit hyvin ja tuntuvatko ne mukavilta. Muista, että liivien alle pitäisi mahtua myös päällystakki tai muuta vaatetta. Kokeile istumista liivit yllä. </w:t>
      </w:r>
    </w:p>
    <w:p w14:paraId="3F1FA071" w14:textId="77777777" w:rsidR="00473BA8" w:rsidRPr="00473BA8" w:rsidRDefault="00473BA8" w:rsidP="00473BA8">
      <w:pPr>
        <w:rPr>
          <w:rFonts w:cs="Calibri"/>
        </w:rPr>
      </w:pPr>
      <w:r w:rsidRPr="00473BA8">
        <w:rPr>
          <w:rFonts w:cs="Calibri"/>
        </w:rPr>
        <w:t>Suomessa kaikkien pelastusliivien ja kelluntapukineiden tulee täyttää henkilösuojaimista annettujen direktiivien vaatimukset (CE-merkintä). Tyyppitarkastus perustuu eurooppalaisiin standardeihin, joiden mukaan kelluntavarusteet jaetaan neljään kantavuusryhmään. Kantavuus ilmoitetaan Newtoneina (N).</w:t>
      </w:r>
    </w:p>
    <w:p w14:paraId="3B5AD556" w14:textId="77777777" w:rsidR="00473BA8" w:rsidRPr="00473BA8" w:rsidRDefault="00473BA8" w:rsidP="00473BA8">
      <w:pPr>
        <w:rPr>
          <w:rFonts w:cs="Calibri"/>
        </w:rPr>
      </w:pPr>
      <w:r w:rsidRPr="00473BA8">
        <w:rPr>
          <w:rFonts w:cs="Calibri"/>
          <w:b/>
          <w:bCs/>
        </w:rPr>
        <w:t>50 Newtonin kelluntaliivit</w:t>
      </w:r>
      <w:r w:rsidRPr="00473BA8">
        <w:rPr>
          <w:rFonts w:cs="Calibri"/>
        </w:rPr>
        <w:t>, -takit ja -haalarit on tarkoitettu vain uimataitoisille käytettäväksi suojaisilla vesillä, rannan läheisyydessä, missä apu on lähellä. Ne eivät käännä tajutonta ihmistä selälleen ja niistä puuttuu useimmiten kaulus. Kelluntapukineita ei valmisteta alle 30-kiloisille lapsille.</w:t>
      </w:r>
    </w:p>
    <w:p w14:paraId="26B70642" w14:textId="77777777" w:rsidR="00473BA8" w:rsidRPr="00473BA8" w:rsidRDefault="00473BA8" w:rsidP="00473BA8">
      <w:pPr>
        <w:rPr>
          <w:rFonts w:cs="Calibri"/>
        </w:rPr>
      </w:pPr>
      <w:r w:rsidRPr="00473BA8">
        <w:rPr>
          <w:rFonts w:cs="Calibri"/>
          <w:b/>
          <w:bCs/>
        </w:rPr>
        <w:t>100 Newtonin pelastusliivit</w:t>
      </w:r>
      <w:r w:rsidRPr="00473BA8">
        <w:rPr>
          <w:rFonts w:cs="Calibri"/>
        </w:rPr>
        <w:t xml:space="preserve"> on tarkoitettu käytettäviksi suojaisilla vesillä. Ne kääntävät tajuttoman ihmisen </w:t>
      </w:r>
      <w:proofErr w:type="spellStart"/>
      <w:r w:rsidRPr="00473BA8">
        <w:rPr>
          <w:rFonts w:cs="Calibri"/>
        </w:rPr>
        <w:t>selinkelluntaan</w:t>
      </w:r>
      <w:proofErr w:type="spellEnd"/>
      <w:r w:rsidRPr="00473BA8">
        <w:rPr>
          <w:rFonts w:cs="Calibri"/>
        </w:rPr>
        <w:t xml:space="preserve"> 10 sekunnissa. Näitä liivejä valmistetaan ainoastaan oranssina, punaisina tai keltaisina, ja niihin kuuluvat pakollisina heijastin sekä pilli. Tällaiset liivit hankitaan lapselle.</w:t>
      </w:r>
    </w:p>
    <w:p w14:paraId="5677C66D" w14:textId="77777777" w:rsidR="00473BA8" w:rsidRPr="00473BA8" w:rsidRDefault="00473BA8" w:rsidP="00473BA8">
      <w:pPr>
        <w:rPr>
          <w:rFonts w:cstheme="minorHAnsi"/>
        </w:rPr>
      </w:pPr>
      <w:r w:rsidRPr="00473BA8">
        <w:rPr>
          <w:rFonts w:cstheme="minorHAnsi"/>
          <w:b/>
          <w:bCs/>
        </w:rPr>
        <w:t>150 Newtonin</w:t>
      </w:r>
      <w:r w:rsidRPr="00473BA8">
        <w:rPr>
          <w:rFonts w:cstheme="minorHAnsi"/>
        </w:rPr>
        <w:t xml:space="preserve"> pelastusliivit on tarkoitettu käytettäviksi rannikkovesillä. Ne kääntävät tajuttoman </w:t>
      </w:r>
      <w:proofErr w:type="spellStart"/>
      <w:r w:rsidRPr="00473BA8">
        <w:rPr>
          <w:rFonts w:cstheme="minorHAnsi"/>
        </w:rPr>
        <w:t>selinkelluntaan</w:t>
      </w:r>
      <w:proofErr w:type="spellEnd"/>
      <w:r w:rsidRPr="00473BA8">
        <w:rPr>
          <w:rFonts w:cstheme="minorHAnsi"/>
        </w:rPr>
        <w:t xml:space="preserve"> 5 sekunnissa. Yleensä 150 Newtonin liivit ovat ilmatäytteisiä, ja niitä saa myös haararemmillä varustettuna.</w:t>
      </w:r>
    </w:p>
    <w:p w14:paraId="4C042321" w14:textId="77777777" w:rsidR="00473BA8" w:rsidRPr="00473BA8" w:rsidRDefault="00473BA8" w:rsidP="00473BA8">
      <w:pPr>
        <w:rPr>
          <w:rFonts w:cstheme="minorHAnsi"/>
        </w:rPr>
      </w:pPr>
      <w:r w:rsidRPr="00473BA8">
        <w:rPr>
          <w:rFonts w:cstheme="minorHAnsi"/>
          <w:b/>
          <w:bCs/>
        </w:rPr>
        <w:t>275 Newtonin</w:t>
      </w:r>
      <w:r w:rsidRPr="00473BA8">
        <w:rPr>
          <w:rFonts w:cstheme="minorHAnsi"/>
        </w:rPr>
        <w:t xml:space="preserve"> liivit on tarkoitettu käytettäviksi avomerioloissa vesitiiviiden ja painavien asusteiden kanssa. Ne kääntävät tajuttoman henkilön turvalliseen kellunta-asentoon 5 sekunnissa. Liivit ovat yleensä ilmatäytteisiä.</w:t>
      </w:r>
    </w:p>
    <w:p w14:paraId="7C9B6E24" w14:textId="77777777" w:rsidR="00473BA8" w:rsidRPr="00473BA8" w:rsidRDefault="00473BA8" w:rsidP="00473BA8">
      <w:pPr>
        <w:spacing w:after="100" w:afterAutospacing="1" w:line="240" w:lineRule="auto"/>
        <w:rPr>
          <w:rFonts w:eastAsia="Times New Roman" w:cstheme="minorHAnsi"/>
          <w:color w:val="303030"/>
          <w:lang w:eastAsia="fi-FI"/>
        </w:rPr>
      </w:pPr>
    </w:p>
    <w:p w14:paraId="0BA2E120" w14:textId="0A87D9D7" w:rsidR="00162086" w:rsidRPr="007B2284" w:rsidRDefault="00752FCD" w:rsidP="00196F28">
      <w:pPr>
        <w:autoSpaceDE w:val="0"/>
        <w:autoSpaceDN w:val="0"/>
        <w:adjustRightInd w:val="0"/>
        <w:spacing w:after="0" w:line="240" w:lineRule="auto"/>
      </w:pPr>
      <w:r w:rsidRPr="00752FCD">
        <w:rPr>
          <w:rFonts w:eastAsia="Times New Roman" w:cstheme="minorHAnsi"/>
          <w:lang w:eastAsia="fi-FI"/>
        </w:rPr>
        <w:br/>
      </w:r>
      <w:r w:rsidRPr="00752FCD">
        <w:rPr>
          <w:rFonts w:eastAsia="Times New Roman" w:cstheme="minorHAnsi"/>
          <w:i/>
          <w:iCs/>
          <w:lang w:eastAsia="fi-FI"/>
        </w:rPr>
        <w:t xml:space="preserve">Lähteet: </w:t>
      </w:r>
    </w:p>
    <w:p w14:paraId="2C4271EE" w14:textId="02A33596" w:rsidR="00752FCD" w:rsidRPr="007B2284" w:rsidRDefault="00752FCD" w:rsidP="00162086">
      <w:pPr>
        <w:spacing w:after="0" w:line="240" w:lineRule="auto"/>
        <w:rPr>
          <w:rFonts w:eastAsia="Times New Roman" w:cstheme="minorHAnsi"/>
          <w:i/>
          <w:iCs/>
          <w:lang w:eastAsia="fi-FI"/>
        </w:rPr>
      </w:pPr>
      <w:r w:rsidRPr="00752FCD">
        <w:rPr>
          <w:rFonts w:eastAsia="Times New Roman" w:cstheme="minorHAnsi"/>
          <w:i/>
          <w:iCs/>
          <w:lang w:eastAsia="fi-FI"/>
        </w:rPr>
        <w:t>Kuluttajavirasto – Tukes</w:t>
      </w:r>
    </w:p>
    <w:p w14:paraId="4A4B6E5E" w14:textId="1CEAC3A8" w:rsidR="00162086" w:rsidRPr="007B2284" w:rsidRDefault="00162086" w:rsidP="00162086">
      <w:pPr>
        <w:spacing w:after="0" w:line="240" w:lineRule="auto"/>
        <w:rPr>
          <w:i/>
          <w:iCs/>
        </w:rPr>
      </w:pPr>
      <w:r w:rsidRPr="007B2284">
        <w:rPr>
          <w:i/>
          <w:iCs/>
        </w:rPr>
        <w:t>SUH (Suomen Uimaopetus- ja Hengenpelastusliitto ry)</w:t>
      </w:r>
    </w:p>
    <w:p w14:paraId="7560D0D4" w14:textId="47A64B87" w:rsidR="00BD0C45" w:rsidRPr="00752FCD" w:rsidRDefault="00BD0C45" w:rsidP="00162086">
      <w:pPr>
        <w:spacing w:after="0" w:line="240" w:lineRule="auto"/>
        <w:rPr>
          <w:rFonts w:eastAsia="Times New Roman" w:cstheme="minorHAnsi"/>
          <w:i/>
          <w:iCs/>
          <w:lang w:eastAsia="fi-FI"/>
        </w:rPr>
      </w:pPr>
      <w:r w:rsidRPr="007B2284">
        <w:rPr>
          <w:i/>
          <w:iCs/>
        </w:rPr>
        <w:t>Suomen Latu ry</w:t>
      </w:r>
    </w:p>
    <w:p w14:paraId="39E3B9D9" w14:textId="77777777" w:rsidR="00752FCD" w:rsidRPr="00FF7D37" w:rsidRDefault="00752FCD" w:rsidP="00752FCD">
      <w:pPr>
        <w:ind w:left="360"/>
        <w:rPr>
          <w:rFonts w:cstheme="minorHAnsi"/>
        </w:rPr>
      </w:pPr>
    </w:p>
    <w:sectPr w:rsidR="00752FCD" w:rsidRPr="00FF7D37">
      <w:footerReference w:type="default" r:id="rId2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2EAEE" w14:textId="77777777" w:rsidR="00196F28" w:rsidRDefault="00196F28" w:rsidP="00196F28">
      <w:pPr>
        <w:spacing w:after="0" w:line="240" w:lineRule="auto"/>
      </w:pPr>
      <w:r>
        <w:separator/>
      </w:r>
    </w:p>
  </w:endnote>
  <w:endnote w:type="continuationSeparator" w:id="0">
    <w:p w14:paraId="130EE514" w14:textId="77777777" w:rsidR="00196F28" w:rsidRDefault="00196F28" w:rsidP="00196F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Roboto">
    <w:altName w:val="Arial"/>
    <w:charset w:val="00"/>
    <w:family w:val="auto"/>
    <w:pitch w:val="default"/>
  </w:font>
  <w:font w:name="Arial">
    <w:panose1 w:val="020B0604020202020204"/>
    <w:charset w:val="CC"/>
    <w:family w:val="swiss"/>
    <w:pitch w:val="variable"/>
    <w:sig w:usb0="E0002EFF" w:usb1="0000785B"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0732194"/>
      <w:docPartObj>
        <w:docPartGallery w:val="Page Numbers (Bottom of Page)"/>
        <w:docPartUnique/>
      </w:docPartObj>
    </w:sdtPr>
    <w:sdtEndPr/>
    <w:sdtContent>
      <w:p w14:paraId="0BBA4877" w14:textId="3769F9D7" w:rsidR="00196F28" w:rsidRDefault="00196F28">
        <w:pPr>
          <w:pStyle w:val="Alatunniste"/>
        </w:pPr>
        <w:r>
          <w:rPr>
            <w:noProof/>
          </w:rPr>
          <mc:AlternateContent>
            <mc:Choice Requires="wps">
              <w:drawing>
                <wp:anchor distT="0" distB="0" distL="114300" distR="114300" simplePos="0" relativeHeight="251659264" behindDoc="0" locked="0" layoutInCell="0" allowOverlap="1" wp14:anchorId="4E93A6FA" wp14:editId="0EE19733">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1" name="Suorakulmio: Taitettu kulm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179A089" w14:textId="77777777" w:rsidR="00196F28" w:rsidRDefault="00196F28">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93A6F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Suorakulmio: Taitettu kulma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" o:allowincell="f" adj="14135" strokecolor="gray" strokeweight=".25pt">
                  <v:textbox>
                    <w:txbxContent>
                      <w:p w14:paraId="1179A089" w14:textId="77777777" w:rsidR="00196F28" w:rsidRDefault="00196F28">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F9DBB" w14:textId="77777777" w:rsidR="00196F28" w:rsidRDefault="00196F28" w:rsidP="00196F28">
      <w:pPr>
        <w:spacing w:after="0" w:line="240" w:lineRule="auto"/>
      </w:pPr>
      <w:r>
        <w:separator/>
      </w:r>
    </w:p>
  </w:footnote>
  <w:footnote w:type="continuationSeparator" w:id="0">
    <w:p w14:paraId="50C82BBF" w14:textId="77777777" w:rsidR="00196F28" w:rsidRDefault="00196F28" w:rsidP="00196F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3in;height:3in" o:bullet="t"/>
    </w:pict>
  </w:numPicBullet>
  <w:abstractNum w:abstractNumId="0" w15:restartNumberingAfterBreak="0">
    <w:nsid w:val="34A96D06"/>
    <w:multiLevelType w:val="hybridMultilevel"/>
    <w:tmpl w:val="976C83C8"/>
    <w:lvl w:ilvl="0" w:tplc="7B088388">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3A5E7011"/>
    <w:multiLevelType w:val="hybridMultilevel"/>
    <w:tmpl w:val="32AE850A"/>
    <w:lvl w:ilvl="0" w:tplc="7B088388">
      <w:numFmt w:val="bullet"/>
      <w:lvlText w:val="-"/>
      <w:lvlJc w:val="left"/>
      <w:pPr>
        <w:ind w:left="108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4BE1447B"/>
    <w:multiLevelType w:val="hybridMultilevel"/>
    <w:tmpl w:val="A8F449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0144332"/>
    <w:multiLevelType w:val="multilevel"/>
    <w:tmpl w:val="1FC29AD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4" w15:restartNumberingAfterBreak="0">
    <w:nsid w:val="521706C7"/>
    <w:multiLevelType w:val="hybridMultilevel"/>
    <w:tmpl w:val="53543028"/>
    <w:lvl w:ilvl="0" w:tplc="9236BA18">
      <w:start w:val="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52607401"/>
    <w:multiLevelType w:val="hybridMultilevel"/>
    <w:tmpl w:val="5BCACB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667026FA"/>
    <w:multiLevelType w:val="hybridMultilevel"/>
    <w:tmpl w:val="E9F889A8"/>
    <w:lvl w:ilvl="0" w:tplc="9236BA18">
      <w:start w:val="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B0B4758"/>
    <w:multiLevelType w:val="hybridMultilevel"/>
    <w:tmpl w:val="5978B30E"/>
    <w:lvl w:ilvl="0" w:tplc="9236BA18">
      <w:start w:val="2"/>
      <w:numFmt w:val="bullet"/>
      <w:lvlText w:val="-"/>
      <w:lvlJc w:val="left"/>
      <w:pPr>
        <w:ind w:left="720" w:hanging="360"/>
      </w:pPr>
      <w:rPr>
        <w:rFonts w:ascii="Calibri" w:eastAsia="Times New Roman"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6E18619A"/>
    <w:multiLevelType w:val="multilevel"/>
    <w:tmpl w:val="4CBC5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7F4288"/>
    <w:multiLevelType w:val="hybridMultilevel"/>
    <w:tmpl w:val="D7F09DD8"/>
    <w:lvl w:ilvl="0" w:tplc="910A8FDC">
      <w:numFmt w:val="bullet"/>
      <w:lvlText w:val=""/>
      <w:lvlJc w:val="left"/>
      <w:pPr>
        <w:ind w:left="720" w:hanging="360"/>
      </w:pPr>
      <w:rPr>
        <w:rFonts w:ascii="Symbol" w:eastAsiaTheme="minorHAnsi" w:hAnsi="Symbol" w:cstheme="minorBidi" w:hint="default"/>
      </w:rPr>
    </w:lvl>
    <w:lvl w:ilvl="1" w:tplc="CF883CC0">
      <w:numFmt w:val="bullet"/>
      <w:lvlText w:val="-"/>
      <w:lvlJc w:val="left"/>
      <w:pPr>
        <w:ind w:left="1440" w:hanging="360"/>
      </w:pPr>
      <w:rPr>
        <w:rFonts w:ascii="Calibri" w:eastAsiaTheme="minorHAnsi" w:hAnsi="Calibri" w:cs="Calibri"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771E073C"/>
    <w:multiLevelType w:val="multilevel"/>
    <w:tmpl w:val="8A542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8"/>
  </w:num>
  <w:num w:numId="3">
    <w:abstractNumId w:val="3"/>
  </w:num>
  <w:num w:numId="4">
    <w:abstractNumId w:val="10"/>
  </w:num>
  <w:num w:numId="5">
    <w:abstractNumId w:val="6"/>
  </w:num>
  <w:num w:numId="6">
    <w:abstractNumId w:val="4"/>
  </w:num>
  <w:num w:numId="7">
    <w:abstractNumId w:val="2"/>
  </w:num>
  <w:num w:numId="8">
    <w:abstractNumId w:val="5"/>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248"/>
    <w:rsid w:val="00105122"/>
    <w:rsid w:val="0013030E"/>
    <w:rsid w:val="00162086"/>
    <w:rsid w:val="00187A7F"/>
    <w:rsid w:val="00196F28"/>
    <w:rsid w:val="0026185C"/>
    <w:rsid w:val="00263783"/>
    <w:rsid w:val="003F0294"/>
    <w:rsid w:val="00400248"/>
    <w:rsid w:val="00455324"/>
    <w:rsid w:val="00473BA8"/>
    <w:rsid w:val="00486940"/>
    <w:rsid w:val="005502F0"/>
    <w:rsid w:val="006C07EE"/>
    <w:rsid w:val="00752FCD"/>
    <w:rsid w:val="007B2284"/>
    <w:rsid w:val="007E7478"/>
    <w:rsid w:val="00824A15"/>
    <w:rsid w:val="00A14929"/>
    <w:rsid w:val="00B064DC"/>
    <w:rsid w:val="00B17D44"/>
    <w:rsid w:val="00B97A56"/>
    <w:rsid w:val="00BD02A5"/>
    <w:rsid w:val="00BD0C45"/>
    <w:rsid w:val="00BE6BA5"/>
    <w:rsid w:val="00CE31A2"/>
    <w:rsid w:val="00E11D27"/>
    <w:rsid w:val="00EF46EA"/>
    <w:rsid w:val="00FF7D3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61F1"/>
  <w15:chartTrackingRefBased/>
  <w15:docId w15:val="{61CE397E-8FB9-41C6-A9FB-1E47E659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link w:val="Otsikko1Char"/>
    <w:uiPriority w:val="9"/>
    <w:qFormat/>
    <w:rsid w:val="00752F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next w:val="Normaali"/>
    <w:link w:val="Otsikko2Char"/>
    <w:uiPriority w:val="9"/>
    <w:unhideWhenUsed/>
    <w:qFormat/>
    <w:rsid w:val="00BD0C4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400248"/>
    <w:pPr>
      <w:ind w:left="720"/>
      <w:contextualSpacing/>
    </w:pPr>
  </w:style>
  <w:style w:type="paragraph" w:styleId="NormaaliWWW">
    <w:name w:val="Normal (Web)"/>
    <w:basedOn w:val="Normaali"/>
    <w:uiPriority w:val="99"/>
    <w:semiHidden/>
    <w:unhideWhenUsed/>
    <w:rsid w:val="005502F0"/>
    <w:pPr>
      <w:spacing w:after="240"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5502F0"/>
    <w:rPr>
      <w:color w:val="0000FF"/>
      <w:u w:val="single"/>
    </w:rPr>
  </w:style>
  <w:style w:type="character" w:styleId="Ratkaisematonmaininta">
    <w:name w:val="Unresolved Mention"/>
    <w:basedOn w:val="Kappaleenoletusfontti"/>
    <w:uiPriority w:val="99"/>
    <w:semiHidden/>
    <w:unhideWhenUsed/>
    <w:rsid w:val="005502F0"/>
    <w:rPr>
      <w:color w:val="605E5C"/>
      <w:shd w:val="clear" w:color="auto" w:fill="E1DFDD"/>
    </w:rPr>
  </w:style>
  <w:style w:type="character" w:customStyle="1" w:styleId="Otsikko1Char">
    <w:name w:val="Otsikko 1 Char"/>
    <w:basedOn w:val="Kappaleenoletusfontti"/>
    <w:link w:val="Otsikko1"/>
    <w:uiPriority w:val="9"/>
    <w:rsid w:val="00752FCD"/>
    <w:rPr>
      <w:rFonts w:ascii="Times New Roman" w:eastAsia="Times New Roman" w:hAnsi="Times New Roman" w:cs="Times New Roman"/>
      <w:b/>
      <w:bCs/>
      <w:kern w:val="36"/>
      <w:sz w:val="48"/>
      <w:szCs w:val="48"/>
      <w:lang w:eastAsia="fi-FI"/>
    </w:rPr>
  </w:style>
  <w:style w:type="character" w:styleId="AvattuHyperlinkki">
    <w:name w:val="FollowedHyperlink"/>
    <w:basedOn w:val="Kappaleenoletusfontti"/>
    <w:uiPriority w:val="99"/>
    <w:semiHidden/>
    <w:unhideWhenUsed/>
    <w:rsid w:val="00FF7D37"/>
    <w:rPr>
      <w:color w:val="954F72" w:themeColor="followedHyperlink"/>
      <w:u w:val="single"/>
    </w:rPr>
  </w:style>
  <w:style w:type="paragraph" w:styleId="Yltunniste">
    <w:name w:val="header"/>
    <w:basedOn w:val="Normaali"/>
    <w:link w:val="YltunnisteChar"/>
    <w:uiPriority w:val="99"/>
    <w:unhideWhenUsed/>
    <w:rsid w:val="00196F2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96F28"/>
  </w:style>
  <w:style w:type="paragraph" w:styleId="Alatunniste">
    <w:name w:val="footer"/>
    <w:basedOn w:val="Normaali"/>
    <w:link w:val="AlatunnisteChar"/>
    <w:uiPriority w:val="99"/>
    <w:unhideWhenUsed/>
    <w:rsid w:val="00196F2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96F28"/>
  </w:style>
  <w:style w:type="character" w:customStyle="1" w:styleId="Otsikko2Char">
    <w:name w:val="Otsikko 2 Char"/>
    <w:basedOn w:val="Kappaleenoletusfontti"/>
    <w:link w:val="Otsikko2"/>
    <w:uiPriority w:val="9"/>
    <w:rsid w:val="00BD0C45"/>
    <w:rPr>
      <w:rFonts w:asciiTheme="majorHAnsi" w:eastAsiaTheme="majorEastAsia" w:hAnsiTheme="majorHAnsi" w:cstheme="majorBidi"/>
      <w:color w:val="2F5496" w:themeColor="accent1" w:themeShade="BF"/>
      <w:sz w:val="26"/>
      <w:szCs w:val="26"/>
    </w:rPr>
  </w:style>
  <w:style w:type="paragraph" w:styleId="Seliteteksti">
    <w:name w:val="Balloon Text"/>
    <w:basedOn w:val="Normaali"/>
    <w:link w:val="SelitetekstiChar"/>
    <w:uiPriority w:val="99"/>
    <w:semiHidden/>
    <w:unhideWhenUsed/>
    <w:rsid w:val="00E11D2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E11D27"/>
    <w:rPr>
      <w:rFonts w:ascii="Segoe UI" w:hAnsi="Segoe UI" w:cs="Segoe UI"/>
      <w:sz w:val="18"/>
      <w:szCs w:val="18"/>
    </w:rPr>
  </w:style>
  <w:style w:type="paragraph" w:styleId="Kommentinteksti">
    <w:name w:val="annotation text"/>
    <w:basedOn w:val="Normaali"/>
    <w:link w:val="KommentintekstiChar"/>
    <w:uiPriority w:val="99"/>
    <w:unhideWhenUsed/>
    <w:rsid w:val="00E11D27"/>
    <w:pPr>
      <w:spacing w:line="240" w:lineRule="auto"/>
    </w:pPr>
    <w:rPr>
      <w:sz w:val="20"/>
      <w:szCs w:val="20"/>
    </w:rPr>
  </w:style>
  <w:style w:type="character" w:customStyle="1" w:styleId="KommentintekstiChar">
    <w:name w:val="Kommentin teksti Char"/>
    <w:basedOn w:val="Kappaleenoletusfontti"/>
    <w:link w:val="Kommentinteksti"/>
    <w:uiPriority w:val="99"/>
    <w:rsid w:val="00E11D2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8638739">
      <w:bodyDiv w:val="1"/>
      <w:marLeft w:val="0"/>
      <w:marRight w:val="0"/>
      <w:marTop w:val="0"/>
      <w:marBottom w:val="0"/>
      <w:divBdr>
        <w:top w:val="none" w:sz="0" w:space="0" w:color="auto"/>
        <w:left w:val="none" w:sz="0" w:space="0" w:color="auto"/>
        <w:bottom w:val="none" w:sz="0" w:space="0" w:color="auto"/>
        <w:right w:val="none" w:sz="0" w:space="0" w:color="auto"/>
      </w:divBdr>
      <w:divsChild>
        <w:div w:id="407847297">
          <w:marLeft w:val="-225"/>
          <w:marRight w:val="-225"/>
          <w:marTop w:val="0"/>
          <w:marBottom w:val="0"/>
          <w:divBdr>
            <w:top w:val="none" w:sz="0" w:space="0" w:color="auto"/>
            <w:left w:val="none" w:sz="0" w:space="0" w:color="auto"/>
            <w:bottom w:val="none" w:sz="0" w:space="0" w:color="auto"/>
            <w:right w:val="none" w:sz="0" w:space="0" w:color="auto"/>
          </w:divBdr>
          <w:divsChild>
            <w:div w:id="343212066">
              <w:marLeft w:val="0"/>
              <w:marRight w:val="0"/>
              <w:marTop w:val="0"/>
              <w:marBottom w:val="0"/>
              <w:divBdr>
                <w:top w:val="none" w:sz="0" w:space="0" w:color="auto"/>
                <w:left w:val="none" w:sz="0" w:space="0" w:color="auto"/>
                <w:bottom w:val="none" w:sz="0" w:space="0" w:color="auto"/>
                <w:right w:val="none" w:sz="0" w:space="0" w:color="auto"/>
              </w:divBdr>
              <w:divsChild>
                <w:div w:id="357704707">
                  <w:marLeft w:val="-225"/>
                  <w:marRight w:val="-225"/>
                  <w:marTop w:val="0"/>
                  <w:marBottom w:val="0"/>
                  <w:divBdr>
                    <w:top w:val="none" w:sz="0" w:space="0" w:color="auto"/>
                    <w:left w:val="none" w:sz="0" w:space="0" w:color="auto"/>
                    <w:bottom w:val="none" w:sz="0" w:space="0" w:color="auto"/>
                    <w:right w:val="none" w:sz="0" w:space="0" w:color="auto"/>
                  </w:divBdr>
                  <w:divsChild>
                    <w:div w:id="741945585">
                      <w:marLeft w:val="0"/>
                      <w:marRight w:val="0"/>
                      <w:marTop w:val="0"/>
                      <w:marBottom w:val="0"/>
                      <w:divBdr>
                        <w:top w:val="none" w:sz="0" w:space="0" w:color="auto"/>
                        <w:left w:val="none" w:sz="0" w:space="0" w:color="auto"/>
                        <w:bottom w:val="none" w:sz="0" w:space="0" w:color="auto"/>
                        <w:right w:val="none" w:sz="0" w:space="0" w:color="auto"/>
                      </w:divBdr>
                      <w:divsChild>
                        <w:div w:id="1082262673">
                          <w:marLeft w:val="0"/>
                          <w:marRight w:val="0"/>
                          <w:marTop w:val="0"/>
                          <w:marBottom w:val="150"/>
                          <w:divBdr>
                            <w:top w:val="none" w:sz="0" w:space="0" w:color="auto"/>
                            <w:left w:val="none" w:sz="0" w:space="0" w:color="auto"/>
                            <w:bottom w:val="none" w:sz="0" w:space="0" w:color="auto"/>
                            <w:right w:val="none" w:sz="0" w:space="0" w:color="auto"/>
                          </w:divBdr>
                          <w:divsChild>
                            <w:div w:id="58880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934064">
      <w:bodyDiv w:val="1"/>
      <w:marLeft w:val="0"/>
      <w:marRight w:val="0"/>
      <w:marTop w:val="0"/>
      <w:marBottom w:val="0"/>
      <w:divBdr>
        <w:top w:val="none" w:sz="0" w:space="0" w:color="auto"/>
        <w:left w:val="none" w:sz="0" w:space="0" w:color="auto"/>
        <w:bottom w:val="none" w:sz="0" w:space="0" w:color="auto"/>
        <w:right w:val="none" w:sz="0" w:space="0" w:color="auto"/>
      </w:divBdr>
    </w:div>
    <w:div w:id="1098867929">
      <w:bodyDiv w:val="1"/>
      <w:marLeft w:val="0"/>
      <w:marRight w:val="0"/>
      <w:marTop w:val="0"/>
      <w:marBottom w:val="0"/>
      <w:divBdr>
        <w:top w:val="none" w:sz="0" w:space="0" w:color="auto"/>
        <w:left w:val="none" w:sz="0" w:space="0" w:color="auto"/>
        <w:bottom w:val="none" w:sz="0" w:space="0" w:color="auto"/>
        <w:right w:val="none" w:sz="0" w:space="0" w:color="auto"/>
      </w:divBdr>
      <w:divsChild>
        <w:div w:id="1481339507">
          <w:marLeft w:val="0"/>
          <w:marRight w:val="0"/>
          <w:marTop w:val="0"/>
          <w:marBottom w:val="0"/>
          <w:divBdr>
            <w:top w:val="none" w:sz="0" w:space="0" w:color="auto"/>
            <w:left w:val="none" w:sz="0" w:space="0" w:color="auto"/>
            <w:bottom w:val="none" w:sz="0" w:space="0" w:color="auto"/>
            <w:right w:val="none" w:sz="0" w:space="0" w:color="auto"/>
          </w:divBdr>
          <w:divsChild>
            <w:div w:id="1533304691">
              <w:marLeft w:val="0"/>
              <w:marRight w:val="0"/>
              <w:marTop w:val="0"/>
              <w:marBottom w:val="0"/>
              <w:divBdr>
                <w:top w:val="none" w:sz="0" w:space="0" w:color="auto"/>
                <w:left w:val="none" w:sz="0" w:space="0" w:color="auto"/>
                <w:bottom w:val="none" w:sz="0" w:space="0" w:color="auto"/>
                <w:right w:val="none" w:sz="0" w:space="0" w:color="auto"/>
              </w:divBdr>
              <w:divsChild>
                <w:div w:id="1386493334">
                  <w:marLeft w:val="0"/>
                  <w:marRight w:val="0"/>
                  <w:marTop w:val="0"/>
                  <w:marBottom w:val="0"/>
                  <w:divBdr>
                    <w:top w:val="none" w:sz="0" w:space="0" w:color="auto"/>
                    <w:left w:val="none" w:sz="0" w:space="0" w:color="auto"/>
                    <w:bottom w:val="none" w:sz="0" w:space="0" w:color="auto"/>
                    <w:right w:val="none" w:sz="0" w:space="0" w:color="auto"/>
                  </w:divBdr>
                  <w:divsChild>
                    <w:div w:id="672992456">
                      <w:marLeft w:val="0"/>
                      <w:marRight w:val="0"/>
                      <w:marTop w:val="0"/>
                      <w:marBottom w:val="0"/>
                      <w:divBdr>
                        <w:top w:val="none" w:sz="0" w:space="0" w:color="auto"/>
                        <w:left w:val="none" w:sz="0" w:space="0" w:color="auto"/>
                        <w:bottom w:val="none" w:sz="0" w:space="0" w:color="auto"/>
                        <w:right w:val="none" w:sz="0" w:space="0" w:color="auto"/>
                      </w:divBdr>
                      <w:divsChild>
                        <w:div w:id="35574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288886">
      <w:bodyDiv w:val="1"/>
      <w:marLeft w:val="0"/>
      <w:marRight w:val="0"/>
      <w:marTop w:val="0"/>
      <w:marBottom w:val="0"/>
      <w:divBdr>
        <w:top w:val="none" w:sz="0" w:space="0" w:color="auto"/>
        <w:left w:val="none" w:sz="0" w:space="0" w:color="auto"/>
        <w:bottom w:val="none" w:sz="0" w:space="0" w:color="auto"/>
        <w:right w:val="none" w:sz="0" w:space="0" w:color="auto"/>
      </w:divBdr>
      <w:divsChild>
        <w:div w:id="1784036042">
          <w:marLeft w:val="-225"/>
          <w:marRight w:val="-225"/>
          <w:marTop w:val="0"/>
          <w:marBottom w:val="0"/>
          <w:divBdr>
            <w:top w:val="none" w:sz="0" w:space="0" w:color="auto"/>
            <w:left w:val="none" w:sz="0" w:space="0" w:color="auto"/>
            <w:bottom w:val="none" w:sz="0" w:space="0" w:color="auto"/>
            <w:right w:val="none" w:sz="0" w:space="0" w:color="auto"/>
          </w:divBdr>
          <w:divsChild>
            <w:div w:id="1780569177">
              <w:marLeft w:val="0"/>
              <w:marRight w:val="0"/>
              <w:marTop w:val="0"/>
              <w:marBottom w:val="0"/>
              <w:divBdr>
                <w:top w:val="none" w:sz="0" w:space="0" w:color="auto"/>
                <w:left w:val="none" w:sz="0" w:space="0" w:color="auto"/>
                <w:bottom w:val="none" w:sz="0" w:space="0" w:color="auto"/>
                <w:right w:val="none" w:sz="0" w:space="0" w:color="auto"/>
              </w:divBdr>
              <w:divsChild>
                <w:div w:id="744036129">
                  <w:marLeft w:val="0"/>
                  <w:marRight w:val="0"/>
                  <w:marTop w:val="0"/>
                  <w:marBottom w:val="150"/>
                  <w:divBdr>
                    <w:top w:val="none" w:sz="0" w:space="0" w:color="auto"/>
                    <w:left w:val="none" w:sz="0" w:space="0" w:color="auto"/>
                    <w:bottom w:val="none" w:sz="0" w:space="0" w:color="auto"/>
                    <w:right w:val="none" w:sz="0" w:space="0" w:color="auto"/>
                  </w:divBdr>
                  <w:divsChild>
                    <w:div w:id="14792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074025">
      <w:bodyDiv w:val="1"/>
      <w:marLeft w:val="0"/>
      <w:marRight w:val="0"/>
      <w:marTop w:val="0"/>
      <w:marBottom w:val="0"/>
      <w:divBdr>
        <w:top w:val="none" w:sz="0" w:space="0" w:color="auto"/>
        <w:left w:val="none" w:sz="0" w:space="0" w:color="auto"/>
        <w:bottom w:val="none" w:sz="0" w:space="0" w:color="auto"/>
        <w:right w:val="none" w:sz="0" w:space="0" w:color="auto"/>
      </w:divBdr>
      <w:divsChild>
        <w:div w:id="351418505">
          <w:marLeft w:val="0"/>
          <w:marRight w:val="0"/>
          <w:marTop w:val="0"/>
          <w:marBottom w:val="0"/>
          <w:divBdr>
            <w:top w:val="none" w:sz="0" w:space="0" w:color="auto"/>
            <w:left w:val="none" w:sz="0" w:space="0" w:color="auto"/>
            <w:bottom w:val="none" w:sz="0" w:space="0" w:color="auto"/>
            <w:right w:val="none" w:sz="0" w:space="0" w:color="auto"/>
          </w:divBdr>
          <w:divsChild>
            <w:div w:id="1178614862">
              <w:marLeft w:val="0"/>
              <w:marRight w:val="0"/>
              <w:marTop w:val="0"/>
              <w:marBottom w:val="0"/>
              <w:divBdr>
                <w:top w:val="none" w:sz="0" w:space="0" w:color="auto"/>
                <w:left w:val="none" w:sz="0" w:space="0" w:color="auto"/>
                <w:bottom w:val="none" w:sz="0" w:space="0" w:color="auto"/>
                <w:right w:val="none" w:sz="0" w:space="0" w:color="auto"/>
              </w:divBdr>
              <w:divsChild>
                <w:div w:id="258830856">
                  <w:marLeft w:val="0"/>
                  <w:marRight w:val="0"/>
                  <w:marTop w:val="0"/>
                  <w:marBottom w:val="0"/>
                  <w:divBdr>
                    <w:top w:val="none" w:sz="0" w:space="0" w:color="auto"/>
                    <w:left w:val="none" w:sz="0" w:space="0" w:color="auto"/>
                    <w:bottom w:val="none" w:sz="0" w:space="0" w:color="auto"/>
                    <w:right w:val="none" w:sz="0" w:space="0" w:color="auto"/>
                  </w:divBdr>
                  <w:divsChild>
                    <w:div w:id="872617816">
                      <w:marLeft w:val="0"/>
                      <w:marRight w:val="0"/>
                      <w:marTop w:val="0"/>
                      <w:marBottom w:val="0"/>
                      <w:divBdr>
                        <w:top w:val="none" w:sz="0" w:space="0" w:color="auto"/>
                        <w:left w:val="none" w:sz="0" w:space="0" w:color="auto"/>
                        <w:bottom w:val="none" w:sz="0" w:space="0" w:color="auto"/>
                        <w:right w:val="none" w:sz="0" w:space="0" w:color="auto"/>
                      </w:divBdr>
                      <w:divsChild>
                        <w:div w:id="1702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833192">
      <w:bodyDiv w:val="1"/>
      <w:marLeft w:val="0"/>
      <w:marRight w:val="0"/>
      <w:marTop w:val="0"/>
      <w:marBottom w:val="0"/>
      <w:divBdr>
        <w:top w:val="none" w:sz="0" w:space="0" w:color="auto"/>
        <w:left w:val="none" w:sz="0" w:space="0" w:color="auto"/>
        <w:bottom w:val="none" w:sz="0" w:space="0" w:color="auto"/>
        <w:right w:val="none" w:sz="0" w:space="0" w:color="auto"/>
      </w:divBdr>
      <w:divsChild>
        <w:div w:id="93677081">
          <w:marLeft w:val="0"/>
          <w:marRight w:val="0"/>
          <w:marTop w:val="0"/>
          <w:marBottom w:val="0"/>
          <w:divBdr>
            <w:top w:val="none" w:sz="0" w:space="0" w:color="auto"/>
            <w:left w:val="none" w:sz="0" w:space="0" w:color="auto"/>
            <w:bottom w:val="none" w:sz="0" w:space="0" w:color="auto"/>
            <w:right w:val="none" w:sz="0" w:space="0" w:color="auto"/>
          </w:divBdr>
          <w:divsChild>
            <w:div w:id="1548495044">
              <w:marLeft w:val="0"/>
              <w:marRight w:val="0"/>
              <w:marTop w:val="0"/>
              <w:marBottom w:val="0"/>
              <w:divBdr>
                <w:top w:val="none" w:sz="0" w:space="0" w:color="auto"/>
                <w:left w:val="none" w:sz="0" w:space="0" w:color="auto"/>
                <w:bottom w:val="none" w:sz="0" w:space="0" w:color="auto"/>
                <w:right w:val="none" w:sz="0" w:space="0" w:color="auto"/>
              </w:divBdr>
              <w:divsChild>
                <w:div w:id="1951358468">
                  <w:marLeft w:val="0"/>
                  <w:marRight w:val="0"/>
                  <w:marTop w:val="0"/>
                  <w:marBottom w:val="0"/>
                  <w:divBdr>
                    <w:top w:val="none" w:sz="0" w:space="0" w:color="auto"/>
                    <w:left w:val="none" w:sz="0" w:space="0" w:color="auto"/>
                    <w:bottom w:val="none" w:sz="0" w:space="0" w:color="auto"/>
                    <w:right w:val="none" w:sz="0" w:space="0" w:color="auto"/>
                  </w:divBdr>
                  <w:divsChild>
                    <w:div w:id="66460583">
                      <w:marLeft w:val="0"/>
                      <w:marRight w:val="0"/>
                      <w:marTop w:val="0"/>
                      <w:marBottom w:val="0"/>
                      <w:divBdr>
                        <w:top w:val="none" w:sz="0" w:space="0" w:color="auto"/>
                        <w:left w:val="none" w:sz="0" w:space="0" w:color="auto"/>
                        <w:bottom w:val="none" w:sz="0" w:space="0" w:color="auto"/>
                        <w:right w:val="none" w:sz="0" w:space="0" w:color="auto"/>
                      </w:divBdr>
                      <w:divsChild>
                        <w:div w:id="1120760933">
                          <w:marLeft w:val="0"/>
                          <w:marRight w:val="0"/>
                          <w:marTop w:val="0"/>
                          <w:marBottom w:val="0"/>
                          <w:divBdr>
                            <w:top w:val="none" w:sz="0" w:space="0" w:color="auto"/>
                            <w:left w:val="none" w:sz="0" w:space="0" w:color="auto"/>
                            <w:bottom w:val="none" w:sz="0" w:space="0" w:color="auto"/>
                            <w:right w:val="none" w:sz="0" w:space="0" w:color="auto"/>
                          </w:divBdr>
                          <w:divsChild>
                            <w:div w:id="801122048">
                              <w:marLeft w:val="0"/>
                              <w:marRight w:val="0"/>
                              <w:marTop w:val="0"/>
                              <w:marBottom w:val="0"/>
                              <w:divBdr>
                                <w:top w:val="none" w:sz="0" w:space="0" w:color="auto"/>
                                <w:left w:val="none" w:sz="0" w:space="0" w:color="auto"/>
                                <w:bottom w:val="none" w:sz="0" w:space="0" w:color="auto"/>
                                <w:right w:val="none" w:sz="0" w:space="0" w:color="auto"/>
                              </w:divBdr>
                              <w:divsChild>
                                <w:div w:id="1816409747">
                                  <w:marLeft w:val="0"/>
                                  <w:marRight w:val="0"/>
                                  <w:marTop w:val="0"/>
                                  <w:marBottom w:val="0"/>
                                  <w:divBdr>
                                    <w:top w:val="none" w:sz="0" w:space="0" w:color="auto"/>
                                    <w:left w:val="none" w:sz="0" w:space="0" w:color="auto"/>
                                    <w:bottom w:val="none" w:sz="0" w:space="0" w:color="auto"/>
                                    <w:right w:val="none" w:sz="0" w:space="0" w:color="auto"/>
                                  </w:divBdr>
                                  <w:divsChild>
                                    <w:div w:id="1685087048">
                                      <w:marLeft w:val="0"/>
                                      <w:marRight w:val="0"/>
                                      <w:marTop w:val="0"/>
                                      <w:marBottom w:val="0"/>
                                      <w:divBdr>
                                        <w:top w:val="none" w:sz="0" w:space="0" w:color="auto"/>
                                        <w:left w:val="none" w:sz="0" w:space="0" w:color="auto"/>
                                        <w:bottom w:val="none" w:sz="0" w:space="0" w:color="auto"/>
                                        <w:right w:val="none" w:sz="0" w:space="0" w:color="auto"/>
                                      </w:divBdr>
                                      <w:divsChild>
                                        <w:div w:id="1482232502">
                                          <w:marLeft w:val="0"/>
                                          <w:marRight w:val="0"/>
                                          <w:marTop w:val="480"/>
                                          <w:marBottom w:val="0"/>
                                          <w:divBdr>
                                            <w:top w:val="none" w:sz="0" w:space="0" w:color="auto"/>
                                            <w:left w:val="none" w:sz="0" w:space="0" w:color="auto"/>
                                            <w:bottom w:val="none" w:sz="0" w:space="0" w:color="auto"/>
                                            <w:right w:val="none" w:sz="0" w:space="0" w:color="auto"/>
                                          </w:divBdr>
                                          <w:divsChild>
                                            <w:div w:id="776951970">
                                              <w:marLeft w:val="0"/>
                                              <w:marRight w:val="0"/>
                                              <w:marTop w:val="0"/>
                                              <w:marBottom w:val="0"/>
                                              <w:divBdr>
                                                <w:top w:val="none" w:sz="0" w:space="0" w:color="auto"/>
                                                <w:left w:val="none" w:sz="0" w:space="0" w:color="auto"/>
                                                <w:bottom w:val="none" w:sz="0" w:space="0" w:color="auto"/>
                                                <w:right w:val="none" w:sz="0" w:space="0" w:color="auto"/>
                                              </w:divBdr>
                                              <w:divsChild>
                                                <w:div w:id="1295988250">
                                                  <w:marLeft w:val="0"/>
                                                  <w:marRight w:val="0"/>
                                                  <w:marTop w:val="0"/>
                                                  <w:marBottom w:val="0"/>
                                                  <w:divBdr>
                                                    <w:top w:val="none" w:sz="0" w:space="0" w:color="auto"/>
                                                    <w:left w:val="none" w:sz="0" w:space="0" w:color="auto"/>
                                                    <w:bottom w:val="none" w:sz="0" w:space="0" w:color="auto"/>
                                                    <w:right w:val="none" w:sz="0" w:space="0" w:color="auto"/>
                                                  </w:divBdr>
                                                  <w:divsChild>
                                                    <w:div w:id="734161939">
                                                      <w:marLeft w:val="0"/>
                                                      <w:marRight w:val="0"/>
                                                      <w:marTop w:val="0"/>
                                                      <w:marBottom w:val="0"/>
                                                      <w:divBdr>
                                                        <w:top w:val="none" w:sz="0" w:space="0" w:color="auto"/>
                                                        <w:left w:val="none" w:sz="0" w:space="0" w:color="auto"/>
                                                        <w:bottom w:val="none" w:sz="0" w:space="0" w:color="auto"/>
                                                        <w:right w:val="none" w:sz="0" w:space="0" w:color="auto"/>
                                                      </w:divBdr>
                                                      <w:divsChild>
                                                        <w:div w:id="161606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kes.fi/tuotteet-ja-palvelut/kuluttajille-tarjottavat-palvelut/uinti-ja-muut-vesilajit/uimarannat" TargetMode="External"/><Relationship Id="rId13" Type="http://schemas.openxmlformats.org/officeDocument/2006/relationships/hyperlink" Target="https://tukes.fi/tuotteet-ja-palvelut/kuluttajille-tarjottavat-palvelut/palveluntarjoajan-velvollisuudet/turvallisuusasiakirja" TargetMode="External"/><Relationship Id="rId18"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s://www.viisaastivesilla.fi/etusivu/pelastu_ja_pelasta/jaalla/talviuinti" TargetMode="External"/><Relationship Id="rId7" Type="http://schemas.openxmlformats.org/officeDocument/2006/relationships/hyperlink" Target="Tukesin%20nettisivuilta" TargetMode="External"/><Relationship Id="rId12" Type="http://schemas.openxmlformats.org/officeDocument/2006/relationships/hyperlink" Target="https://tukes.fi/tuotteet-ja-palvelut/kuluttajille-tarjottavat-palvelut/ohjelma-ja-elamyspalvelut"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rakennustietokauppa.fi/uimarantaopas/JUL6224/dp" TargetMode="External"/><Relationship Id="rId20" Type="http://schemas.openxmlformats.org/officeDocument/2006/relationships/hyperlink" Target="https://www.suomenlatu.fi/media/ulkoile/talviuinti/talviuinnin-julkiset-tiedostot/2_ohjeet-turvallisen-avantouintipaikan-yllapitamiseksi.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ukes.fi/tapahtumaturvallisuu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ukes.fi/asiointi/lomakkeet/onnettomuusilmoitukset" TargetMode="External"/><Relationship Id="rId23" Type="http://schemas.openxmlformats.org/officeDocument/2006/relationships/fontTable" Target="fontTable.xml"/><Relationship Id="rId10" Type="http://schemas.openxmlformats.org/officeDocument/2006/relationships/hyperlink" Target="https://www.suh.fi/toiminta/rantaturvallisuus/covid-19_ohjeet_rantojen_yllapitajille" TargetMode="External"/><Relationship Id="rId19" Type="http://schemas.openxmlformats.org/officeDocument/2006/relationships/hyperlink" Target="https://www.viisaastivesilla.fi/etusivu/pelastu_ja_pelasta/tunnista_ja_pelasta_hukkuva" TargetMode="External"/><Relationship Id="rId4" Type="http://schemas.openxmlformats.org/officeDocument/2006/relationships/webSettings" Target="webSettings.xml"/><Relationship Id="rId9" Type="http://schemas.openxmlformats.org/officeDocument/2006/relationships/hyperlink" Target="https://tukes.fi/rantavalvontatyokalu" TargetMode="External"/><Relationship Id="rId14" Type="http://schemas.openxmlformats.org/officeDocument/2006/relationships/hyperlink" Target="https://www.suh.fi/koulutus/pysytaan_pinnalla_-kurssi" TargetMode="External"/><Relationship Id="rId22"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6</Pages>
  <Words>1858</Words>
  <Characters>15054</Characters>
  <Application>Microsoft Office Word</Application>
  <DocSecurity>0</DocSecurity>
  <Lines>125</Lines>
  <Paragraphs>33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Syrjä Sirpa</dc:creator>
  <cp:keywords/>
  <dc:description/>
  <cp:lastModifiedBy>Syrjä Sirpa</cp:lastModifiedBy>
  <cp:revision>5</cp:revision>
  <dcterms:created xsi:type="dcterms:W3CDTF">2020-02-25T15:28:00Z</dcterms:created>
  <dcterms:modified xsi:type="dcterms:W3CDTF">2020-05-22T09:23:00Z</dcterms:modified>
</cp:coreProperties>
</file>