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42E21696" w:rsidR="00947379" w:rsidRDefault="00947379" w:rsidP="00947379">
      <w:pPr>
        <w:tabs>
          <w:tab w:val="left" w:pos="8460"/>
        </w:tabs>
        <w:jc w:val="right"/>
        <w:rPr>
          <w:rFonts w:cs="Arial"/>
          <w:iCs/>
        </w:rPr>
      </w:pPr>
      <w:r>
        <w:rPr>
          <w:iCs/>
        </w:rPr>
        <w:t>BLANKETTMALL 9 b</w:t>
      </w:r>
    </w:p>
    <w:p w14:paraId="328DC44B" w14:textId="77777777" w:rsidR="00267F6D" w:rsidRDefault="00982CEE" w:rsidP="001F50D7">
      <w:pPr>
        <w:pStyle w:val="Otsikko1"/>
      </w:pPr>
      <w:r w:rsidRPr="001F50D7">
        <w:t>BESVÄRSANVISNING</w:t>
      </w:r>
      <w:r w:rsidR="001F50D7" w:rsidRPr="001F50D7">
        <w:t xml:space="preserve"> TILL BESLUT SOM FATTATS MED ANLEDNING AV OMPRÖVNINGSBEGÄRAN</w:t>
      </w:r>
    </w:p>
    <w:p w14:paraId="3141DEEF" w14:textId="4435626F" w:rsidR="00982CEE" w:rsidRPr="001F50D7" w:rsidRDefault="00267F6D" w:rsidP="00267F6D">
      <w:pPr>
        <w:pStyle w:val="Otsikko2"/>
        <w:spacing w:after="400"/>
      </w:pPr>
      <w:r w:rsidRPr="001F50D7">
        <w:t>Förvaltningsbesvär</w:t>
      </w:r>
    </w:p>
    <w:p w14:paraId="5CAF89E8" w14:textId="77777777" w:rsidR="001F50D7" w:rsidRDefault="001F50D7" w:rsidP="001F50D7">
      <w:pPr>
        <w:pStyle w:val="Otsikko2"/>
        <w:rPr>
          <w:rFonts w:cs="Arial"/>
        </w:rPr>
      </w:pPr>
      <w:r>
        <w:t>[Den kyrkliga samfällighetens namn]</w:t>
      </w:r>
    </w:p>
    <w:p w14:paraId="554A8164" w14:textId="77777777" w:rsidR="001F50D7" w:rsidRPr="005E7E3F" w:rsidRDefault="001F50D7" w:rsidP="001F50D7">
      <w:pPr>
        <w:pStyle w:val="Otsikko2"/>
        <w:rPr>
          <w:rFonts w:cs="Arial"/>
        </w:rPr>
      </w:pPr>
      <w:r>
        <w:t>Gemensamma kyrkorådet</w:t>
      </w:r>
    </w:p>
    <w:p w14:paraId="2652B9B0" w14:textId="77777777" w:rsidR="001F50D7" w:rsidRPr="005E7E3F" w:rsidRDefault="001F50D7" w:rsidP="001F50D7">
      <w:pPr>
        <w:rPr>
          <w:rFonts w:cs="Arial"/>
        </w:rPr>
      </w:pPr>
      <w:r>
        <w:t xml:space="preserve">[Sammanträdesdatum och beslutsparagraf i protokollet] </w:t>
      </w:r>
    </w:p>
    <w:p w14:paraId="5E7BE8B7" w14:textId="65E01496" w:rsidR="00982CEE" w:rsidRPr="001F50D7" w:rsidRDefault="00A43956" w:rsidP="00A43956">
      <w:pPr>
        <w:pStyle w:val="Otsikko3"/>
      </w:pPr>
      <w:r w:rsidRPr="001F50D7">
        <w:t>BESVÄRSRÄTT OCH BESVÄRSGRUNDER</w:t>
      </w:r>
    </w:p>
    <w:p w14:paraId="0360ECEA" w14:textId="0DF5332B" w:rsidR="005F1608" w:rsidRDefault="005F1608" w:rsidP="001F50D7">
      <w:pPr>
        <w:rPr>
          <w:rFonts w:cs="Arial"/>
        </w:rPr>
      </w:pPr>
      <w:r>
        <w:t>I ett beslut som meddelats med anledning av en omprövningsbegäran får ändring sökas genom förvaltningsbesvär endast av den som har framställt begäran om omprövning. Om beslutet har ändrats eller upphävts med anledning av en begäran om omprövning, får ändring i beslutet sökas genom förvaltningsbesvär också av den som beslutet avser eller vars rätt, skyldighet eller fördel direkt påverkas av beslutet (part). Besvär får anföras på den grunden att beslutet strider mot lag.</w:t>
      </w:r>
    </w:p>
    <w:p w14:paraId="33807CD8" w14:textId="77777777" w:rsidR="001F50D7" w:rsidRPr="001F50D7" w:rsidRDefault="00982CEE" w:rsidP="001F50D7">
      <w:pPr>
        <w:pStyle w:val="Otsikko4"/>
      </w:pPr>
      <w:r w:rsidRPr="001F50D7">
        <w:rPr>
          <w:rStyle w:val="Otsikko4Char"/>
          <w:b/>
          <w:iCs/>
        </w:rPr>
        <w:t>Delgivning till part</w:t>
      </w:r>
      <w:r w:rsidRPr="001F50D7">
        <w:t xml:space="preserve"> </w:t>
      </w:r>
    </w:p>
    <w:p w14:paraId="0F0991F8" w14:textId="666FEB26" w:rsidR="00982CEE" w:rsidRPr="005E7E3F" w:rsidRDefault="00982CEE" w:rsidP="001547CB">
      <w:pPr>
        <w:tabs>
          <w:tab w:val="left" w:pos="5220"/>
          <w:tab w:val="left" w:pos="7200"/>
          <w:tab w:val="left" w:pos="8460"/>
        </w:tabs>
        <w:spacing w:before="40" w:after="120"/>
        <w:rPr>
          <w:rFonts w:cs="Arial"/>
          <w:b/>
          <w:bCs/>
        </w:rPr>
      </w:pPr>
      <w:r>
        <w:t>(Fylls i på det utdrag som ges till parten och på myndighetens exemplar.)</w:t>
      </w:r>
    </w:p>
    <w:p w14:paraId="7D31889E" w14:textId="4BEEED30" w:rsidR="00982CEE" w:rsidRPr="001A3436" w:rsidRDefault="005449A9" w:rsidP="001F50D7">
      <w:pPr>
        <w:contextualSpacing/>
      </w:pPr>
      <w:sdt>
        <w:sdtPr>
          <w:id w:val="-520168999"/>
          <w14:checkbox>
            <w14:checked w14:val="0"/>
            <w14:checkedState w14:val="2612" w14:font="MS Gothic"/>
            <w14:uncheckedState w14:val="2610" w14:font="MS Gothic"/>
          </w14:checkbox>
        </w:sdtPr>
        <w:sdtEndPr/>
        <w:sdtContent>
          <w:r w:rsidR="00947379">
            <w:rPr>
              <w:rFonts w:ascii="MS Gothic" w:eastAsia="MS Gothic" w:hAnsi="MS Gothic" w:hint="eastAsia"/>
            </w:rPr>
            <w:t>☐</w:t>
          </w:r>
        </w:sdtContent>
      </w:sdt>
      <w:r w:rsidR="00375022">
        <w:t xml:space="preserve"> </w:t>
      </w:r>
      <w:r w:rsidR="00375022" w:rsidRPr="001A3436">
        <w:t>Delgivning via brev (24 kap. 11 § i kyrkolagen)</w:t>
      </w:r>
      <w:r w:rsidR="00375022" w:rsidRPr="001A3436">
        <w:tab/>
        <w:t>[part]</w:t>
      </w:r>
    </w:p>
    <w:p w14:paraId="70531812" w14:textId="773A016E" w:rsidR="00982CEE" w:rsidRDefault="00982CEE" w:rsidP="001F50D7">
      <w:pPr>
        <w:spacing w:after="500"/>
      </w:pPr>
      <w:r>
        <w:t>Lämnats till posten, datum/delgivare:</w:t>
      </w:r>
      <w:r>
        <w:tab/>
      </w:r>
      <w:r w:rsidR="001F50D7">
        <w:tab/>
      </w:r>
    </w:p>
    <w:p w14:paraId="34FCDB41" w14:textId="7FE6DB20" w:rsidR="00982CEE" w:rsidRPr="001A3436" w:rsidRDefault="005449A9" w:rsidP="001F50D7">
      <w:pPr>
        <w:contextualSpacing/>
      </w:pPr>
      <w:sdt>
        <w:sdtPr>
          <w:id w:val="-972906440"/>
          <w14:checkbox>
            <w14:checked w14:val="0"/>
            <w14:checkedState w14:val="2612" w14:font="MS Gothic"/>
            <w14:uncheckedState w14:val="2610" w14:font="MS Gothic"/>
          </w14:checkbox>
        </w:sdtPr>
        <w:sdtEndPr/>
        <w:sdtContent>
          <w:r w:rsidR="00DD40A9">
            <w:rPr>
              <w:rFonts w:ascii="MS Gothic" w:eastAsia="MS Gothic" w:hAnsi="MS Gothic" w:hint="eastAsia"/>
            </w:rPr>
            <w:t>☐</w:t>
          </w:r>
        </w:sdtContent>
      </w:sdt>
      <w:r w:rsidR="00375022">
        <w:t xml:space="preserve"> </w:t>
      </w:r>
      <w:r w:rsidR="00375022" w:rsidRPr="001A3436">
        <w:t>Överlämnat till parten</w:t>
      </w:r>
      <w:r w:rsidR="00375022" w:rsidRPr="001A3436">
        <w:tab/>
      </w:r>
      <w:r w:rsidR="001F50D7">
        <w:tab/>
      </w:r>
      <w:r w:rsidR="001F50D7">
        <w:tab/>
      </w:r>
      <w:r w:rsidR="00375022" w:rsidRPr="001A3436">
        <w:t>[part]</w:t>
      </w:r>
    </w:p>
    <w:p w14:paraId="63742E2B" w14:textId="5671677D" w:rsidR="00982CEE" w:rsidRPr="005E7E3F" w:rsidRDefault="00982CEE" w:rsidP="001F50D7">
      <w:pPr>
        <w:spacing w:after="500"/>
      </w:pPr>
      <w:r>
        <w:t>Ort, datum och delgivarens underskrift:</w:t>
      </w:r>
      <w:r>
        <w:tab/>
      </w:r>
      <w:r w:rsidR="001F50D7">
        <w:tab/>
      </w:r>
      <w:r>
        <w:t>Mottagarens underskrift:</w:t>
      </w:r>
    </w:p>
    <w:p w14:paraId="7F4AFCB0" w14:textId="1BF6561F" w:rsidR="00982CEE" w:rsidRPr="005E7E3F" w:rsidRDefault="005449A9" w:rsidP="001F50D7">
      <w:pPr>
        <w:spacing w:after="500"/>
      </w:pPr>
      <w:sdt>
        <w:sdtPr>
          <w:id w:val="518667978"/>
          <w14:checkbox>
            <w14:checked w14:val="0"/>
            <w14:checkedState w14:val="2612" w14:font="MS Gothic"/>
            <w14:uncheckedState w14:val="2610" w14:font="MS Gothic"/>
          </w14:checkbox>
        </w:sdtPr>
        <w:sdtEndPr/>
        <w:sdtContent>
          <w:r w:rsidR="00DD40A9">
            <w:rPr>
              <w:rFonts w:ascii="MS Gothic" w:eastAsia="MS Gothic" w:hAnsi="MS Gothic" w:hint="eastAsia"/>
            </w:rPr>
            <w:t>☐</w:t>
          </w:r>
        </w:sdtContent>
      </w:sdt>
      <w:r w:rsidR="00375022">
        <w:t>På annat sätt, hur?</w:t>
      </w:r>
    </w:p>
    <w:p w14:paraId="187A8059" w14:textId="77777777" w:rsidR="001F50D7" w:rsidRDefault="001F50D7">
      <w:pPr>
        <w:spacing w:line="259" w:lineRule="auto"/>
        <w:rPr>
          <w:rFonts w:eastAsiaTheme="majorEastAsia" w:cstheme="majorBidi"/>
          <w:b/>
          <w:sz w:val="26"/>
          <w:szCs w:val="26"/>
        </w:rPr>
      </w:pPr>
      <w:r>
        <w:br w:type="page"/>
      </w:r>
    </w:p>
    <w:p w14:paraId="20D7067C" w14:textId="7E518579" w:rsidR="00982CEE" w:rsidRPr="005E7E3F" w:rsidRDefault="00982CEE" w:rsidP="001F50D7">
      <w:pPr>
        <w:pStyle w:val="Otsikko3"/>
        <w:rPr>
          <w:rFonts w:cs="Arial"/>
        </w:rPr>
      </w:pPr>
      <w:r>
        <w:lastRenderedPageBreak/>
        <w:t>BESVÄRSANVISNING</w:t>
      </w:r>
    </w:p>
    <w:p w14:paraId="1F4FA33F" w14:textId="77777777" w:rsidR="00982CEE" w:rsidRPr="005E7E3F" w:rsidRDefault="00982CEE" w:rsidP="001F50D7">
      <w:pPr>
        <w:pStyle w:val="Otsikko4"/>
        <w:rPr>
          <w:rFonts w:cs="Arial"/>
        </w:rPr>
      </w:pPr>
      <w:r>
        <w:t>Besvärsmyndighet och besvärstid</w:t>
      </w:r>
    </w:p>
    <w:p w14:paraId="1FA92E58" w14:textId="58604FCA" w:rsidR="00982CEE" w:rsidRPr="005E7E3F" w:rsidRDefault="00DD40A9" w:rsidP="001F50D7">
      <w:pPr>
        <w:rPr>
          <w:rFonts w:cs="Arial"/>
        </w:rPr>
      </w:pPr>
      <w:r>
        <w:t xml:space="preserve">Beslutet kan överklagas genom skriftliga besvär. </w:t>
      </w:r>
    </w:p>
    <w:p w14:paraId="1C1BAB41" w14:textId="77777777" w:rsidR="00982CEE" w:rsidRPr="001F50D7" w:rsidRDefault="00982CEE" w:rsidP="001F50D7">
      <w:pPr>
        <w:rPr>
          <w:rFonts w:cs="Arial"/>
          <w:b/>
          <w:bCs/>
        </w:rPr>
      </w:pPr>
      <w:r>
        <w:rPr>
          <w:bCs/>
        </w:rPr>
        <w:t>Besvärsmyndighet och kon</w:t>
      </w:r>
      <w:r w:rsidRPr="001F50D7">
        <w:rPr>
          <w:bCs/>
        </w:rPr>
        <w:t>taktinformation:</w:t>
      </w:r>
    </w:p>
    <w:p w14:paraId="6C8597A8" w14:textId="5D116039" w:rsidR="00982CEE" w:rsidRPr="001F50D7" w:rsidRDefault="00982CEE" w:rsidP="001F50D7">
      <w:pPr>
        <w:rPr>
          <w:rFonts w:eastAsia="Calibri" w:cs="Arial"/>
        </w:rPr>
      </w:pPr>
      <w:proofErr w:type="gramStart"/>
      <w:r w:rsidRPr="001F50D7">
        <w:t xml:space="preserve">[  </w:t>
      </w:r>
      <w:proofErr w:type="gramEnd"/>
      <w:r w:rsidRPr="001F50D7">
        <w:t xml:space="preserve">  ] </w:t>
      </w:r>
      <w:r w:rsidRPr="001F50D7">
        <w:rPr>
          <w:b/>
          <w:bCs/>
        </w:rPr>
        <w:t>förvaltningsdomstol</w:t>
      </w:r>
    </w:p>
    <w:p w14:paraId="1C0470F8" w14:textId="77777777" w:rsidR="00982CEE" w:rsidRPr="005E7E3F" w:rsidRDefault="00982CEE" w:rsidP="001F50D7">
      <w:pPr>
        <w:contextualSpacing/>
        <w:rPr>
          <w:rFonts w:cs="Arial"/>
        </w:rPr>
      </w:pPr>
      <w:r>
        <w:t>Besöksadress:</w:t>
      </w:r>
    </w:p>
    <w:p w14:paraId="716E8866" w14:textId="77777777" w:rsidR="00982CEE" w:rsidRPr="005E7E3F" w:rsidRDefault="00982CEE" w:rsidP="001F50D7">
      <w:pPr>
        <w:contextualSpacing/>
        <w:rPr>
          <w:rFonts w:cs="Arial"/>
        </w:rPr>
      </w:pPr>
      <w:r>
        <w:t>Postadress:</w:t>
      </w:r>
    </w:p>
    <w:p w14:paraId="4519F420" w14:textId="0B8EBBB7" w:rsidR="00982CEE" w:rsidRPr="005E7E3F" w:rsidRDefault="00982CEE" w:rsidP="001F50D7">
      <w:pPr>
        <w:rPr>
          <w:rFonts w:cs="Arial"/>
        </w:rPr>
      </w:pPr>
      <w:r>
        <w:t>E-post:</w:t>
      </w:r>
    </w:p>
    <w:p w14:paraId="6EE121D4" w14:textId="158ADF56" w:rsidR="008E5CE9" w:rsidRDefault="008E5CE9" w:rsidP="001F50D7">
      <w:pPr>
        <w:rPr>
          <w:rFonts w:eastAsia="Calibri" w:cs="Arial"/>
        </w:rPr>
      </w:pPr>
      <w:r>
        <w:t>Besvär kan även lämnas in via förvaltnings- och specialdomstolarnas e-tjänst på adressen</w:t>
      </w:r>
      <w:r>
        <w:rPr>
          <w:b/>
          <w:bCs/>
          <w:iCs/>
        </w:rPr>
        <w:t xml:space="preserve"> </w:t>
      </w:r>
      <w:hyperlink r:id="rId10" w:history="1">
        <w:r w:rsidR="001F50D7" w:rsidRPr="00BC7CF2">
          <w:rPr>
            <w:rStyle w:val="Hyperlinkki"/>
            <w:b/>
            <w:bCs/>
          </w:rPr>
          <w:t>https://asiointi2.oikeus.fi/hallintotuomioistuimet</w:t>
        </w:r>
      </w:hyperlink>
      <w:r>
        <w:rPr>
          <w:b/>
          <w:bCs/>
        </w:rPr>
        <w:t>.</w:t>
      </w:r>
      <w:r w:rsidR="001F50D7">
        <w:rPr>
          <w:b/>
          <w:bCs/>
        </w:rPr>
        <w:t xml:space="preserve"> </w:t>
      </w:r>
    </w:p>
    <w:p w14:paraId="37C958F0" w14:textId="61701FD7" w:rsidR="001F52A5" w:rsidRPr="005E7E3F" w:rsidRDefault="001F52A5" w:rsidP="001F50D7">
      <w:pPr>
        <w:rPr>
          <w:rFonts w:cs="Arial"/>
        </w:rPr>
      </w:pPr>
      <w:r>
        <w:t>Besvärstiden är</w:t>
      </w:r>
      <w:r w:rsidRPr="001F50D7">
        <w:rPr>
          <w:b/>
          <w:bCs/>
        </w:rPr>
        <w:t xml:space="preserve"> 30 dagar </w:t>
      </w:r>
      <w:r>
        <w:t>från delfåendet av beslutet.</w:t>
      </w:r>
    </w:p>
    <w:p w14:paraId="06B7FE54" w14:textId="77777777" w:rsidR="00982CEE" w:rsidRPr="005E7E3F" w:rsidRDefault="00982CEE" w:rsidP="001F50D7">
      <w:pPr>
        <w:pStyle w:val="Otsikko4"/>
        <w:rPr>
          <w:rFonts w:cs="Arial"/>
        </w:rPr>
      </w:pPr>
      <w:r>
        <w:t>Beräkning av tiden för sökande av ändring</w:t>
      </w:r>
    </w:p>
    <w:p w14:paraId="1511C052" w14:textId="3A7226E5" w:rsidR="00953260" w:rsidRPr="005F1608" w:rsidRDefault="005F1608" w:rsidP="001F50D7">
      <w:pPr>
        <w:rPr>
          <w:rFonts w:cs="Arial"/>
        </w:rPr>
      </w:pPr>
      <w:r>
        <w:t xml:space="preserve">Förvaltningsbesvär ska anföras </w:t>
      </w:r>
      <w:r w:rsidRPr="00F66C51">
        <w:rPr>
          <w:b/>
          <w:bCs/>
        </w:rPr>
        <w:t xml:space="preserve">inom </w:t>
      </w:r>
      <w:r w:rsidRPr="001F50D7">
        <w:rPr>
          <w:b/>
          <w:bCs/>
        </w:rPr>
        <w:t>30 dagar</w:t>
      </w:r>
      <w:r>
        <w:t xml:space="preserve">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w:t>
      </w:r>
    </w:p>
    <w:p w14:paraId="5BD1CD59" w14:textId="2B7E25CF" w:rsidR="00982CEE" w:rsidRPr="005E7E3F" w:rsidRDefault="00982CEE" w:rsidP="001F50D7">
      <w:pPr>
        <w:pStyle w:val="Otsikko4"/>
        <w:rPr>
          <w:rFonts w:cs="Arial"/>
        </w:rPr>
      </w:pPr>
      <w:r>
        <w:t>Besvärens innehåll</w:t>
      </w:r>
    </w:p>
    <w:p w14:paraId="1DE68870" w14:textId="77777777" w:rsidR="005F68D7" w:rsidRPr="00DD40A9" w:rsidRDefault="00982CEE" w:rsidP="001F50D7">
      <w:pPr>
        <w:spacing w:after="0"/>
        <w:rPr>
          <w:rFonts w:cs="Arial"/>
        </w:rPr>
      </w:pPr>
      <w:r>
        <w:t>I besvären ska följande anges:</w:t>
      </w:r>
    </w:p>
    <w:p w14:paraId="29B77C61" w14:textId="77777777" w:rsidR="005F68D7" w:rsidRPr="001F50D7" w:rsidRDefault="00982CEE" w:rsidP="001F50D7">
      <w:pPr>
        <w:pStyle w:val="Luettelokappale"/>
        <w:numPr>
          <w:ilvl w:val="0"/>
          <w:numId w:val="5"/>
        </w:numPr>
        <w:ind w:left="357" w:hanging="357"/>
      </w:pPr>
      <w:r w:rsidRPr="001F50D7">
        <w:t>Ändringssökandens namn och kontaktinformation</w:t>
      </w:r>
    </w:p>
    <w:p w14:paraId="009D0E36" w14:textId="64540BEC" w:rsidR="005F68D7" w:rsidRPr="001F50D7" w:rsidRDefault="00982CEE" w:rsidP="001F50D7">
      <w:pPr>
        <w:pStyle w:val="Luettelokappale"/>
        <w:numPr>
          <w:ilvl w:val="0"/>
          <w:numId w:val="5"/>
        </w:numPr>
        <w:ind w:left="357" w:hanging="357"/>
      </w:pPr>
      <w:r w:rsidRPr="001F50D7">
        <w:t>postadress och eventuell annan adress till vilken rättegångshandlingarna kan sändas</w:t>
      </w:r>
    </w:p>
    <w:p w14:paraId="4B8F655C" w14:textId="77777777" w:rsidR="005F68D7" w:rsidRPr="001F50D7" w:rsidRDefault="00982CEE" w:rsidP="001F50D7">
      <w:pPr>
        <w:pStyle w:val="Luettelokappale"/>
        <w:numPr>
          <w:ilvl w:val="0"/>
          <w:numId w:val="5"/>
        </w:numPr>
        <w:ind w:left="357" w:hanging="357"/>
      </w:pPr>
      <w:r w:rsidRPr="001F50D7">
        <w:t>e-postadress, om besvärsmyndighetens beslut kan delges elektroniskt</w:t>
      </w:r>
    </w:p>
    <w:p w14:paraId="7D640D76" w14:textId="77777777" w:rsidR="005F68D7" w:rsidRPr="001F50D7" w:rsidRDefault="00982CEE" w:rsidP="001F50D7">
      <w:pPr>
        <w:pStyle w:val="Luettelokappale"/>
        <w:numPr>
          <w:ilvl w:val="0"/>
          <w:numId w:val="5"/>
        </w:numPr>
        <w:ind w:left="357" w:hanging="357"/>
      </w:pPr>
      <w:r w:rsidRPr="001F50D7">
        <w:t>det beslut i vilket ändring söks</w:t>
      </w:r>
    </w:p>
    <w:p w14:paraId="5923DB36" w14:textId="77777777" w:rsidR="005F68D7" w:rsidRPr="001F50D7" w:rsidRDefault="00982CEE" w:rsidP="001F50D7">
      <w:pPr>
        <w:pStyle w:val="Luettelokappale"/>
        <w:numPr>
          <w:ilvl w:val="0"/>
          <w:numId w:val="5"/>
        </w:numPr>
        <w:ind w:left="357" w:hanging="357"/>
      </w:pPr>
      <w:r w:rsidRPr="001F50D7">
        <w:t>till vilka delar ändring söks i beslutet och vilka ändringar som yrkas</w:t>
      </w:r>
    </w:p>
    <w:p w14:paraId="6EB58385" w14:textId="77777777" w:rsidR="005F68D7" w:rsidRPr="001F50D7" w:rsidRDefault="00982CEE" w:rsidP="001F50D7">
      <w:pPr>
        <w:pStyle w:val="Luettelokappale"/>
        <w:numPr>
          <w:ilvl w:val="0"/>
          <w:numId w:val="5"/>
        </w:numPr>
        <w:ind w:left="357" w:hanging="357"/>
      </w:pPr>
      <w:r w:rsidRPr="001F50D7">
        <w:t>grunderna för yrkandena</w:t>
      </w:r>
    </w:p>
    <w:p w14:paraId="6569DB39" w14:textId="12414CB8" w:rsidR="00982CEE" w:rsidRPr="001F50D7" w:rsidRDefault="00982CEE" w:rsidP="001F50D7">
      <w:pPr>
        <w:pStyle w:val="Luettelokappale"/>
        <w:numPr>
          <w:ilvl w:val="0"/>
          <w:numId w:val="5"/>
        </w:numPr>
        <w:ind w:left="357" w:hanging="357"/>
      </w:pPr>
      <w:r w:rsidRPr="001F50D7">
        <w:t>vad besvärsrätten grundar sig på om det överklagade beslutet inte avser ändringssökanden själv.</w:t>
      </w:r>
    </w:p>
    <w:p w14:paraId="7610A2D7" w14:textId="4AC31B75" w:rsidR="000F2519" w:rsidRPr="00DD40A9" w:rsidRDefault="000F2519" w:rsidP="001F50D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089DFACD" w14:textId="6A74EC07" w:rsidR="00E164D0" w:rsidRDefault="00997AAD" w:rsidP="001F50D7">
      <w:pPr>
        <w:pStyle w:val="Otsikko4"/>
      </w:pPr>
      <w:r>
        <w:lastRenderedPageBreak/>
        <w:t>Bilagor till besvären</w:t>
      </w:r>
    </w:p>
    <w:p w14:paraId="28AD5218" w14:textId="26118166" w:rsidR="00982CEE" w:rsidRPr="00E77A08" w:rsidRDefault="00982CEE" w:rsidP="001F50D7">
      <w:pPr>
        <w:spacing w:after="0"/>
        <w:rPr>
          <w:rFonts w:cs="Arial"/>
          <w:b/>
          <w:bCs/>
        </w:rPr>
      </w:pPr>
      <w:r>
        <w:t>Till besvären ska fogas:</w:t>
      </w:r>
    </w:p>
    <w:p w14:paraId="1C33203D" w14:textId="77777777" w:rsidR="00982CEE" w:rsidRPr="00E77A08" w:rsidRDefault="00982CEE" w:rsidP="001F50D7">
      <w:pPr>
        <w:pStyle w:val="Luettelokappale"/>
        <w:numPr>
          <w:ilvl w:val="0"/>
          <w:numId w:val="6"/>
        </w:numPr>
        <w:ind w:left="357" w:hanging="357"/>
        <w:rPr>
          <w:rFonts w:cs="Arial"/>
        </w:rPr>
      </w:pPr>
      <w:r>
        <w:t>det överklagade beslutet jämte besvärsanvisning</w:t>
      </w:r>
    </w:p>
    <w:p w14:paraId="70687C81" w14:textId="77777777" w:rsidR="00982CEE" w:rsidRPr="00E77A08" w:rsidRDefault="00982CEE" w:rsidP="001F50D7">
      <w:pPr>
        <w:pStyle w:val="Luettelokappale"/>
        <w:numPr>
          <w:ilvl w:val="0"/>
          <w:numId w:val="6"/>
        </w:numPr>
        <w:ind w:left="357" w:hanging="357"/>
        <w:rPr>
          <w:rFonts w:cs="Arial"/>
        </w:rPr>
      </w:pPr>
      <w:r>
        <w:t>utredning om när ändringssökanden har fått del av beslutet eller annan utredning om när besvärstiden börjar</w:t>
      </w:r>
    </w:p>
    <w:p w14:paraId="737D517A" w14:textId="77777777" w:rsidR="00982CEE" w:rsidRPr="00E77A08" w:rsidRDefault="00982CEE" w:rsidP="001F50D7">
      <w:pPr>
        <w:pStyle w:val="Luettelokappale"/>
        <w:numPr>
          <w:ilvl w:val="0"/>
          <w:numId w:val="6"/>
        </w:numPr>
        <w:ind w:left="357" w:hanging="357"/>
        <w:rPr>
          <w:rFonts w:cs="Arial"/>
        </w:rPr>
      </w:pPr>
      <w:r>
        <w:t>handlingar som åberopas till stöd för yrkandet, om inte dessa redan tidigare har lämnats till myndigheten.</w:t>
      </w:r>
    </w:p>
    <w:p w14:paraId="29ABB5D3" w14:textId="2ADA2483" w:rsidR="00982CEE" w:rsidRPr="005E7E3F" w:rsidRDefault="00982CEE" w:rsidP="001F50D7">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5E7E3F" w:rsidRDefault="00982CEE" w:rsidP="001F50D7">
      <w:pPr>
        <w:pStyle w:val="Otsikko4"/>
        <w:rPr>
          <w:rFonts w:eastAsia="Calibri" w:cs="Arial"/>
        </w:rPr>
      </w:pPr>
      <w:r>
        <w:t>Inlämnande av besvär</w:t>
      </w:r>
    </w:p>
    <w:p w14:paraId="1AB18865" w14:textId="77777777" w:rsidR="005F1608" w:rsidRPr="005F1608" w:rsidRDefault="00982CEE" w:rsidP="001F50D7">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0C6BE5DC" w14:textId="77777777" w:rsidR="00982CEE" w:rsidRPr="005E7E3F" w:rsidRDefault="00982CEE" w:rsidP="001F50D7">
      <w:pPr>
        <w:pStyle w:val="Otsikko4"/>
        <w:rPr>
          <w:rFonts w:eastAsia="Calibri" w:cs="Arial"/>
        </w:rPr>
      </w:pPr>
      <w:r>
        <w:t>Rättegångsavgift</w:t>
      </w:r>
    </w:p>
    <w:p w14:paraId="064A41D1" w14:textId="35B6D3DC" w:rsidR="00982CEE" w:rsidRPr="005E7E3F" w:rsidRDefault="00982CEE" w:rsidP="001F50D7">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1A5F77D2" w14:textId="76391CB1" w:rsidR="00982CEE" w:rsidRPr="00752ED6" w:rsidRDefault="00982CEE" w:rsidP="001F50D7">
      <w:pPr>
        <w:pStyle w:val="Otsikko4"/>
        <w:rPr>
          <w:rFonts w:ascii="Verdana" w:hAnsi="Verdana" w:cs="Arial"/>
          <w:b w:val="0"/>
          <w:bCs/>
        </w:rPr>
      </w:pPr>
      <w:r>
        <w:t>Mera information</w:t>
      </w:r>
    </w:p>
    <w:sectPr w:rsidR="00982CEE" w:rsidRPr="00752ED6">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7CB1" w14:textId="7EAE431C" w:rsidR="00953A2C" w:rsidRPr="001F50D7" w:rsidRDefault="00953A2C" w:rsidP="001F50D7">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C11"/>
    <w:multiLevelType w:val="hybridMultilevel"/>
    <w:tmpl w:val="8BDAC4B6"/>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636C3B"/>
    <w:multiLevelType w:val="hybridMultilevel"/>
    <w:tmpl w:val="9880131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43B0A"/>
    <w:rsid w:val="00080847"/>
    <w:rsid w:val="00093D1B"/>
    <w:rsid w:val="000C01AA"/>
    <w:rsid w:val="000E2FD6"/>
    <w:rsid w:val="000F2519"/>
    <w:rsid w:val="0011176E"/>
    <w:rsid w:val="001144E2"/>
    <w:rsid w:val="00115479"/>
    <w:rsid w:val="00121BE5"/>
    <w:rsid w:val="001547CB"/>
    <w:rsid w:val="001A3436"/>
    <w:rsid w:val="001D3CBE"/>
    <w:rsid w:val="001E47A7"/>
    <w:rsid w:val="001F0BB1"/>
    <w:rsid w:val="001F50D7"/>
    <w:rsid w:val="001F52A5"/>
    <w:rsid w:val="002422BD"/>
    <w:rsid w:val="00267F6D"/>
    <w:rsid w:val="002E4EF2"/>
    <w:rsid w:val="002F224B"/>
    <w:rsid w:val="003169D0"/>
    <w:rsid w:val="00330E29"/>
    <w:rsid w:val="0036019E"/>
    <w:rsid w:val="0037346F"/>
    <w:rsid w:val="003745AD"/>
    <w:rsid w:val="00375022"/>
    <w:rsid w:val="00387AC1"/>
    <w:rsid w:val="0039251C"/>
    <w:rsid w:val="003B3193"/>
    <w:rsid w:val="003C3991"/>
    <w:rsid w:val="00422989"/>
    <w:rsid w:val="004E2CDD"/>
    <w:rsid w:val="004F4F0C"/>
    <w:rsid w:val="00502E64"/>
    <w:rsid w:val="005449A9"/>
    <w:rsid w:val="00557BA2"/>
    <w:rsid w:val="00565320"/>
    <w:rsid w:val="005E7E3F"/>
    <w:rsid w:val="005F1608"/>
    <w:rsid w:val="005F47FC"/>
    <w:rsid w:val="005F68D7"/>
    <w:rsid w:val="0063130F"/>
    <w:rsid w:val="006818AB"/>
    <w:rsid w:val="006D4898"/>
    <w:rsid w:val="00702A8D"/>
    <w:rsid w:val="00752ED6"/>
    <w:rsid w:val="007C6117"/>
    <w:rsid w:val="008D21B8"/>
    <w:rsid w:val="008E5CE9"/>
    <w:rsid w:val="00947379"/>
    <w:rsid w:val="00953260"/>
    <w:rsid w:val="00953A2C"/>
    <w:rsid w:val="00982CEE"/>
    <w:rsid w:val="00997AAD"/>
    <w:rsid w:val="009C738C"/>
    <w:rsid w:val="009D6949"/>
    <w:rsid w:val="00A1200C"/>
    <w:rsid w:val="00A2267B"/>
    <w:rsid w:val="00A43956"/>
    <w:rsid w:val="00AC26A0"/>
    <w:rsid w:val="00B52FAC"/>
    <w:rsid w:val="00B91F9D"/>
    <w:rsid w:val="00BD7A31"/>
    <w:rsid w:val="00C10D3E"/>
    <w:rsid w:val="00C6681D"/>
    <w:rsid w:val="00C8234B"/>
    <w:rsid w:val="00CC3D68"/>
    <w:rsid w:val="00D06A76"/>
    <w:rsid w:val="00D130D6"/>
    <w:rsid w:val="00D36437"/>
    <w:rsid w:val="00D67115"/>
    <w:rsid w:val="00D832E5"/>
    <w:rsid w:val="00D8734F"/>
    <w:rsid w:val="00DD40A9"/>
    <w:rsid w:val="00DF3805"/>
    <w:rsid w:val="00E079EB"/>
    <w:rsid w:val="00E164D0"/>
    <w:rsid w:val="00E235FD"/>
    <w:rsid w:val="00E3724F"/>
    <w:rsid w:val="00E77A08"/>
    <w:rsid w:val="00E845EB"/>
    <w:rsid w:val="00EB5F5B"/>
    <w:rsid w:val="00F14873"/>
    <w:rsid w:val="00F66C51"/>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F50D7"/>
    <w:pPr>
      <w:spacing w:line="360" w:lineRule="auto"/>
    </w:pPr>
    <w:rPr>
      <w:rFonts w:ascii="Arial" w:hAnsi="Arial"/>
    </w:rPr>
  </w:style>
  <w:style w:type="paragraph" w:styleId="Otsikko1">
    <w:name w:val="heading 1"/>
    <w:basedOn w:val="Normaali"/>
    <w:next w:val="Normaali"/>
    <w:link w:val="Otsikko1Char"/>
    <w:uiPriority w:val="99"/>
    <w:qFormat/>
    <w:rsid w:val="00267F6D"/>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1F50D7"/>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F50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F50D7"/>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67F6D"/>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aliases w:val="Luettelo-"/>
    <w:basedOn w:val="Luettelo"/>
    <w:uiPriority w:val="34"/>
    <w:qFormat/>
    <w:rsid w:val="001F50D7"/>
    <w:pPr>
      <w:ind w:left="357" w:hanging="357"/>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1F50D7"/>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F50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F50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paragraph" w:styleId="Luettelo">
    <w:name w:val="List"/>
    <w:basedOn w:val="Normaali"/>
    <w:uiPriority w:val="99"/>
    <w:semiHidden/>
    <w:unhideWhenUsed/>
    <w:rsid w:val="001F50D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87AF1-15C6-49A7-A96B-C2BC2D9D7A6A}">
  <ds:schemaRefs>
    <ds:schemaRef ds:uri="http://purl.org/dc/elements/1.1/"/>
    <ds:schemaRef ds:uri="http://schemas.microsoft.com/office/infopath/2007/PartnerControls"/>
    <ds:schemaRef ds:uri="87f099b3-bd9c-4d0f-902c-d9b26a5121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9AD11C-E425-401F-8ACB-80C0252D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cp:revision>
  <dcterms:created xsi:type="dcterms:W3CDTF">2020-06-24T07:34:00Z</dcterms:created>
  <dcterms:modified xsi:type="dcterms:W3CDTF">2020-06-24T07:34:00Z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