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llbaka_allmänt"/>
    <w:bookmarkEnd w:id="0"/>
    <w:p w14:paraId="1E61F375" w14:textId="3B2A972F" w:rsidR="0067065E" w:rsidRPr="004C63BD" w:rsidRDefault="00233240" w:rsidP="009B6527">
      <w:pPr>
        <w:pStyle w:val="Otsikko1"/>
        <w:spacing w:before="0" w:after="960" w:line="240" w:lineRule="auto"/>
        <w:rPr>
          <w:lang w:val="sv-SE"/>
        </w:rPr>
      </w:pPr>
      <w:r>
        <w:rPr>
          <w:lang w:val="sv-SE"/>
        </w:rPr>
        <w:fldChar w:fldCharType="begin"/>
      </w:r>
      <w:r>
        <w:rPr>
          <w:lang w:val="sv-SE"/>
        </w:rPr>
        <w:instrText xml:space="preserve"> HYPERLINK  \l "Allmänt" </w:instrText>
      </w:r>
      <w:r>
        <w:rPr>
          <w:lang w:val="sv-SE"/>
        </w:rPr>
        <w:fldChar w:fldCharType="separate"/>
      </w:r>
      <w:r w:rsidR="00017CB3" w:rsidRPr="00233240">
        <w:rPr>
          <w:rStyle w:val="Hyperlinkki"/>
          <w:lang w:val="sv-SE"/>
        </w:rPr>
        <w:t>Modellinstruktion</w:t>
      </w:r>
      <w:r>
        <w:rPr>
          <w:lang w:val="sv-SE"/>
        </w:rPr>
        <w:fldChar w:fldCharType="end"/>
      </w:r>
      <w:r w:rsidR="00017CB3" w:rsidRPr="004C63BD">
        <w:rPr>
          <w:lang w:val="sv-SE"/>
        </w:rPr>
        <w:t xml:space="preserve"> för de tjänster för vilka det inte finns bestämmelser om den examen som krävs</w:t>
      </w:r>
    </w:p>
    <w:p w14:paraId="0148100E" w14:textId="2F591908" w:rsidR="00770944" w:rsidRPr="009027CF" w:rsidRDefault="00770944" w:rsidP="004C63BD">
      <w:pPr>
        <w:spacing w:before="400" w:line="360" w:lineRule="auto"/>
        <w:rPr>
          <w:rFonts w:eastAsia="Times New Roman"/>
          <w:b/>
          <w:bCs/>
          <w:sz w:val="24"/>
          <w:szCs w:val="24"/>
        </w:rPr>
      </w:pPr>
      <w:r w:rsidRPr="00F03F44">
        <w:rPr>
          <w:rFonts w:ascii="Verdana" w:hAnsi="Verdana"/>
          <w:b/>
          <w:bCs/>
          <w:sz w:val="24"/>
        </w:rPr>
        <w:t>…. församlings instruktion för</w:t>
      </w:r>
      <w:proofErr w:type="gramStart"/>
      <w:r w:rsidRPr="00F03F44">
        <w:rPr>
          <w:rFonts w:ascii="Verdana" w:hAnsi="Verdana"/>
          <w:b/>
          <w:bCs/>
          <w:sz w:val="24"/>
        </w:rPr>
        <w:t xml:space="preserve"> ....</w:t>
      </w:r>
      <w:proofErr w:type="gramEnd"/>
      <w:r w:rsidRPr="00F03F44">
        <w:rPr>
          <w:rFonts w:ascii="Verdana" w:hAnsi="Verdana"/>
          <w:b/>
          <w:bCs/>
          <w:sz w:val="24"/>
        </w:rPr>
        <w:t>. tjänsten</w:t>
      </w:r>
    </w:p>
    <w:p w14:paraId="449C9C30" w14:textId="54867C18" w:rsidR="00770944" w:rsidRPr="00F03F44" w:rsidRDefault="00770944" w:rsidP="004C63BD">
      <w:pPr>
        <w:spacing w:line="360" w:lineRule="auto"/>
        <w:rPr>
          <w:rFonts w:ascii="Verdana" w:hAnsi="Verdana"/>
          <w:sz w:val="24"/>
        </w:rPr>
      </w:pPr>
      <w:r w:rsidRPr="00F03F44">
        <w:rPr>
          <w:rFonts w:ascii="Verdana" w:hAnsi="Verdana"/>
          <w:sz w:val="24"/>
        </w:rPr>
        <w:t xml:space="preserve">Godkänd i kyrkofullmäktige/församlingsrådet den </w:t>
      </w:r>
      <w:proofErr w:type="spellStart"/>
      <w:proofErr w:type="gramStart"/>
      <w:r w:rsidRPr="00F03F44">
        <w:rPr>
          <w:rFonts w:ascii="Verdana" w:hAnsi="Verdana"/>
          <w:sz w:val="24"/>
        </w:rPr>
        <w:t>xx.xx</w:t>
      </w:r>
      <w:proofErr w:type="spellEnd"/>
      <w:r w:rsidRPr="00F03F44">
        <w:rPr>
          <w:rFonts w:ascii="Verdana" w:hAnsi="Verdana"/>
          <w:sz w:val="24"/>
        </w:rPr>
        <w:t>.</w:t>
      </w:r>
      <w:proofErr w:type="gramEnd"/>
      <w:r w:rsidRPr="00F03F44">
        <w:rPr>
          <w:rFonts w:ascii="Verdana" w:hAnsi="Verdana"/>
          <w:sz w:val="24"/>
        </w:rPr>
        <w:t xml:space="preserve"> </w:t>
      </w:r>
      <w:proofErr w:type="gramStart"/>
      <w:r w:rsidRPr="00F03F44">
        <w:rPr>
          <w:rFonts w:ascii="Verdana" w:hAnsi="Verdana"/>
          <w:sz w:val="24"/>
        </w:rPr>
        <w:t>20  .</w:t>
      </w:r>
      <w:proofErr w:type="gramEnd"/>
    </w:p>
    <w:bookmarkStart w:id="1" w:name="Tillbaka_examen"/>
    <w:bookmarkEnd w:id="1"/>
    <w:p w14:paraId="4C71C3F2" w14:textId="0CA7E2FA" w:rsidR="00770944" w:rsidRPr="00F03F44" w:rsidRDefault="00783378" w:rsidP="004C63BD">
      <w:pPr>
        <w:pStyle w:val="Otsikko2"/>
        <w:rPr>
          <w:rFonts w:eastAsia="Times New Roman"/>
          <w:b w:val="0"/>
          <w:bCs w:val="0"/>
          <w:szCs w:val="24"/>
          <w:lang w:val="sv-SE"/>
        </w:rPr>
      </w:pPr>
      <w:r>
        <w:fldChar w:fldCharType="begin"/>
      </w:r>
      <w:r w:rsidRPr="00CD2BF3">
        <w:rPr>
          <w:lang w:val="sv-SE"/>
        </w:rPr>
        <w:instrText xml:space="preserve"> HYPERLINK \l "Examen" </w:instrText>
      </w:r>
      <w:r>
        <w:fldChar w:fldCharType="separate"/>
      </w:r>
      <w:r w:rsidR="00770944" w:rsidRPr="00233240">
        <w:rPr>
          <w:rStyle w:val="Hyperlinkki"/>
          <w:lang w:val="sv-SE"/>
        </w:rPr>
        <w:t>1 § Examen som krävs av tjänsteinnehavaren</w:t>
      </w:r>
      <w:r>
        <w:rPr>
          <w:rStyle w:val="Hyperlinkki"/>
          <w:lang w:val="sv-SE"/>
        </w:rPr>
        <w:fldChar w:fldCharType="end"/>
      </w:r>
    </w:p>
    <w:p w14:paraId="735F3D4E" w14:textId="6FB18B3B" w:rsidR="001D7BDC" w:rsidRPr="00F03F44" w:rsidRDefault="00770944" w:rsidP="004C63BD">
      <w:pPr>
        <w:spacing w:line="360" w:lineRule="auto"/>
        <w:rPr>
          <w:rFonts w:ascii="Verdana" w:hAnsi="Verdana"/>
          <w:sz w:val="24"/>
        </w:rPr>
      </w:pPr>
      <w:r w:rsidRPr="00F03F44">
        <w:rPr>
          <w:rFonts w:ascii="Verdana" w:hAnsi="Verdana"/>
          <w:sz w:val="24"/>
        </w:rPr>
        <w:t>…..  behörighetsvillkor för tjänsten är...</w:t>
      </w:r>
    </w:p>
    <w:p w14:paraId="481F24B0" w14:textId="0F96B34F" w:rsidR="00770944" w:rsidRPr="00F03F44" w:rsidRDefault="00770944" w:rsidP="004C63BD">
      <w:pPr>
        <w:pStyle w:val="Otsikko2"/>
        <w:rPr>
          <w:lang w:val="sv-SE"/>
        </w:rPr>
      </w:pPr>
      <w:r w:rsidRPr="00F03F44">
        <w:rPr>
          <w:lang w:val="sv-SE"/>
        </w:rPr>
        <w:t>2 § Tjänsteinnehavarens chef/</w:t>
      </w:r>
      <w:proofErr w:type="spellStart"/>
      <w:r w:rsidRPr="00F03F44">
        <w:rPr>
          <w:lang w:val="sv-SE"/>
        </w:rPr>
        <w:t>närchef</w:t>
      </w:r>
      <w:proofErr w:type="spellEnd"/>
    </w:p>
    <w:p w14:paraId="6DCF46CE" w14:textId="440073E6" w:rsidR="00770944" w:rsidRPr="00F03F44" w:rsidRDefault="00770944" w:rsidP="004C63BD">
      <w:pPr>
        <w:spacing w:line="360" w:lineRule="auto"/>
        <w:rPr>
          <w:rFonts w:ascii="Verdana" w:hAnsi="Verdana"/>
          <w:sz w:val="24"/>
        </w:rPr>
      </w:pPr>
      <w:r w:rsidRPr="00F03F44">
        <w:rPr>
          <w:rFonts w:ascii="Verdana" w:hAnsi="Verdana"/>
          <w:sz w:val="24"/>
        </w:rPr>
        <w:t>Tjänsteinnehavarens chef/</w:t>
      </w:r>
      <w:proofErr w:type="spellStart"/>
      <w:r w:rsidRPr="00F03F44">
        <w:rPr>
          <w:rFonts w:ascii="Verdana" w:hAnsi="Verdana"/>
          <w:sz w:val="24"/>
        </w:rPr>
        <w:t>närchef</w:t>
      </w:r>
      <w:proofErr w:type="spellEnd"/>
      <w:r w:rsidRPr="00F03F44">
        <w:rPr>
          <w:rFonts w:ascii="Verdana" w:hAnsi="Verdana"/>
          <w:sz w:val="24"/>
        </w:rPr>
        <w:t xml:space="preserve"> är kyrkoherden/ekonomichefen/branschledaren/….</w:t>
      </w:r>
    </w:p>
    <w:bookmarkStart w:id="2" w:name="Tillbaka_uppgifter"/>
    <w:bookmarkEnd w:id="2"/>
    <w:p w14:paraId="43DC48FE" w14:textId="24E3C4E1" w:rsidR="00770944" w:rsidRPr="00F03F44" w:rsidRDefault="00783378" w:rsidP="004C63BD">
      <w:pPr>
        <w:pStyle w:val="Otsikko2"/>
        <w:rPr>
          <w:lang w:val="sv-SE"/>
        </w:rPr>
      </w:pPr>
      <w:r>
        <w:fldChar w:fldCharType="begin"/>
      </w:r>
      <w:r w:rsidRPr="00CD2BF3">
        <w:rPr>
          <w:lang w:val="sv-SE"/>
        </w:rPr>
        <w:instrText xml:space="preserve"> HYPERLINK \l "Uppgifter" </w:instrText>
      </w:r>
      <w:r>
        <w:fldChar w:fldCharType="separate"/>
      </w:r>
      <w:r w:rsidR="00770944" w:rsidRPr="00233240">
        <w:rPr>
          <w:rStyle w:val="Hyperlinkki"/>
          <w:lang w:val="sv-SE"/>
        </w:rPr>
        <w:t>3 § Tjänsteinnehavarens uppgifter</w:t>
      </w:r>
      <w:r>
        <w:rPr>
          <w:rStyle w:val="Hyperlinkki"/>
          <w:lang w:val="sv-SE"/>
        </w:rPr>
        <w:fldChar w:fldCharType="end"/>
      </w:r>
      <w:r w:rsidR="00770944" w:rsidRPr="00F03F44">
        <w:rPr>
          <w:lang w:val="sv-SE"/>
        </w:rPr>
        <w:t xml:space="preserve"> </w:t>
      </w:r>
    </w:p>
    <w:p w14:paraId="0AB28DDE" w14:textId="09373D8A" w:rsidR="00DB61FE" w:rsidRPr="00F03F44" w:rsidRDefault="00770944" w:rsidP="004C63BD">
      <w:pPr>
        <w:spacing w:line="360" w:lineRule="auto"/>
        <w:rPr>
          <w:rFonts w:ascii="Verdana" w:hAnsi="Verdana"/>
          <w:sz w:val="24"/>
        </w:rPr>
      </w:pPr>
      <w:r w:rsidRPr="00F03F44">
        <w:rPr>
          <w:rFonts w:ascii="Verdana" w:hAnsi="Verdana"/>
          <w:sz w:val="24"/>
        </w:rPr>
        <w:t xml:space="preserve">Tjänsteinnehavaren ska...  </w:t>
      </w:r>
    </w:p>
    <w:bookmarkStart w:id="3" w:name="Tillbaka_beslutanderätt"/>
    <w:bookmarkEnd w:id="3"/>
    <w:p w14:paraId="2C4BF580" w14:textId="5D0348E8" w:rsidR="00770944" w:rsidRPr="00F03F44" w:rsidRDefault="00783378" w:rsidP="004C63BD">
      <w:pPr>
        <w:pStyle w:val="Otsikko2"/>
        <w:rPr>
          <w:lang w:val="sv-SE"/>
        </w:rPr>
      </w:pPr>
      <w:r>
        <w:fldChar w:fldCharType="begin"/>
      </w:r>
      <w:r w:rsidRPr="00CD2BF3">
        <w:rPr>
          <w:lang w:val="sv-SE"/>
        </w:rPr>
        <w:instrText xml:space="preserve"> HYPERLINK \l "Beslutanderätt" </w:instrText>
      </w:r>
      <w:r>
        <w:fldChar w:fldCharType="separate"/>
      </w:r>
      <w:r w:rsidR="00770944" w:rsidRPr="00233240">
        <w:rPr>
          <w:rStyle w:val="Hyperlinkki"/>
          <w:lang w:val="sv-SE"/>
        </w:rPr>
        <w:t>4 § Bestämmelse om beslutanderätt</w:t>
      </w:r>
      <w:r>
        <w:rPr>
          <w:rStyle w:val="Hyperlinkki"/>
          <w:lang w:val="sv-SE"/>
        </w:rPr>
        <w:fldChar w:fldCharType="end"/>
      </w:r>
      <w:r w:rsidR="00770944" w:rsidRPr="00F03F44">
        <w:rPr>
          <w:lang w:val="sv-SE"/>
        </w:rPr>
        <w:t xml:space="preserve"> </w:t>
      </w:r>
    </w:p>
    <w:p w14:paraId="04349E16" w14:textId="22CCE35E" w:rsidR="00A556EC" w:rsidRPr="00F03F44" w:rsidRDefault="00770944" w:rsidP="004C63BD">
      <w:pPr>
        <w:spacing w:line="360" w:lineRule="auto"/>
        <w:rPr>
          <w:rFonts w:ascii="Verdana" w:hAnsi="Verdana"/>
          <w:sz w:val="24"/>
        </w:rPr>
      </w:pPr>
      <w:r w:rsidRPr="00F03F44">
        <w:rPr>
          <w:rFonts w:ascii="Verdana" w:hAnsi="Verdana"/>
          <w:sz w:val="24"/>
        </w:rPr>
        <w:t>Om uppgiften inte hör till chefen/</w:t>
      </w:r>
      <w:proofErr w:type="spellStart"/>
      <w:r w:rsidRPr="00F03F44">
        <w:rPr>
          <w:rFonts w:ascii="Verdana" w:hAnsi="Verdana"/>
          <w:sz w:val="24"/>
        </w:rPr>
        <w:t>närchefen</w:t>
      </w:r>
      <w:proofErr w:type="spellEnd"/>
      <w:r w:rsidRPr="00F03F44">
        <w:rPr>
          <w:rFonts w:ascii="Verdana" w:hAnsi="Verdana"/>
          <w:sz w:val="24"/>
        </w:rPr>
        <w:t xml:space="preserve"> eller någon annan tjänsteinnehavare</w:t>
      </w:r>
      <w:r w:rsidR="00594B49">
        <w:rPr>
          <w:rFonts w:ascii="Verdana" w:hAnsi="Verdana"/>
          <w:sz w:val="24"/>
        </w:rPr>
        <w:t>,</w:t>
      </w:r>
      <w:r w:rsidRPr="00F03F44">
        <w:rPr>
          <w:rFonts w:ascii="Verdana" w:hAnsi="Verdana"/>
          <w:sz w:val="24"/>
        </w:rPr>
        <w:t xml:space="preserve"> ska tjänsteinnehavaren.... </w:t>
      </w:r>
    </w:p>
    <w:p w14:paraId="20BD59D6" w14:textId="5F08F668" w:rsidR="00770944" w:rsidRPr="00F03F44" w:rsidRDefault="00770944" w:rsidP="004C63BD">
      <w:pPr>
        <w:pStyle w:val="Otsikko2"/>
        <w:rPr>
          <w:lang w:val="sv-SE"/>
        </w:rPr>
      </w:pPr>
      <w:r w:rsidRPr="00F03F44">
        <w:rPr>
          <w:lang w:val="sv-SE"/>
        </w:rPr>
        <w:t xml:space="preserve">5 § Ändringar i instruktionen </w:t>
      </w:r>
    </w:p>
    <w:p w14:paraId="1B2C2888" w14:textId="50426262" w:rsidR="004C63BD" w:rsidRPr="0069611C" w:rsidRDefault="00770944" w:rsidP="0069611C">
      <w:pPr>
        <w:spacing w:line="360" w:lineRule="auto"/>
        <w:rPr>
          <w:rFonts w:ascii="Verdana" w:hAnsi="Verdana"/>
          <w:sz w:val="24"/>
        </w:rPr>
      </w:pPr>
      <w:r w:rsidRPr="0069611C">
        <w:rPr>
          <w:rFonts w:ascii="Verdana" w:hAnsi="Verdana"/>
          <w:sz w:val="24"/>
        </w:rPr>
        <w:t>Tjänsteinnehavaren ska iaktta de ändringar som gjorts i denna instruktion.</w:t>
      </w:r>
    </w:p>
    <w:p w14:paraId="1DC5277D" w14:textId="77777777" w:rsidR="004C63BD" w:rsidRDefault="004C63BD">
      <w:pPr>
        <w:rPr>
          <w:sz w:val="24"/>
        </w:rPr>
      </w:pPr>
      <w:r>
        <w:rPr>
          <w:sz w:val="24"/>
        </w:rPr>
        <w:br w:type="page"/>
      </w:r>
    </w:p>
    <w:p w14:paraId="53C606A1" w14:textId="60F27681" w:rsidR="004C63BD" w:rsidRPr="009B6527" w:rsidRDefault="00795AC7" w:rsidP="004C63BD">
      <w:pPr>
        <w:pStyle w:val="Otsikko"/>
        <w:rPr>
          <w:lang w:val="sv-SE"/>
        </w:rPr>
      </w:pPr>
      <w:r w:rsidRPr="009B6527">
        <w:rPr>
          <w:lang w:val="sv-SE"/>
        </w:rPr>
        <w:lastRenderedPageBreak/>
        <w:t>Anvisningar och tilläggsuppgifter för modellinstruktionen</w:t>
      </w:r>
    </w:p>
    <w:p w14:paraId="2F88B0BE" w14:textId="4D6FC42E" w:rsidR="004C63BD" w:rsidRPr="009B6527" w:rsidRDefault="004C63BD" w:rsidP="004C63BD">
      <w:pPr>
        <w:pStyle w:val="Ohjeteksti"/>
        <w:ind w:left="0"/>
        <w:rPr>
          <w:b/>
          <w:bCs/>
          <w:lang w:val="sv-SE"/>
        </w:rPr>
      </w:pPr>
      <w:bookmarkStart w:id="4" w:name="Allmänt"/>
      <w:bookmarkEnd w:id="4"/>
      <w:r w:rsidRPr="009B6527">
        <w:rPr>
          <w:b/>
          <w:bCs/>
          <w:lang w:val="sv-SE"/>
        </w:rPr>
        <w:t>Allmänt om instruktionen</w:t>
      </w:r>
    </w:p>
    <w:p w14:paraId="2CF4D69F" w14:textId="4E87EBCB" w:rsidR="004C63BD" w:rsidRDefault="004C63BD" w:rsidP="002576DB">
      <w:pPr>
        <w:pStyle w:val="Ohjeteksti"/>
        <w:rPr>
          <w:sz w:val="24"/>
          <w:lang w:val="sv-SE"/>
        </w:rPr>
      </w:pPr>
      <w:r w:rsidRPr="009B6527">
        <w:rPr>
          <w:sz w:val="24"/>
          <w:lang w:val="sv-SE"/>
        </w:rPr>
        <w:t xml:space="preserve">I </w:t>
      </w:r>
      <w:r w:rsidRPr="009B6527">
        <w:rPr>
          <w:lang w:val="sv-SE"/>
        </w:rPr>
        <w:t>instruktionen fastställs en eventuell examen som utgör behörighetsvillkor för tjänsten och de viktigaste uppgifterna i tjänsten i korthet. I instruktionen fastställs dessutom att tjänsteinnehavaren ska vara chef/</w:t>
      </w:r>
      <w:proofErr w:type="spellStart"/>
      <w:r w:rsidRPr="009B6527">
        <w:rPr>
          <w:lang w:val="sv-SE"/>
        </w:rPr>
        <w:t>närchef</w:t>
      </w:r>
      <w:proofErr w:type="spellEnd"/>
      <w:r w:rsidRPr="009B6527">
        <w:rPr>
          <w:lang w:val="sv-SE"/>
        </w:rPr>
        <w:t xml:space="preserve"> samt den beslutanderätt tjänsteinnehavaren eventuellt delegerats.</w:t>
      </w:r>
      <w:r w:rsidRPr="009B6527">
        <w:rPr>
          <w:sz w:val="24"/>
          <w:lang w:val="sv-SE"/>
        </w:rPr>
        <w:t> </w:t>
      </w:r>
    </w:p>
    <w:p w14:paraId="4F6DB5F8" w14:textId="198620A3" w:rsidR="00CD2BF3" w:rsidRPr="009B6527" w:rsidRDefault="00850DF1" w:rsidP="002576DB">
      <w:pPr>
        <w:pStyle w:val="Ohjeteksti"/>
        <w:rPr>
          <w:sz w:val="24"/>
          <w:lang w:val="sv-SE"/>
        </w:rPr>
      </w:pPr>
      <w:hyperlink w:anchor="Tillbaka_allmänt" w:history="1">
        <w:r w:rsidR="00DD23B6" w:rsidRPr="00DD23B6">
          <w:rPr>
            <w:rStyle w:val="Hyperlinkki"/>
            <w:sz w:val="24"/>
            <w:lang w:val="sv-SE"/>
          </w:rPr>
          <w:t>Tillbaka till början</w:t>
        </w:r>
      </w:hyperlink>
    </w:p>
    <w:p w14:paraId="47DA6E86" w14:textId="77777777" w:rsidR="004C63BD" w:rsidRPr="009B6527" w:rsidRDefault="004C63BD" w:rsidP="004C63BD">
      <w:pPr>
        <w:pStyle w:val="Ohjeteksti"/>
        <w:ind w:left="0"/>
        <w:rPr>
          <w:b/>
          <w:bCs/>
          <w:sz w:val="24"/>
          <w:szCs w:val="24"/>
          <w:lang w:val="sv-SE"/>
        </w:rPr>
      </w:pPr>
      <w:bookmarkStart w:id="5" w:name="Examen"/>
      <w:bookmarkEnd w:id="5"/>
      <w:r w:rsidRPr="009B6527">
        <w:rPr>
          <w:b/>
          <w:bCs/>
          <w:lang w:val="sv-SE"/>
        </w:rPr>
        <w:t>1 § Examen som krävs av tjänsteinnehavaren</w:t>
      </w:r>
    </w:p>
    <w:p w14:paraId="1863DC87" w14:textId="77777777" w:rsidR="004C63BD" w:rsidRPr="009B6527" w:rsidRDefault="004C63BD" w:rsidP="0069611C">
      <w:pPr>
        <w:pStyle w:val="Ohjeteksti"/>
        <w:rPr>
          <w:lang w:val="sv-SE"/>
        </w:rPr>
      </w:pPr>
      <w:r w:rsidRPr="009B6527">
        <w:rPr>
          <w:lang w:val="sv-SE"/>
        </w:rPr>
        <w:t>För andra tjänster än vissa tjänster inom andligt arbete är det inte nödvändigt för församlingen att besluta om den examen som krävs för tjänsten. Examen som utgör behörighetsvillkor kan anges, men ur rekryteringssynvinkel är det smidigare om församlingen i platsannonsen uppger till exempel vilken examen som församlingen uppskattar. Då kan också sådana sökande som inte har den önskade examen beaktas i urvalsprocessen. Om en examen fastställs som behörighetsvillkor, kan en person som saknar examen inte väljas till tjänsten.</w:t>
      </w:r>
    </w:p>
    <w:p w14:paraId="4A0FDD84" w14:textId="77777777" w:rsidR="004C63BD" w:rsidRPr="009B6527" w:rsidRDefault="004C63BD" w:rsidP="004C63BD">
      <w:pPr>
        <w:pStyle w:val="Ohjeteksti"/>
        <w:spacing w:after="0"/>
        <w:rPr>
          <w:lang w:val="sv-SE"/>
        </w:rPr>
      </w:pPr>
      <w:r w:rsidRPr="009B6527">
        <w:rPr>
          <w:lang w:val="sv-SE"/>
        </w:rPr>
        <w:t>Behörighetsvillkor för tjänsten är </w:t>
      </w:r>
    </w:p>
    <w:p w14:paraId="5DB1ECD0" w14:textId="77777777" w:rsidR="004C63BD" w:rsidRPr="004C63BD" w:rsidRDefault="004C63BD" w:rsidP="004C63BD">
      <w:pPr>
        <w:pStyle w:val="Luettelokappale"/>
        <w:numPr>
          <w:ilvl w:val="0"/>
          <w:numId w:val="6"/>
        </w:numPr>
        <w:tabs>
          <w:tab w:val="clear" w:pos="720"/>
          <w:tab w:val="num" w:pos="2024"/>
        </w:tabs>
        <w:spacing w:line="360" w:lineRule="auto"/>
        <w:ind w:left="1208" w:hanging="357"/>
        <w:textAlignment w:val="baseline"/>
        <w:rPr>
          <w:rFonts w:ascii="Verdana" w:eastAsia="Times New Roman" w:hAnsi="Verdana" w:cs="Times New Roman"/>
          <w:lang w:eastAsia="fi-FI"/>
        </w:rPr>
      </w:pPr>
      <w:r w:rsidRPr="004C63BD">
        <w:rPr>
          <w:rFonts w:ascii="Verdana" w:eastAsia="Times New Roman" w:hAnsi="Verdana" w:cs="Times New Roman"/>
          <w:lang w:eastAsia="fi-FI"/>
        </w:rPr>
        <w:t>alltid församlingsmedlemskap och konfirmation (KL 6:13) och </w:t>
      </w:r>
    </w:p>
    <w:p w14:paraId="06BFF050" w14:textId="5184894A" w:rsidR="004C63BD" w:rsidRPr="00F03F44" w:rsidRDefault="004C63BD" w:rsidP="004C63BD">
      <w:pPr>
        <w:pStyle w:val="Luettelokappale"/>
        <w:numPr>
          <w:ilvl w:val="0"/>
          <w:numId w:val="6"/>
        </w:numPr>
        <w:tabs>
          <w:tab w:val="clear" w:pos="720"/>
          <w:tab w:val="num" w:pos="2024"/>
        </w:tabs>
        <w:spacing w:line="360" w:lineRule="auto"/>
        <w:ind w:left="1208" w:hanging="357"/>
        <w:textAlignment w:val="baseline"/>
        <w:rPr>
          <w:rFonts w:ascii="Verdana" w:eastAsia="Times New Roman" w:hAnsi="Verdana" w:cs="Times New Roman"/>
          <w:lang w:eastAsia="fi-FI"/>
        </w:rPr>
      </w:pPr>
      <w:r w:rsidRPr="00F03F44">
        <w:rPr>
          <w:rFonts w:ascii="Verdana" w:eastAsia="Times New Roman" w:hAnsi="Verdana" w:cs="Times New Roman"/>
          <w:lang w:eastAsia="fi-FI"/>
        </w:rPr>
        <w:t>dessutom språkkunskaper enligt KL 6:3 och KO 6:4a. Enligt bestämmelserna krävs språkkunskaper emellertid inte i alla tjänster, utan närmast i tjänster för vilka högskoleexamen är ett behörighetsvillkor. Se närmare om kravet på språkkunskaper i ovan nämnda bestämmelser.</w:t>
      </w:r>
    </w:p>
    <w:p w14:paraId="2DE36265" w14:textId="499EC7A9" w:rsidR="004C63BD" w:rsidRDefault="004C63BD" w:rsidP="004C63BD">
      <w:pPr>
        <w:pStyle w:val="Ohjeteksti"/>
        <w:spacing w:after="400"/>
        <w:rPr>
          <w:lang w:val="sv-SE"/>
        </w:rPr>
      </w:pPr>
      <w:r w:rsidRPr="004C63BD">
        <w:rPr>
          <w:lang w:val="sv-SE"/>
        </w:rPr>
        <w:t>Tjänsteinstruktionen behöver inte innehålla bestämmelser om församlingsmedlemskap och språkkunskaper, eftersom de förpliktar församlingen redan enligt kyrkolagen och kyrkoordningen.</w:t>
      </w:r>
    </w:p>
    <w:p w14:paraId="6B5E6BF1" w14:textId="1ECCC913" w:rsidR="00DD23B6" w:rsidRPr="004C63BD" w:rsidRDefault="00850DF1" w:rsidP="004C63BD">
      <w:pPr>
        <w:pStyle w:val="Ohjeteksti"/>
        <w:spacing w:after="400"/>
        <w:rPr>
          <w:lang w:val="sv-SE"/>
        </w:rPr>
      </w:pPr>
      <w:hyperlink w:anchor="Tillbaka_examen" w:history="1">
        <w:r w:rsidR="00DD23B6" w:rsidRPr="00DD23B6">
          <w:rPr>
            <w:rStyle w:val="Hyperlinkki"/>
            <w:lang w:val="sv-SE"/>
          </w:rPr>
          <w:t>Tillbaka till 1 § Examen som krävs av tjänsteinnehavaren</w:t>
        </w:r>
      </w:hyperlink>
    </w:p>
    <w:p w14:paraId="442451FB" w14:textId="77777777" w:rsidR="004C63BD" w:rsidRPr="00F03F44" w:rsidRDefault="004C63BD" w:rsidP="004C63BD">
      <w:pPr>
        <w:pStyle w:val="Ohjeteksti"/>
        <w:ind w:left="0"/>
        <w:rPr>
          <w:b/>
          <w:bCs/>
          <w:sz w:val="24"/>
          <w:szCs w:val="24"/>
          <w:lang w:val="sv-SE"/>
        </w:rPr>
      </w:pPr>
      <w:bookmarkStart w:id="6" w:name="Uppgifter"/>
      <w:bookmarkEnd w:id="6"/>
      <w:r w:rsidRPr="00F03F44">
        <w:rPr>
          <w:b/>
          <w:bCs/>
          <w:lang w:val="sv-SE"/>
        </w:rPr>
        <w:t xml:space="preserve">3 § Tjänsteinnehavarens uppgifter </w:t>
      </w:r>
    </w:p>
    <w:p w14:paraId="546DAC43" w14:textId="0AE05EC7" w:rsidR="004C63BD" w:rsidRPr="004C63BD" w:rsidRDefault="004C63BD" w:rsidP="004C63BD">
      <w:pPr>
        <w:pStyle w:val="Ohjeteksti"/>
        <w:spacing w:after="400"/>
        <w:rPr>
          <w:lang w:val="sv-SE"/>
        </w:rPr>
      </w:pPr>
      <w:r w:rsidRPr="004C63BD">
        <w:rPr>
          <w:lang w:val="sv-SE"/>
        </w:rPr>
        <w:t xml:space="preserve">I tjänsteinstruktionen fastställs tjänstens </w:t>
      </w:r>
      <w:r w:rsidRPr="00B75E43">
        <w:rPr>
          <w:b/>
          <w:bCs/>
          <w:lang w:val="sv-SE"/>
        </w:rPr>
        <w:t>huvudsakliga uppgifter</w:t>
      </w:r>
      <w:r w:rsidRPr="004C63BD">
        <w:rPr>
          <w:lang w:val="sv-SE"/>
        </w:rPr>
        <w:t xml:space="preserve">. I tjänsteinstruktionen är avsikten att tjänstens uppgifter definieras på ett relativt bestående sätt. Därför är det inte ändamålsenligt att göra den mer detaljerad. </w:t>
      </w:r>
    </w:p>
    <w:p w14:paraId="71C9EE8C" w14:textId="1495237B" w:rsidR="004C63BD" w:rsidRPr="004C63BD" w:rsidRDefault="004C63BD" w:rsidP="004C63BD">
      <w:pPr>
        <w:pStyle w:val="Ohjeteksti"/>
        <w:spacing w:after="400"/>
        <w:rPr>
          <w:lang w:val="sv-SE"/>
        </w:rPr>
      </w:pPr>
      <w:r w:rsidRPr="004C63BD">
        <w:rPr>
          <w:lang w:val="sv-SE"/>
        </w:rPr>
        <w:lastRenderedPageBreak/>
        <w:t xml:space="preserve">Utöver uppgiftsbeskrivningen i instruktionen kan en noggrannare uppgiftsbeskrivning göras vid behov. Beslut om detta fattas enligt situationen av kyrkoherden/chefen. En beskrivning kan utarbetas till exempel när en sådan behövs för att närmare specificera arbetsledningen eller uppgifterna.  </w:t>
      </w:r>
    </w:p>
    <w:p w14:paraId="6AD16D50" w14:textId="77777777" w:rsidR="004C63BD" w:rsidRPr="004C63BD" w:rsidRDefault="004C63BD" w:rsidP="004C63BD">
      <w:pPr>
        <w:pStyle w:val="Ohjeteksti"/>
        <w:rPr>
          <w:iCs/>
          <w:lang w:val="sv-SE"/>
        </w:rPr>
      </w:pPr>
      <w:r w:rsidRPr="004C63BD">
        <w:rPr>
          <w:b/>
          <w:bCs/>
          <w:lang w:val="sv-SE"/>
        </w:rPr>
        <w:t>Uppgiftsbeskrivning till grund för lön</w:t>
      </w:r>
      <w:r w:rsidRPr="004C63BD">
        <w:rPr>
          <w:lang w:val="sv-SE"/>
        </w:rPr>
        <w:t xml:space="preserve"> (</w:t>
      </w:r>
      <w:proofErr w:type="spellStart"/>
      <w:r w:rsidRPr="004C63BD">
        <w:rPr>
          <w:lang w:val="sv-SE"/>
        </w:rPr>
        <w:t>KyrkTAK</w:t>
      </w:r>
      <w:proofErr w:type="spellEnd"/>
      <w:r w:rsidRPr="004C63BD">
        <w:rPr>
          <w:lang w:val="sv-SE"/>
        </w:rPr>
        <w:t xml:space="preserve"> bilaga 2) utarbetas separat. </w:t>
      </w:r>
    </w:p>
    <w:p w14:paraId="7F5B8B06" w14:textId="314A980C" w:rsidR="004C63BD" w:rsidRDefault="004C63BD" w:rsidP="004C63BD">
      <w:pPr>
        <w:pStyle w:val="Ohjeteksti"/>
        <w:rPr>
          <w:lang w:val="sv-SE"/>
        </w:rPr>
      </w:pPr>
      <w:r w:rsidRPr="004C63BD">
        <w:rPr>
          <w:lang w:val="sv-SE"/>
        </w:rPr>
        <w:t xml:space="preserve">De huvudsakliga uppgifterna i tjänsteinstruktionen och de uppgifter som fastställs som grund för lönen kan vara identiska. </w:t>
      </w:r>
    </w:p>
    <w:p w14:paraId="15B7DC67" w14:textId="21B13814" w:rsidR="00DD23B6" w:rsidRPr="004C63BD" w:rsidRDefault="00850DF1" w:rsidP="004C63BD">
      <w:pPr>
        <w:pStyle w:val="Ohjeteksti"/>
        <w:rPr>
          <w:iCs/>
          <w:lang w:val="sv-SE"/>
        </w:rPr>
      </w:pPr>
      <w:hyperlink w:anchor="Tillbaka_uppgifter" w:history="1">
        <w:r w:rsidR="00221FB4" w:rsidRPr="00221FB4">
          <w:rPr>
            <w:rStyle w:val="Hyperlinkki"/>
            <w:iCs/>
            <w:lang w:val="sv-SE"/>
          </w:rPr>
          <w:t>Tillbaka till 3 § Tjänsteinnehavarens uppgifter</w:t>
        </w:r>
      </w:hyperlink>
    </w:p>
    <w:p w14:paraId="462A909C" w14:textId="4D0321D7" w:rsidR="004C63BD" w:rsidRPr="00F03F44" w:rsidRDefault="004C63BD" w:rsidP="004C63BD">
      <w:pPr>
        <w:pStyle w:val="Ohjeteksti"/>
        <w:ind w:left="0"/>
        <w:rPr>
          <w:b/>
          <w:bCs/>
          <w:lang w:val="sv-SE"/>
        </w:rPr>
      </w:pPr>
      <w:bookmarkStart w:id="7" w:name="Beslutanderätt"/>
      <w:bookmarkEnd w:id="7"/>
      <w:r w:rsidRPr="00F03F44">
        <w:rPr>
          <w:b/>
          <w:bCs/>
          <w:lang w:val="sv-SE"/>
        </w:rPr>
        <w:t xml:space="preserve">4 § Bestämmelse om beslutanderätt </w:t>
      </w:r>
    </w:p>
    <w:p w14:paraId="13F6086A" w14:textId="77777777" w:rsidR="00F03F44" w:rsidRPr="0069611C" w:rsidRDefault="00F03F44" w:rsidP="00B1727E">
      <w:pPr>
        <w:pStyle w:val="Ohjeteksti"/>
        <w:rPr>
          <w:lang w:val="sv-SE"/>
        </w:rPr>
      </w:pPr>
      <w:r w:rsidRPr="0069611C">
        <w:rPr>
          <w:lang w:val="sv-SE"/>
        </w:rPr>
        <w:t>Exempel på arbetsuppgifter där beslutanderätten överförs (beslutanderätten kan också bestämmas i ett separat beslut fastställt av fullmäktige): </w:t>
      </w:r>
    </w:p>
    <w:p w14:paraId="60AD7524" w14:textId="19BDC107" w:rsidR="00F03F44" w:rsidRPr="00F843D8" w:rsidRDefault="00F03F44" w:rsidP="00F843D8">
      <w:pPr>
        <w:pStyle w:val="Luettelokappale"/>
        <w:numPr>
          <w:ilvl w:val="0"/>
          <w:numId w:val="6"/>
        </w:numPr>
        <w:tabs>
          <w:tab w:val="clear" w:pos="720"/>
          <w:tab w:val="num" w:pos="2024"/>
        </w:tabs>
        <w:spacing w:line="360" w:lineRule="auto"/>
        <w:ind w:left="1208" w:hanging="357"/>
        <w:textAlignment w:val="baseline"/>
        <w:rPr>
          <w:rFonts w:ascii="Verdana" w:eastAsia="Times New Roman" w:hAnsi="Verdana" w:cs="Times New Roman"/>
          <w:lang w:eastAsia="fi-FI"/>
        </w:rPr>
      </w:pPr>
      <w:r w:rsidRPr="00F843D8">
        <w:rPr>
          <w:rFonts w:ascii="Verdana" w:eastAsia="Times New Roman" w:hAnsi="Verdana" w:cs="Times New Roman"/>
          <w:lang w:eastAsia="fi-FI"/>
        </w:rPr>
        <w:t>Tjänsteinnehavaren bereder och/eller föredrar de ärenden inom församlingens område x</w:t>
      </w:r>
      <w:r w:rsidR="00BD3AE0">
        <w:rPr>
          <w:rFonts w:ascii="Verdana" w:eastAsia="Times New Roman" w:hAnsi="Verdana" w:cs="Times New Roman"/>
          <w:lang w:eastAsia="fi-FI"/>
        </w:rPr>
        <w:t xml:space="preserve"> </w:t>
      </w:r>
      <w:r w:rsidRPr="00F843D8">
        <w:rPr>
          <w:rFonts w:ascii="Verdana" w:eastAsia="Times New Roman" w:hAnsi="Verdana" w:cs="Times New Roman"/>
          <w:lang w:eastAsia="fi-FI"/>
        </w:rPr>
        <w:t>/</w:t>
      </w:r>
      <w:r w:rsidR="00BD3AE0">
        <w:rPr>
          <w:rFonts w:ascii="Verdana" w:eastAsia="Times New Roman" w:hAnsi="Verdana" w:cs="Times New Roman"/>
          <w:lang w:eastAsia="fi-FI"/>
        </w:rPr>
        <w:t xml:space="preserve"> </w:t>
      </w:r>
      <w:r w:rsidRPr="00F843D8">
        <w:rPr>
          <w:rFonts w:ascii="Verdana" w:eastAsia="Times New Roman" w:hAnsi="Verdana" w:cs="Times New Roman"/>
          <w:lang w:eastAsia="fi-FI"/>
        </w:rPr>
        <w:t>uppgiftsområde x som ska behandlas i kyrkorådet/församlingsrådet.</w:t>
      </w:r>
    </w:p>
    <w:p w14:paraId="7973CD7A" w14:textId="77777777" w:rsidR="00F03F44" w:rsidRPr="00F843D8" w:rsidRDefault="00F03F44" w:rsidP="00F843D8">
      <w:pPr>
        <w:pStyle w:val="Luettelokappale"/>
        <w:numPr>
          <w:ilvl w:val="0"/>
          <w:numId w:val="6"/>
        </w:numPr>
        <w:tabs>
          <w:tab w:val="clear" w:pos="720"/>
          <w:tab w:val="num" w:pos="2024"/>
        </w:tabs>
        <w:spacing w:line="360" w:lineRule="auto"/>
        <w:ind w:left="1208" w:hanging="357"/>
        <w:textAlignment w:val="baseline"/>
        <w:rPr>
          <w:rFonts w:ascii="Verdana" w:eastAsia="Times New Roman" w:hAnsi="Verdana" w:cs="Times New Roman"/>
          <w:lang w:eastAsia="fi-FI"/>
        </w:rPr>
      </w:pPr>
      <w:r w:rsidRPr="00F843D8">
        <w:rPr>
          <w:rFonts w:ascii="Verdana" w:eastAsia="Times New Roman" w:hAnsi="Verdana" w:cs="Times New Roman"/>
          <w:lang w:eastAsia="fi-FI"/>
        </w:rPr>
        <w:t>Tjänsteinnehavaren fattar upphandlingsbeslut och godkänner de upphandlingar som behövs upp till den gräns som kyrkorådet/församlingsrådet fastställt. Tjänsteinnehavaren är skyldig att föra beslutsprotokoll över upphandlingarna.</w:t>
      </w:r>
    </w:p>
    <w:p w14:paraId="6A9EB4A2" w14:textId="1F21D4DE" w:rsidR="00F03F44" w:rsidRDefault="00F03F44" w:rsidP="00F843D8">
      <w:pPr>
        <w:pStyle w:val="Luettelokappale"/>
        <w:numPr>
          <w:ilvl w:val="0"/>
          <w:numId w:val="6"/>
        </w:numPr>
        <w:tabs>
          <w:tab w:val="clear" w:pos="720"/>
          <w:tab w:val="num" w:pos="2024"/>
        </w:tabs>
        <w:spacing w:line="360" w:lineRule="auto"/>
        <w:ind w:left="1208" w:hanging="357"/>
        <w:textAlignment w:val="baseline"/>
        <w:rPr>
          <w:rFonts w:ascii="Verdana" w:eastAsia="Times New Roman" w:hAnsi="Verdana" w:cs="Times New Roman"/>
          <w:lang w:eastAsia="fi-FI"/>
        </w:rPr>
      </w:pPr>
      <w:r w:rsidRPr="00F843D8">
        <w:rPr>
          <w:rFonts w:ascii="Verdana" w:eastAsia="Times New Roman" w:hAnsi="Verdana" w:cs="Times New Roman"/>
          <w:lang w:eastAsia="fi-FI"/>
        </w:rPr>
        <w:t>Tjänsteinnehavaren anställer för högst x dagar sådan visstidsanställd arbetskraft som behövs för församlingens område x</w:t>
      </w:r>
      <w:r w:rsidR="00BD3AE0">
        <w:rPr>
          <w:rFonts w:ascii="Verdana" w:eastAsia="Times New Roman" w:hAnsi="Verdana" w:cs="Times New Roman"/>
          <w:lang w:eastAsia="fi-FI"/>
        </w:rPr>
        <w:t xml:space="preserve"> </w:t>
      </w:r>
      <w:r w:rsidRPr="00F843D8">
        <w:rPr>
          <w:rFonts w:ascii="Verdana" w:eastAsia="Times New Roman" w:hAnsi="Verdana" w:cs="Times New Roman"/>
          <w:lang w:eastAsia="fi-FI"/>
        </w:rPr>
        <w:t>/</w:t>
      </w:r>
      <w:r w:rsidR="00BD3AE0">
        <w:rPr>
          <w:rFonts w:ascii="Verdana" w:eastAsia="Times New Roman" w:hAnsi="Verdana" w:cs="Times New Roman"/>
          <w:lang w:eastAsia="fi-FI"/>
        </w:rPr>
        <w:t xml:space="preserve"> </w:t>
      </w:r>
      <w:r w:rsidRPr="00F843D8">
        <w:rPr>
          <w:rFonts w:ascii="Verdana" w:eastAsia="Times New Roman" w:hAnsi="Verdana" w:cs="Times New Roman"/>
          <w:lang w:eastAsia="fi-FI"/>
        </w:rPr>
        <w:t>uppgiftsområde x samt vikarier för de tjänsteinnehavare och arbetstagare som tjänsteinnehavaren är direkt chef/</w:t>
      </w:r>
      <w:proofErr w:type="spellStart"/>
      <w:r w:rsidRPr="00F843D8">
        <w:rPr>
          <w:rFonts w:ascii="Verdana" w:eastAsia="Times New Roman" w:hAnsi="Verdana" w:cs="Times New Roman"/>
          <w:lang w:eastAsia="fi-FI"/>
        </w:rPr>
        <w:t>närchef</w:t>
      </w:r>
      <w:proofErr w:type="spellEnd"/>
      <w:r w:rsidRPr="00F843D8">
        <w:rPr>
          <w:rFonts w:ascii="Verdana" w:eastAsia="Times New Roman" w:hAnsi="Verdana" w:cs="Times New Roman"/>
          <w:lang w:eastAsia="fi-FI"/>
        </w:rPr>
        <w:t xml:space="preserve"> för. Om denna bestämmelse utfärdas bör man se till att behörigheten att anställa arbetskraft för viss tid är tydlig. Till exempel anställer kyrkorådet/församlingsrådet på basis av någon annan instruktion/reglemente som fastställts i församlingen i allmänhet vikarier eller visstidsanställda för över 6 månader, kyrkoherden för 2–6 månader och en chef/</w:t>
      </w:r>
      <w:proofErr w:type="spellStart"/>
      <w:r w:rsidRPr="00F843D8">
        <w:rPr>
          <w:rFonts w:ascii="Verdana" w:eastAsia="Times New Roman" w:hAnsi="Verdana" w:cs="Times New Roman"/>
          <w:lang w:eastAsia="fi-FI"/>
        </w:rPr>
        <w:t>närchef</w:t>
      </w:r>
      <w:proofErr w:type="spellEnd"/>
      <w:r w:rsidRPr="00F843D8">
        <w:rPr>
          <w:rFonts w:ascii="Verdana" w:eastAsia="Times New Roman" w:hAnsi="Verdana" w:cs="Times New Roman"/>
          <w:lang w:eastAsia="fi-FI"/>
        </w:rPr>
        <w:t xml:space="preserve"> för mindre än 2 månader.</w:t>
      </w:r>
    </w:p>
    <w:p w14:paraId="762652D6" w14:textId="282ADC7C" w:rsidR="003F46BB" w:rsidRDefault="00850DF1" w:rsidP="00700943">
      <w:pPr>
        <w:tabs>
          <w:tab w:val="num" w:pos="2024"/>
        </w:tabs>
        <w:spacing w:line="360" w:lineRule="auto"/>
        <w:textAlignment w:val="baseline"/>
      </w:pPr>
      <w:hyperlink w:anchor="Tillbaka_beslutanderätt" w:history="1">
        <w:r w:rsidR="00700943" w:rsidRPr="00700943">
          <w:rPr>
            <w:rStyle w:val="Hyperlinkki"/>
            <w:rFonts w:ascii="Verdana" w:eastAsia="Times New Roman" w:hAnsi="Verdana" w:cs="Times New Roman"/>
            <w:lang w:eastAsia="fi-FI"/>
          </w:rPr>
          <w:t>Tillbaka till 4 § Bestämmelse om beslutanderätt</w:t>
        </w:r>
      </w:hyperlink>
    </w:p>
    <w:sectPr w:rsidR="003F46BB" w:rsidSect="00423E8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0AF4" w14:textId="77777777" w:rsidR="00783378" w:rsidRDefault="00783378" w:rsidP="0081793B">
      <w:pPr>
        <w:spacing w:after="0" w:line="240" w:lineRule="auto"/>
      </w:pPr>
      <w:r>
        <w:separator/>
      </w:r>
    </w:p>
  </w:endnote>
  <w:endnote w:type="continuationSeparator" w:id="0">
    <w:p w14:paraId="47588FF1" w14:textId="77777777" w:rsidR="00783378" w:rsidRDefault="00783378" w:rsidP="0081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5E0A" w14:textId="77777777" w:rsidR="00783378" w:rsidRDefault="00783378" w:rsidP="0081793B">
      <w:pPr>
        <w:spacing w:after="0" w:line="240" w:lineRule="auto"/>
      </w:pPr>
      <w:r>
        <w:separator/>
      </w:r>
    </w:p>
  </w:footnote>
  <w:footnote w:type="continuationSeparator" w:id="0">
    <w:p w14:paraId="5FB8BA61" w14:textId="77777777" w:rsidR="00783378" w:rsidRDefault="00783378" w:rsidP="0081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E1A"/>
    <w:multiLevelType w:val="multilevel"/>
    <w:tmpl w:val="0C84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1115B"/>
    <w:multiLevelType w:val="multilevel"/>
    <w:tmpl w:val="2D14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1153F"/>
    <w:multiLevelType w:val="hybridMultilevel"/>
    <w:tmpl w:val="67B85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652039"/>
    <w:multiLevelType w:val="multilevel"/>
    <w:tmpl w:val="9F4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5498B"/>
    <w:multiLevelType w:val="hybridMultilevel"/>
    <w:tmpl w:val="13D2A5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075A19"/>
    <w:multiLevelType w:val="hybridMultilevel"/>
    <w:tmpl w:val="53BCCF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7D305E7A"/>
    <w:multiLevelType w:val="multilevel"/>
    <w:tmpl w:val="9894DA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B5"/>
    <w:rsid w:val="00010EB5"/>
    <w:rsid w:val="00017CB3"/>
    <w:rsid w:val="000B1C75"/>
    <w:rsid w:val="001022DE"/>
    <w:rsid w:val="00196747"/>
    <w:rsid w:val="001B3020"/>
    <w:rsid w:val="001C6DEB"/>
    <w:rsid w:val="001D7BDC"/>
    <w:rsid w:val="00211D58"/>
    <w:rsid w:val="00221FB4"/>
    <w:rsid w:val="00230643"/>
    <w:rsid w:val="00233240"/>
    <w:rsid w:val="002576DB"/>
    <w:rsid w:val="00271921"/>
    <w:rsid w:val="002C4AC0"/>
    <w:rsid w:val="002E12EF"/>
    <w:rsid w:val="002E5C39"/>
    <w:rsid w:val="00315613"/>
    <w:rsid w:val="00316E74"/>
    <w:rsid w:val="00317B05"/>
    <w:rsid w:val="0032246C"/>
    <w:rsid w:val="00330887"/>
    <w:rsid w:val="00342643"/>
    <w:rsid w:val="003519D6"/>
    <w:rsid w:val="003536FE"/>
    <w:rsid w:val="00381676"/>
    <w:rsid w:val="003A28FB"/>
    <w:rsid w:val="003D12CF"/>
    <w:rsid w:val="003F46BB"/>
    <w:rsid w:val="00423E85"/>
    <w:rsid w:val="00424187"/>
    <w:rsid w:val="004656DF"/>
    <w:rsid w:val="004C548F"/>
    <w:rsid w:val="004C63BD"/>
    <w:rsid w:val="004E04DE"/>
    <w:rsid w:val="005259ED"/>
    <w:rsid w:val="0053327E"/>
    <w:rsid w:val="005635CB"/>
    <w:rsid w:val="00594B49"/>
    <w:rsid w:val="006054A2"/>
    <w:rsid w:val="006178AB"/>
    <w:rsid w:val="0062096A"/>
    <w:rsid w:val="0062113C"/>
    <w:rsid w:val="00646901"/>
    <w:rsid w:val="00667E0E"/>
    <w:rsid w:val="0067065E"/>
    <w:rsid w:val="006821D2"/>
    <w:rsid w:val="0069611C"/>
    <w:rsid w:val="006C4E2F"/>
    <w:rsid w:val="00700943"/>
    <w:rsid w:val="00721E79"/>
    <w:rsid w:val="00722E54"/>
    <w:rsid w:val="00770944"/>
    <w:rsid w:val="00782FE5"/>
    <w:rsid w:val="00783378"/>
    <w:rsid w:val="00783CC5"/>
    <w:rsid w:val="007908E9"/>
    <w:rsid w:val="00795AC7"/>
    <w:rsid w:val="007A0550"/>
    <w:rsid w:val="007A32ED"/>
    <w:rsid w:val="007E1F10"/>
    <w:rsid w:val="007F488E"/>
    <w:rsid w:val="0081793B"/>
    <w:rsid w:val="00850DF1"/>
    <w:rsid w:val="00866A33"/>
    <w:rsid w:val="00867974"/>
    <w:rsid w:val="00893D13"/>
    <w:rsid w:val="008B3AFE"/>
    <w:rsid w:val="00937605"/>
    <w:rsid w:val="00971901"/>
    <w:rsid w:val="00984F88"/>
    <w:rsid w:val="00996B86"/>
    <w:rsid w:val="009A184A"/>
    <w:rsid w:val="009B6527"/>
    <w:rsid w:val="00A04E2B"/>
    <w:rsid w:val="00A1040F"/>
    <w:rsid w:val="00A25D58"/>
    <w:rsid w:val="00A32998"/>
    <w:rsid w:val="00A556EC"/>
    <w:rsid w:val="00A8044D"/>
    <w:rsid w:val="00AA34B6"/>
    <w:rsid w:val="00AD5193"/>
    <w:rsid w:val="00AD6524"/>
    <w:rsid w:val="00B1727E"/>
    <w:rsid w:val="00B331AE"/>
    <w:rsid w:val="00B42F27"/>
    <w:rsid w:val="00B75E43"/>
    <w:rsid w:val="00B77672"/>
    <w:rsid w:val="00BD3AE0"/>
    <w:rsid w:val="00C17B78"/>
    <w:rsid w:val="00C30DCA"/>
    <w:rsid w:val="00C33F6F"/>
    <w:rsid w:val="00C94878"/>
    <w:rsid w:val="00CD2BF3"/>
    <w:rsid w:val="00CF0AD8"/>
    <w:rsid w:val="00D0040C"/>
    <w:rsid w:val="00D038ED"/>
    <w:rsid w:val="00D146F3"/>
    <w:rsid w:val="00DA0253"/>
    <w:rsid w:val="00DB2F0A"/>
    <w:rsid w:val="00DB61FE"/>
    <w:rsid w:val="00DD23B6"/>
    <w:rsid w:val="00E471AB"/>
    <w:rsid w:val="00E95FC8"/>
    <w:rsid w:val="00EC67FB"/>
    <w:rsid w:val="00ED489F"/>
    <w:rsid w:val="00ED6969"/>
    <w:rsid w:val="00F03F44"/>
    <w:rsid w:val="00F61DB0"/>
    <w:rsid w:val="00F843D8"/>
    <w:rsid w:val="00FA2221"/>
    <w:rsid w:val="00FD2E12"/>
    <w:rsid w:val="00FE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7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C63BD"/>
    <w:pPr>
      <w:keepNext/>
      <w:keepLines/>
      <w:spacing w:before="240" w:line="360" w:lineRule="auto"/>
      <w:outlineLvl w:val="0"/>
    </w:pPr>
    <w:rPr>
      <w:rFonts w:ascii="Verdana" w:eastAsiaTheme="majorEastAsia" w:hAnsi="Verdana" w:cstheme="majorBidi"/>
      <w:sz w:val="32"/>
      <w:szCs w:val="32"/>
      <w:lang w:val="fi-FI"/>
    </w:rPr>
  </w:style>
  <w:style w:type="paragraph" w:styleId="Otsikko2">
    <w:name w:val="heading 2"/>
    <w:basedOn w:val="Normaali"/>
    <w:next w:val="Normaali"/>
    <w:link w:val="Otsikko2Char"/>
    <w:uiPriority w:val="9"/>
    <w:unhideWhenUsed/>
    <w:qFormat/>
    <w:rsid w:val="004C63BD"/>
    <w:pPr>
      <w:spacing w:before="400" w:line="360" w:lineRule="auto"/>
      <w:outlineLvl w:val="1"/>
    </w:pPr>
    <w:rPr>
      <w:rFonts w:ascii="Verdana" w:hAnsi="Verdana"/>
      <w:b/>
      <w:bCs/>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4AC0"/>
    <w:pPr>
      <w:ind w:left="720"/>
      <w:contextualSpacing/>
    </w:pPr>
  </w:style>
  <w:style w:type="character" w:styleId="Hyperlinkki">
    <w:name w:val="Hyperlink"/>
    <w:basedOn w:val="Kappaleenoletusfontti"/>
    <w:uiPriority w:val="99"/>
    <w:unhideWhenUsed/>
    <w:rsid w:val="003F46BB"/>
    <w:rPr>
      <w:color w:val="0563C1" w:themeColor="hyperlink"/>
      <w:u w:val="single"/>
    </w:rPr>
  </w:style>
  <w:style w:type="character" w:styleId="AvattuHyperlinkki">
    <w:name w:val="FollowedHyperlink"/>
    <w:basedOn w:val="Kappaleenoletusfontti"/>
    <w:uiPriority w:val="99"/>
    <w:semiHidden/>
    <w:unhideWhenUsed/>
    <w:rsid w:val="003F46BB"/>
    <w:rPr>
      <w:color w:val="954F72" w:themeColor="followedHyperlink"/>
      <w:u w:val="single"/>
    </w:rPr>
  </w:style>
  <w:style w:type="paragraph" w:styleId="NormaaliWWW">
    <w:name w:val="Normal (Web)"/>
    <w:basedOn w:val="Normaali"/>
    <w:uiPriority w:val="99"/>
    <w:unhideWhenUsed/>
    <w:rsid w:val="00AD51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4C63BD"/>
    <w:rPr>
      <w:rFonts w:ascii="Verdana" w:eastAsiaTheme="majorEastAsia" w:hAnsi="Verdana" w:cstheme="majorBidi"/>
      <w:sz w:val="32"/>
      <w:szCs w:val="32"/>
      <w:lang w:val="fi-FI"/>
    </w:rPr>
  </w:style>
  <w:style w:type="character" w:customStyle="1" w:styleId="Otsikko2Char">
    <w:name w:val="Otsikko 2 Char"/>
    <w:basedOn w:val="Kappaleenoletusfontti"/>
    <w:link w:val="Otsikko2"/>
    <w:uiPriority w:val="9"/>
    <w:rsid w:val="004C63BD"/>
    <w:rPr>
      <w:rFonts w:ascii="Verdana" w:hAnsi="Verdana"/>
      <w:b/>
      <w:bCs/>
      <w:sz w:val="24"/>
      <w:lang w:val="fi-FI"/>
    </w:rPr>
  </w:style>
  <w:style w:type="paragraph" w:styleId="Otsikko">
    <w:name w:val="Title"/>
    <w:basedOn w:val="Otsikko2"/>
    <w:next w:val="Normaali"/>
    <w:link w:val="OtsikkoChar"/>
    <w:uiPriority w:val="10"/>
    <w:qFormat/>
    <w:rsid w:val="004C63BD"/>
  </w:style>
  <w:style w:type="character" w:customStyle="1" w:styleId="OtsikkoChar">
    <w:name w:val="Otsikko Char"/>
    <w:basedOn w:val="Kappaleenoletusfontti"/>
    <w:link w:val="Otsikko"/>
    <w:uiPriority w:val="10"/>
    <w:rsid w:val="004C63BD"/>
    <w:rPr>
      <w:rFonts w:ascii="Verdana" w:hAnsi="Verdana"/>
      <w:b/>
      <w:bCs/>
      <w:sz w:val="24"/>
      <w:lang w:val="fi-FI"/>
    </w:rPr>
  </w:style>
  <w:style w:type="paragraph" w:customStyle="1" w:styleId="Ohjeteksti">
    <w:name w:val="Ohjeteksti"/>
    <w:basedOn w:val="NormaaliWWW"/>
    <w:link w:val="OhjetekstiChar"/>
    <w:qFormat/>
    <w:rsid w:val="004C63BD"/>
    <w:pPr>
      <w:tabs>
        <w:tab w:val="left" w:pos="851"/>
      </w:tabs>
      <w:spacing w:before="0" w:beforeAutospacing="0" w:after="160" w:afterAutospacing="0" w:line="360" w:lineRule="auto"/>
      <w:ind w:left="851"/>
    </w:pPr>
    <w:rPr>
      <w:rFonts w:ascii="Verdana" w:hAnsi="Verdana"/>
      <w:sz w:val="22"/>
      <w:szCs w:val="22"/>
      <w:lang w:val="fi-FI"/>
    </w:rPr>
  </w:style>
  <w:style w:type="character" w:customStyle="1" w:styleId="OhjetekstiChar">
    <w:name w:val="Ohjeteksti Char"/>
    <w:basedOn w:val="Kappaleenoletusfontti"/>
    <w:link w:val="Ohjeteksti"/>
    <w:rsid w:val="004C63BD"/>
    <w:rPr>
      <w:rFonts w:ascii="Verdana" w:eastAsia="Times New Roman" w:hAnsi="Verdana" w:cs="Times New Roman"/>
      <w:lang w:val="fi-FI" w:eastAsia="fi-FI"/>
    </w:rPr>
  </w:style>
  <w:style w:type="paragraph" w:styleId="Yltunniste">
    <w:name w:val="header"/>
    <w:basedOn w:val="Normaali"/>
    <w:link w:val="YltunnisteChar"/>
    <w:uiPriority w:val="99"/>
    <w:unhideWhenUsed/>
    <w:rsid w:val="0081793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1793B"/>
  </w:style>
  <w:style w:type="paragraph" w:styleId="Alatunniste">
    <w:name w:val="footer"/>
    <w:basedOn w:val="Normaali"/>
    <w:link w:val="AlatunnisteChar"/>
    <w:uiPriority w:val="99"/>
    <w:unhideWhenUsed/>
    <w:rsid w:val="0081793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1793B"/>
  </w:style>
  <w:style w:type="character" w:styleId="Ratkaisematonmaininta">
    <w:name w:val="Unresolved Mention"/>
    <w:basedOn w:val="Kappaleenoletusfontti"/>
    <w:uiPriority w:val="99"/>
    <w:semiHidden/>
    <w:unhideWhenUsed/>
    <w:rsid w:val="0023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596">
      <w:bodyDiv w:val="1"/>
      <w:marLeft w:val="0"/>
      <w:marRight w:val="0"/>
      <w:marTop w:val="0"/>
      <w:marBottom w:val="0"/>
      <w:divBdr>
        <w:top w:val="none" w:sz="0" w:space="0" w:color="auto"/>
        <w:left w:val="none" w:sz="0" w:space="0" w:color="auto"/>
        <w:bottom w:val="none" w:sz="0" w:space="0" w:color="auto"/>
        <w:right w:val="none" w:sz="0" w:space="0" w:color="auto"/>
      </w:divBdr>
    </w:div>
    <w:div w:id="198473728">
      <w:bodyDiv w:val="1"/>
      <w:marLeft w:val="0"/>
      <w:marRight w:val="0"/>
      <w:marTop w:val="0"/>
      <w:marBottom w:val="0"/>
      <w:divBdr>
        <w:top w:val="none" w:sz="0" w:space="0" w:color="auto"/>
        <w:left w:val="none" w:sz="0" w:space="0" w:color="auto"/>
        <w:bottom w:val="none" w:sz="0" w:space="0" w:color="auto"/>
        <w:right w:val="none" w:sz="0" w:space="0" w:color="auto"/>
      </w:divBdr>
    </w:div>
    <w:div w:id="371003097">
      <w:bodyDiv w:val="1"/>
      <w:marLeft w:val="0"/>
      <w:marRight w:val="0"/>
      <w:marTop w:val="0"/>
      <w:marBottom w:val="0"/>
      <w:divBdr>
        <w:top w:val="none" w:sz="0" w:space="0" w:color="auto"/>
        <w:left w:val="none" w:sz="0" w:space="0" w:color="auto"/>
        <w:bottom w:val="none" w:sz="0" w:space="0" w:color="auto"/>
        <w:right w:val="none" w:sz="0" w:space="0" w:color="auto"/>
      </w:divBdr>
    </w:div>
    <w:div w:id="942303928">
      <w:bodyDiv w:val="1"/>
      <w:marLeft w:val="0"/>
      <w:marRight w:val="0"/>
      <w:marTop w:val="0"/>
      <w:marBottom w:val="0"/>
      <w:divBdr>
        <w:top w:val="none" w:sz="0" w:space="0" w:color="auto"/>
        <w:left w:val="none" w:sz="0" w:space="0" w:color="auto"/>
        <w:bottom w:val="none" w:sz="0" w:space="0" w:color="auto"/>
        <w:right w:val="none" w:sz="0" w:space="0" w:color="auto"/>
      </w:divBdr>
    </w:div>
    <w:div w:id="1110933313">
      <w:bodyDiv w:val="1"/>
      <w:marLeft w:val="0"/>
      <w:marRight w:val="0"/>
      <w:marTop w:val="0"/>
      <w:marBottom w:val="0"/>
      <w:divBdr>
        <w:top w:val="none" w:sz="0" w:space="0" w:color="auto"/>
        <w:left w:val="none" w:sz="0" w:space="0" w:color="auto"/>
        <w:bottom w:val="none" w:sz="0" w:space="0" w:color="auto"/>
        <w:right w:val="none" w:sz="0" w:space="0" w:color="auto"/>
      </w:divBdr>
    </w:div>
    <w:div w:id="1277132339">
      <w:bodyDiv w:val="1"/>
      <w:marLeft w:val="0"/>
      <w:marRight w:val="0"/>
      <w:marTop w:val="0"/>
      <w:marBottom w:val="0"/>
      <w:divBdr>
        <w:top w:val="none" w:sz="0" w:space="0" w:color="auto"/>
        <w:left w:val="none" w:sz="0" w:space="0" w:color="auto"/>
        <w:bottom w:val="none" w:sz="0" w:space="0" w:color="auto"/>
        <w:right w:val="none" w:sz="0" w:space="0" w:color="auto"/>
      </w:divBdr>
    </w:div>
    <w:div w:id="13575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11" ma:contentTypeDescription="Luo uusi asiakirja." ma:contentTypeScope="" ma:versionID="e2c949b153229b864d9ff28692070b5b">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c969a83532285177e88f39bc328c043d"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610F4-2D12-49C3-AECB-099CAE920087}">
  <ds:schemaRefs>
    <ds:schemaRef ds:uri="http://schemas.openxmlformats.org/officeDocument/2006/bibliography"/>
  </ds:schemaRefs>
</ds:datastoreItem>
</file>

<file path=customXml/itemProps2.xml><?xml version="1.0" encoding="utf-8"?>
<ds:datastoreItem xmlns:ds="http://schemas.openxmlformats.org/officeDocument/2006/customXml" ds:itemID="{3C3BBDC7-C2CC-4B30-87D9-7350BD45C658}">
  <ds:schemaRefs>
    <ds:schemaRef ds:uri="http://purl.org/dc/elements/1.1/"/>
    <ds:schemaRef ds:uri="http://schemas.microsoft.com/office/2006/metadata/properties"/>
    <ds:schemaRef ds:uri="66db9c19-d70c-4573-8979-ffecfd0ae98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ad1a41e-9875-4ad5-957b-896d1011c36a"/>
    <ds:schemaRef ds:uri="http://www.w3.org/XML/1998/namespace"/>
    <ds:schemaRef ds:uri="http://purl.org/dc/dcmitype/"/>
  </ds:schemaRefs>
</ds:datastoreItem>
</file>

<file path=customXml/itemProps3.xml><?xml version="1.0" encoding="utf-8"?>
<ds:datastoreItem xmlns:ds="http://schemas.openxmlformats.org/officeDocument/2006/customXml" ds:itemID="{3801E470-4B6E-4E95-B568-162F7A966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9c19-d70c-4573-8979-ffecfd0ae984"/>
    <ds:schemaRef ds:uri="8ad1a41e-9875-4ad5-957b-896d1011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56799-BACB-407C-9868-956F9F0AC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4101</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Modellinstruktion för de tjänster för vilka det inte finns bestämmelser om den examen som krävs</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Modellinstruktion för de tjänster för vilka det inte finns bestämmelser om den examen som krävs</dc:title>
  <dc:subject/>
  <dc:creator/>
  <cp:keywords/>
  <dc:description/>
  <cp:lastModifiedBy/>
  <cp:revision>1</cp:revision>
  <dcterms:created xsi:type="dcterms:W3CDTF">2022-01-31T12:12:00Z</dcterms:created>
  <dcterms:modified xsi:type="dcterms:W3CDTF">2022-01-31T12:12:00Z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ies>
</file>