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E868" w14:textId="77777777" w:rsidR="000C57CA" w:rsidRPr="0030429B" w:rsidRDefault="000C57CA" w:rsidP="0030429B">
      <w:pPr>
        <w:pStyle w:val="Otsikko1"/>
      </w:pPr>
      <w:r w:rsidRPr="00CF4F75">
        <w:rPr>
          <w:shd w:val="clear" w:color="auto" w:fill="FFFFFF"/>
          <w:lang w:eastAsia="fi-FI"/>
        </w:rPr>
        <w:t>2. PÄÄSIÄISPÄIVÄ</w:t>
      </w:r>
    </w:p>
    <w:p w14:paraId="4829D18C" w14:textId="77777777" w:rsidR="00B96BA2" w:rsidRDefault="00B96BA2" w:rsidP="00B96BA2">
      <w:pPr>
        <w:rPr>
          <w:b/>
          <w:bCs/>
        </w:rPr>
      </w:pPr>
      <w:r>
        <w:rPr>
          <w:b/>
          <w:bCs/>
        </w:rPr>
        <w:t>Virikemateriaali</w:t>
      </w:r>
      <w:r>
        <w:rPr>
          <w:rStyle w:val="Alaviitteenviite"/>
          <w:b/>
          <w:bCs/>
        </w:rPr>
        <w:footnoteReference w:id="1"/>
      </w:r>
    </w:p>
    <w:p w14:paraId="0758B3B1" w14:textId="77777777" w:rsidR="00B96BA2" w:rsidRPr="00CF4F75" w:rsidRDefault="00B96BA2" w:rsidP="000C57CA">
      <w:pPr>
        <w:spacing w:after="0" w:line="240" w:lineRule="auto"/>
        <w:rPr>
          <w:rFonts w:eastAsia="Times New Roman" w:cs="Times New Roman"/>
          <w:sz w:val="24"/>
          <w:szCs w:val="24"/>
          <w:lang w:eastAsia="fi-FI"/>
        </w:rPr>
      </w:pPr>
    </w:p>
    <w:p w14:paraId="70F239E1" w14:textId="77777777" w:rsidR="000C57CA" w:rsidRPr="0084482C" w:rsidRDefault="000C57CA" w:rsidP="0084482C">
      <w:pPr>
        <w:rPr>
          <w:lang w:eastAsia="fi-FI"/>
        </w:rPr>
      </w:pPr>
      <w:r w:rsidRPr="00CF4F75">
        <w:rPr>
          <w:shd w:val="clear" w:color="auto" w:fill="FFFFFF"/>
          <w:lang w:eastAsia="fi-FI"/>
        </w:rPr>
        <w:t>Toinen pääsiäispäivä kertoo siitä, miten ihmiset kohtasivat ylösnousseen Jeesuksen. Heidän oli vaikeaa ymmärtää, mitä oli tapahtunut. Mutta nyt, kun he kohtaavat Jeesuksen, he oivaltavat kuka hän on.</w:t>
      </w:r>
    </w:p>
    <w:p w14:paraId="17A36FDE" w14:textId="77777777" w:rsidR="000C57CA" w:rsidRPr="0084482C" w:rsidRDefault="000C57CA" w:rsidP="0084482C">
      <w:pPr>
        <w:rPr>
          <w:lang w:eastAsia="fi-FI"/>
        </w:rPr>
      </w:pPr>
      <w:r w:rsidRPr="00CF4F75">
        <w:rPr>
          <w:shd w:val="clear" w:color="auto" w:fill="FFFFFF"/>
          <w:lang w:eastAsia="fi-FI"/>
        </w:rPr>
        <w:t>Tie Emmaukseen on yksi päivän keskeisistä teksteistä. Siinä kaksi meille tuntematon</w:t>
      </w:r>
      <w:r w:rsidR="0030429B">
        <w:rPr>
          <w:shd w:val="clear" w:color="auto" w:fill="FFFFFF"/>
          <w:lang w:eastAsia="fi-FI"/>
        </w:rPr>
        <w:t xml:space="preserve">ta Jeesuksen oppilasta kohtaa Jeesuksen </w:t>
      </w:r>
      <w:r w:rsidRPr="00CF4F75">
        <w:rPr>
          <w:shd w:val="clear" w:color="auto" w:fill="FFFFFF"/>
          <w:lang w:eastAsia="fi-FI"/>
        </w:rPr>
        <w:t>kulkiessaan kohti Emmauksen kylää. He eivät tunnista mestariaan ennen kuin Jeesus aterioi heidän kanssaan ja murtaa leivän.</w:t>
      </w:r>
      <w:r w:rsidR="0030429B">
        <w:rPr>
          <w:shd w:val="clear" w:color="auto" w:fill="FFFFFF"/>
          <w:lang w:eastAsia="fi-FI"/>
        </w:rPr>
        <w:t xml:space="preserve"> Toinen p</w:t>
      </w:r>
      <w:r w:rsidRPr="00CF4F75">
        <w:rPr>
          <w:shd w:val="clear" w:color="auto" w:fill="FFFFFF"/>
          <w:lang w:eastAsia="fi-FI"/>
        </w:rPr>
        <w:t>ääsiäispäivä liittää pääsiäisen tapahtumat yksittäisen, tavallisen ihmisen elämään ja näyttää, miten ylösnoussut voidaan kohdata tänäänkin.</w:t>
      </w:r>
    </w:p>
    <w:p w14:paraId="74074653" w14:textId="77777777" w:rsidR="0084482C" w:rsidRPr="00AA5810" w:rsidRDefault="000C57CA" w:rsidP="0084482C">
      <w:pPr>
        <w:rPr>
          <w:shd w:val="clear" w:color="auto" w:fill="FFFFFF"/>
          <w:lang w:eastAsia="fi-FI"/>
        </w:rPr>
      </w:pPr>
      <w:r w:rsidRPr="00CF4F75">
        <w:rPr>
          <w:shd w:val="clear" w:color="auto" w:fill="FFFFFF"/>
          <w:lang w:eastAsia="fi-FI"/>
        </w:rPr>
        <w:t>Me tarvitsemme kaikki opetusta siitä, mitä Vanhan testamentin profetiat kertovat ylösnousseesta Jeesuksesta. Alkukirkossa pääsiäisenä kastetut saivat pääsiäisen jälkeisellä ajalla syventävää opetusta uskosta ja sakramenteista.</w:t>
      </w:r>
    </w:p>
    <w:p w14:paraId="5621E493" w14:textId="77777777" w:rsidR="0084482C" w:rsidRPr="00AA5810" w:rsidRDefault="0084482C" w:rsidP="00AA5810">
      <w:pPr>
        <w:pStyle w:val="Otsikko2"/>
        <w:rPr>
          <w:shd w:val="clear" w:color="auto" w:fill="FFFFFF"/>
          <w:lang w:eastAsia="fi-FI"/>
        </w:rPr>
      </w:pPr>
      <w:r w:rsidRPr="00AA5810">
        <w:t>Liturgiasta</w:t>
      </w:r>
    </w:p>
    <w:p w14:paraId="6D4AB025" w14:textId="77777777" w:rsidR="0030429B" w:rsidRDefault="003A179E" w:rsidP="00AA5810">
      <w:pPr>
        <w:pStyle w:val="Otsikko3"/>
        <w:rPr>
          <w:lang w:eastAsia="fi-FI"/>
        </w:rPr>
      </w:pPr>
      <w:r w:rsidRPr="00CF4F75">
        <w:rPr>
          <w:lang w:eastAsia="fi-FI"/>
        </w:rPr>
        <w:t>L</w:t>
      </w:r>
      <w:r>
        <w:rPr>
          <w:lang w:eastAsia="fi-FI"/>
        </w:rPr>
        <w:t>eivän murtaminen</w:t>
      </w:r>
    </w:p>
    <w:p w14:paraId="655465FD" w14:textId="77777777" w:rsidR="0030429B" w:rsidRDefault="003A179E" w:rsidP="003A179E">
      <w:pPr>
        <w:rPr>
          <w:lang w:eastAsia="fi-FI"/>
        </w:rPr>
      </w:pPr>
      <w:r>
        <w:rPr>
          <w:lang w:eastAsia="fi-FI"/>
        </w:rPr>
        <w:t>Toisen pääsiäispäivän keskeinen sisältö on leivän murtaminen.</w:t>
      </w:r>
      <w:r w:rsidRPr="00CF4F75">
        <w:rPr>
          <w:lang w:eastAsia="fi-FI"/>
        </w:rPr>
        <w:t xml:space="preserve"> Emmauksen oppilaat tunsivat </w:t>
      </w:r>
      <w:proofErr w:type="gramStart"/>
      <w:r w:rsidRPr="00CF4F75">
        <w:rPr>
          <w:lang w:eastAsia="fi-FI"/>
        </w:rPr>
        <w:t>Jeesuksen</w:t>
      </w:r>
      <w:proofErr w:type="gramEnd"/>
      <w:r w:rsidRPr="00CF4F75">
        <w:rPr>
          <w:lang w:eastAsia="fi-FI"/>
        </w:rPr>
        <w:t xml:space="preserve"> kun hän mursi leivän. Me kohtaamme Kristuksen ehtoollisen leivässä, jonka me jaamme keskenämme.</w:t>
      </w:r>
      <w:r>
        <w:rPr>
          <w:lang w:eastAsia="fi-FI"/>
        </w:rPr>
        <w:t xml:space="preserve"> Tänä </w:t>
      </w:r>
      <w:proofErr w:type="gramStart"/>
      <w:r>
        <w:rPr>
          <w:lang w:eastAsia="fi-FI"/>
        </w:rPr>
        <w:t>pyhänä</w:t>
      </w:r>
      <w:proofErr w:type="gramEnd"/>
      <w:r>
        <w:rPr>
          <w:lang w:eastAsia="fi-FI"/>
        </w:rPr>
        <w:t xml:space="preserve"> jos koskaan messussa voidaan käyttää isoa ehtoollisleipää joka murretaan ehtoollisrukouksen aikana.</w:t>
      </w:r>
    </w:p>
    <w:p w14:paraId="71D98023" w14:textId="77777777" w:rsidR="0084482C" w:rsidRDefault="0084482C" w:rsidP="00AA5810">
      <w:pPr>
        <w:pStyle w:val="Otsikko3"/>
        <w:rPr>
          <w:lang w:eastAsia="fi-FI"/>
        </w:rPr>
      </w:pPr>
      <w:r>
        <w:rPr>
          <w:lang w:eastAsia="fi-FI"/>
        </w:rPr>
        <w:t>Teemamessu</w:t>
      </w:r>
    </w:p>
    <w:p w14:paraId="4015A7C4" w14:textId="77777777" w:rsidR="0030429B" w:rsidRDefault="0084482C" w:rsidP="0084482C">
      <w:pPr>
        <w:pStyle w:val="Eivli"/>
        <w:rPr>
          <w:lang w:eastAsia="fi-FI"/>
        </w:rPr>
      </w:pPr>
      <w:r>
        <w:rPr>
          <w:lang w:eastAsia="fi-FI"/>
        </w:rPr>
        <w:t>Jotta vältytään pääsiäispäivän tois</w:t>
      </w:r>
      <w:r w:rsidR="0030429B">
        <w:rPr>
          <w:lang w:eastAsia="fi-FI"/>
        </w:rPr>
        <w:t>tamiselta, toinen</w:t>
      </w:r>
      <w:r>
        <w:rPr>
          <w:lang w:eastAsia="fi-FI"/>
        </w:rPr>
        <w:t xml:space="preserve"> </w:t>
      </w:r>
      <w:r w:rsidR="00E87DFB" w:rsidRPr="00E87DFB">
        <w:rPr>
          <w:lang w:eastAsia="fi-FI"/>
        </w:rPr>
        <w:t>pää</w:t>
      </w:r>
      <w:r w:rsidRPr="00E87DFB">
        <w:rPr>
          <w:lang w:eastAsia="fi-FI"/>
        </w:rPr>
        <w:t>s</w:t>
      </w:r>
      <w:r w:rsidR="00E87DFB" w:rsidRPr="00E87DFB">
        <w:rPr>
          <w:lang w:eastAsia="fi-FI"/>
        </w:rPr>
        <w:t>i</w:t>
      </w:r>
      <w:r w:rsidRPr="00E87DFB">
        <w:rPr>
          <w:lang w:eastAsia="fi-FI"/>
        </w:rPr>
        <w:t>äispäivä v</w:t>
      </w:r>
      <w:r>
        <w:rPr>
          <w:lang w:eastAsia="fi-FI"/>
        </w:rPr>
        <w:t>oi nostaa messuun vahvasti teeman, johon liitetään messun rukoukset, virret ja saarna. Mahdollisia teemoja voisivat olla esim.</w:t>
      </w:r>
    </w:p>
    <w:p w14:paraId="19D1D728" w14:textId="77777777" w:rsidR="0084482C" w:rsidRPr="00CF4F75" w:rsidRDefault="0084482C" w:rsidP="0084482C">
      <w:pPr>
        <w:pStyle w:val="Eivli"/>
        <w:ind w:left="1304"/>
        <w:rPr>
          <w:lang w:eastAsia="fi-FI"/>
        </w:rPr>
      </w:pPr>
      <w:r w:rsidRPr="00CF4F75">
        <w:rPr>
          <w:lang w:eastAsia="fi-FI"/>
        </w:rPr>
        <w:t>Näkymätön kohtaaminen</w:t>
      </w:r>
    </w:p>
    <w:p w14:paraId="2237E1EA" w14:textId="77777777" w:rsidR="0084482C" w:rsidRPr="00CF4F75" w:rsidRDefault="0084482C" w:rsidP="0084482C">
      <w:pPr>
        <w:pStyle w:val="Eivli"/>
        <w:ind w:left="1304"/>
        <w:rPr>
          <w:lang w:eastAsia="fi-FI"/>
        </w:rPr>
      </w:pPr>
      <w:r w:rsidRPr="00CF4F75">
        <w:rPr>
          <w:lang w:eastAsia="fi-FI"/>
        </w:rPr>
        <w:t>Kohtaaminen sisimmässäni</w:t>
      </w:r>
    </w:p>
    <w:p w14:paraId="54E29351" w14:textId="77777777" w:rsidR="0084482C" w:rsidRPr="00CF4F75" w:rsidRDefault="0084482C" w:rsidP="0084482C">
      <w:pPr>
        <w:pStyle w:val="Eivli"/>
        <w:ind w:left="1304"/>
        <w:rPr>
          <w:lang w:eastAsia="fi-FI"/>
        </w:rPr>
      </w:pPr>
      <w:r w:rsidRPr="00CF4F75">
        <w:rPr>
          <w:lang w:eastAsia="fi-FI"/>
        </w:rPr>
        <w:t>Kohtaaminen leivässä ja viinissä</w:t>
      </w:r>
    </w:p>
    <w:p w14:paraId="133A64F1" w14:textId="77777777" w:rsidR="0084482C" w:rsidRPr="00CF4F75" w:rsidRDefault="0084482C" w:rsidP="0084482C">
      <w:pPr>
        <w:pStyle w:val="Eivli"/>
        <w:ind w:left="1304"/>
        <w:rPr>
          <w:lang w:eastAsia="fi-FI"/>
        </w:rPr>
      </w:pPr>
      <w:r w:rsidRPr="00CF4F75">
        <w:rPr>
          <w:lang w:eastAsia="fi-FI"/>
        </w:rPr>
        <w:t>Sinä ja minä, Jumala</w:t>
      </w:r>
    </w:p>
    <w:p w14:paraId="423F3536" w14:textId="77777777" w:rsidR="0084482C" w:rsidRPr="00CF4F75" w:rsidRDefault="0084482C" w:rsidP="0084482C">
      <w:pPr>
        <w:pStyle w:val="Eivli"/>
        <w:ind w:left="1304"/>
        <w:rPr>
          <w:lang w:eastAsia="fi-FI"/>
        </w:rPr>
      </w:pPr>
      <w:r w:rsidRPr="00CF4F75">
        <w:rPr>
          <w:lang w:eastAsia="fi-FI"/>
        </w:rPr>
        <w:t>Kukaan ulkopuolelle ei jää</w:t>
      </w:r>
    </w:p>
    <w:p w14:paraId="0DE93349" w14:textId="77777777" w:rsidR="0084482C" w:rsidRPr="00CF4F75" w:rsidRDefault="0084482C" w:rsidP="0084482C">
      <w:pPr>
        <w:pStyle w:val="Eivli"/>
        <w:ind w:left="1304"/>
        <w:rPr>
          <w:lang w:eastAsia="fi-FI"/>
        </w:rPr>
      </w:pPr>
      <w:r w:rsidRPr="00CF4F75">
        <w:rPr>
          <w:lang w:eastAsia="fi-FI"/>
        </w:rPr>
        <w:t>Jumalalla ei ole suosikkeja</w:t>
      </w:r>
    </w:p>
    <w:p w14:paraId="466122C1" w14:textId="77777777" w:rsidR="0084482C" w:rsidRPr="00CF4F75" w:rsidRDefault="0084482C" w:rsidP="0084482C">
      <w:pPr>
        <w:pStyle w:val="Eivli"/>
        <w:ind w:left="1304"/>
        <w:rPr>
          <w:lang w:eastAsia="fi-FI"/>
        </w:rPr>
      </w:pPr>
      <w:r w:rsidRPr="00CF4F75">
        <w:rPr>
          <w:lang w:eastAsia="fi-FI"/>
        </w:rPr>
        <w:t>Salaisuudet paljastuvat</w:t>
      </w:r>
    </w:p>
    <w:p w14:paraId="177F188A" w14:textId="77777777" w:rsidR="0084482C" w:rsidRPr="00CF4F75" w:rsidRDefault="0084482C" w:rsidP="0084482C">
      <w:pPr>
        <w:pStyle w:val="Eivli"/>
        <w:ind w:left="1304"/>
        <w:rPr>
          <w:lang w:eastAsia="fi-FI"/>
        </w:rPr>
      </w:pPr>
      <w:r w:rsidRPr="00CF4F75">
        <w:rPr>
          <w:lang w:eastAsia="fi-FI"/>
        </w:rPr>
        <w:t>Innosta hehkuva sydän</w:t>
      </w:r>
    </w:p>
    <w:p w14:paraId="01DD121F" w14:textId="77777777" w:rsidR="0084482C" w:rsidRPr="00CF4F75" w:rsidRDefault="0084482C" w:rsidP="0084482C">
      <w:pPr>
        <w:pStyle w:val="Eivli"/>
        <w:ind w:left="1304"/>
        <w:rPr>
          <w:lang w:eastAsia="fi-FI"/>
        </w:rPr>
      </w:pPr>
      <w:r w:rsidRPr="00CF4F75">
        <w:rPr>
          <w:lang w:eastAsia="fi-FI"/>
        </w:rPr>
        <w:t>Vaelluksella Jeesuksen kanssa</w:t>
      </w:r>
    </w:p>
    <w:p w14:paraId="190CD447" w14:textId="77777777" w:rsidR="0084482C" w:rsidRPr="00CF4F75" w:rsidRDefault="0084482C" w:rsidP="0084482C">
      <w:pPr>
        <w:pStyle w:val="Eivli"/>
        <w:ind w:left="1304"/>
        <w:rPr>
          <w:lang w:eastAsia="fi-FI"/>
        </w:rPr>
      </w:pPr>
      <w:r w:rsidRPr="00CF4F75">
        <w:rPr>
          <w:lang w:eastAsia="fi-FI"/>
        </w:rPr>
        <w:t>Kohtaaminen, joka muuttaa</w:t>
      </w:r>
    </w:p>
    <w:p w14:paraId="1C38774C" w14:textId="77777777" w:rsidR="0084482C" w:rsidRPr="00CF4F75" w:rsidRDefault="0084482C" w:rsidP="0084482C">
      <w:pPr>
        <w:pStyle w:val="Eivli"/>
        <w:ind w:left="1304"/>
        <w:rPr>
          <w:lang w:eastAsia="fi-FI"/>
        </w:rPr>
      </w:pPr>
      <w:r w:rsidRPr="00CF4F75">
        <w:rPr>
          <w:lang w:eastAsia="fi-FI"/>
        </w:rPr>
        <w:t>Vaellus kun päivä kääntyy iltaan</w:t>
      </w:r>
    </w:p>
    <w:p w14:paraId="3D455E60" w14:textId="77777777" w:rsidR="0084482C" w:rsidRDefault="0084482C" w:rsidP="0084482C">
      <w:pPr>
        <w:spacing w:after="0" w:line="240" w:lineRule="auto"/>
        <w:rPr>
          <w:rFonts w:eastAsia="Times New Roman" w:cs="Times New Roman"/>
          <w:sz w:val="24"/>
          <w:szCs w:val="24"/>
          <w:lang w:eastAsia="fi-FI"/>
        </w:rPr>
      </w:pPr>
    </w:p>
    <w:p w14:paraId="29425275" w14:textId="77777777" w:rsidR="003A179E" w:rsidRPr="00CF4F75" w:rsidRDefault="003A179E" w:rsidP="00AA5810">
      <w:pPr>
        <w:pStyle w:val="Otsikko3"/>
        <w:rPr>
          <w:lang w:eastAsia="fi-FI"/>
        </w:rPr>
      </w:pPr>
      <w:r w:rsidRPr="00CF4F75">
        <w:rPr>
          <w:lang w:eastAsia="fi-FI"/>
        </w:rPr>
        <w:t>Todistajien päivä</w:t>
      </w:r>
    </w:p>
    <w:p w14:paraId="70621437" w14:textId="77777777" w:rsidR="003A179E" w:rsidRPr="003A179E" w:rsidRDefault="003A179E" w:rsidP="003A179E">
      <w:pPr>
        <w:rPr>
          <w:lang w:eastAsia="fi-FI"/>
        </w:rPr>
      </w:pPr>
      <w:r w:rsidRPr="00CF4F75">
        <w:rPr>
          <w:lang w:eastAsia="fi-FI"/>
        </w:rPr>
        <w:t xml:space="preserve">Kirkkovuoden kolmen pääjuhlan </w:t>
      </w:r>
      <w:r w:rsidR="0030429B">
        <w:rPr>
          <w:lang w:eastAsia="fi-FI"/>
        </w:rPr>
        <w:t>”</w:t>
      </w:r>
      <w:r w:rsidRPr="00CF4F75">
        <w:rPr>
          <w:lang w:eastAsia="fi-FI"/>
        </w:rPr>
        <w:t>toisena päivänä</w:t>
      </w:r>
      <w:r w:rsidR="0030429B">
        <w:rPr>
          <w:lang w:eastAsia="fi-FI"/>
        </w:rPr>
        <w:t>”</w:t>
      </w:r>
      <w:r w:rsidRPr="00CF4F75">
        <w:rPr>
          <w:lang w:eastAsia="fi-FI"/>
        </w:rPr>
        <w:t xml:space="preserve"> voidaan seuraavaa aineistoa käyttää seurakunnan jumalanpalveluksessa. Päiviä yhdistävä teema on todistaminen Jeesuksesta: toisena joulupäivänä </w:t>
      </w:r>
      <w:r w:rsidRPr="00CF4F75">
        <w:rPr>
          <w:lang w:eastAsia="fi-FI"/>
        </w:rPr>
        <w:lastRenderedPageBreak/>
        <w:t>ensimmäisen uskontodistajan marttyyrius, toisena pääsiäispäivänä todistus ylösnousseesta ja toisena helluntaipäivänä kirkon</w:t>
      </w:r>
      <w:r w:rsidR="00E65476">
        <w:rPr>
          <w:lang w:eastAsia="fi-FI"/>
        </w:rPr>
        <w:t xml:space="preserve"> </w:t>
      </w:r>
      <w:r w:rsidRPr="00CF4F75">
        <w:rPr>
          <w:lang w:eastAsia="fi-FI"/>
        </w:rPr>
        <w:t>todistus maailmassa. Meillä ei ole toista helluntaipäivää, mutta aihe voisi nousta esille hell</w:t>
      </w:r>
      <w:r>
        <w:rPr>
          <w:lang w:eastAsia="fi-FI"/>
        </w:rPr>
        <w:t>untaiaikoina.</w:t>
      </w:r>
    </w:p>
    <w:p w14:paraId="7DAE6748" w14:textId="77777777" w:rsidR="003A179E" w:rsidRPr="00CF4F75" w:rsidRDefault="0030429B" w:rsidP="003A179E">
      <w:pPr>
        <w:rPr>
          <w:lang w:eastAsia="fi-FI"/>
        </w:rPr>
      </w:pPr>
      <w:r>
        <w:rPr>
          <w:lang w:eastAsia="fi-FI"/>
        </w:rPr>
        <w:t>”</w:t>
      </w:r>
      <w:r w:rsidR="003A179E" w:rsidRPr="00CF4F75">
        <w:rPr>
          <w:lang w:eastAsia="fi-FI"/>
        </w:rPr>
        <w:t>Toisten päivien</w:t>
      </w:r>
      <w:r>
        <w:rPr>
          <w:lang w:eastAsia="fi-FI"/>
        </w:rPr>
        <w:t>”</w:t>
      </w:r>
      <w:r w:rsidR="003A179E" w:rsidRPr="00CF4F75">
        <w:rPr>
          <w:lang w:eastAsia="fi-FI"/>
        </w:rPr>
        <w:t xml:space="preserve"> jumalanpalvelukset voidaan rakentaa todistusaiheen ympärille. Niissä voidaan antaa tilaa maallikoiden ja pappien henkilökohtaiselle todistukselle. Voisiko ajatella, että saarnana olisi muutama lyhyt </w:t>
      </w:r>
      <w:r>
        <w:rPr>
          <w:lang w:eastAsia="fi-FI"/>
        </w:rPr>
        <w:t>”</w:t>
      </w:r>
      <w:r w:rsidR="003A179E" w:rsidRPr="00CF4F75">
        <w:rPr>
          <w:lang w:eastAsia="fi-FI"/>
        </w:rPr>
        <w:t>todistus</w:t>
      </w:r>
      <w:r>
        <w:rPr>
          <w:lang w:eastAsia="fi-FI"/>
        </w:rPr>
        <w:t>”</w:t>
      </w:r>
      <w:r w:rsidR="003A179E" w:rsidRPr="00CF4F75">
        <w:rPr>
          <w:lang w:eastAsia="fi-FI"/>
        </w:rPr>
        <w:t xml:space="preserve"> siitä mitä usko (2. joulupäivä) tai ylösnousseen kohtaaminen elämässä voi tarkoittaa. Tällais</w:t>
      </w:r>
      <w:r w:rsidR="00E87DFB">
        <w:rPr>
          <w:lang w:eastAsia="fi-FI"/>
        </w:rPr>
        <w:t>et</w:t>
      </w:r>
      <w:r w:rsidR="003A179E" w:rsidRPr="00CF4F75">
        <w:rPr>
          <w:lang w:eastAsia="fi-FI"/>
        </w:rPr>
        <w:t xml:space="preserve"> </w:t>
      </w:r>
      <w:r>
        <w:rPr>
          <w:lang w:eastAsia="fi-FI"/>
        </w:rPr>
        <w:t>”</w:t>
      </w:r>
      <w:r w:rsidR="003A179E" w:rsidRPr="00CF4F75">
        <w:rPr>
          <w:lang w:eastAsia="fi-FI"/>
        </w:rPr>
        <w:t>todistu</w:t>
      </w:r>
      <w:r w:rsidR="00E87DFB">
        <w:rPr>
          <w:lang w:eastAsia="fi-FI"/>
        </w:rPr>
        <w:t>kset</w:t>
      </w:r>
      <w:r>
        <w:rPr>
          <w:lang w:eastAsia="fi-FI"/>
        </w:rPr>
        <w:t>”</w:t>
      </w:r>
      <w:r w:rsidR="003A179E" w:rsidRPr="00E87DFB">
        <w:rPr>
          <w:lang w:eastAsia="fi-FI"/>
        </w:rPr>
        <w:t xml:space="preserve">, </w:t>
      </w:r>
      <w:r w:rsidR="00E87DFB" w:rsidRPr="00E87DFB">
        <w:rPr>
          <w:lang w:eastAsia="fi-FI"/>
        </w:rPr>
        <w:t xml:space="preserve">voivat olla vaikka seurakuntalaisten </w:t>
      </w:r>
      <w:r w:rsidR="003A179E" w:rsidRPr="00E87DFB">
        <w:rPr>
          <w:lang w:eastAsia="fi-FI"/>
        </w:rPr>
        <w:t>puheenvuoroja lyhyiden seurapuheiden tapaan</w:t>
      </w:r>
      <w:r w:rsidR="00E87DFB" w:rsidRPr="00E87DFB">
        <w:rPr>
          <w:lang w:eastAsia="fi-FI"/>
        </w:rPr>
        <w:t xml:space="preserve"> tai kertomuksia omista hengellisen elämän löydöistä</w:t>
      </w:r>
      <w:r w:rsidR="003A179E" w:rsidRPr="00E87DFB">
        <w:rPr>
          <w:lang w:eastAsia="fi-FI"/>
        </w:rPr>
        <w:t>. Voidaan kuulla yksi tai useampi todistus siitä, mitä Jeesus merkitsee yksittäisen ihmisen elämässä.</w:t>
      </w:r>
      <w:r w:rsidR="003A179E" w:rsidRPr="00CF4F75">
        <w:rPr>
          <w:lang w:eastAsia="fi-FI"/>
        </w:rPr>
        <w:t xml:space="preserve"> Todistus voi olla osa dialogisaarnaa. Toinen mahdollisuus on viettää tällaista teemajumalanpalvelusta muuhun aikaan päivästä.</w:t>
      </w:r>
    </w:p>
    <w:p w14:paraId="26BD252D" w14:textId="77777777" w:rsidR="0084482C" w:rsidRPr="0084482C" w:rsidRDefault="0084482C" w:rsidP="00AA5810">
      <w:pPr>
        <w:pStyle w:val="Otsikko3"/>
      </w:pPr>
      <w:r w:rsidRPr="0084482C">
        <w:t>Evankeliumi kolmen roolihenkilön lukemana</w:t>
      </w:r>
    </w:p>
    <w:p w14:paraId="4147F81A" w14:textId="77777777" w:rsidR="0084482C" w:rsidRPr="00CF4F75" w:rsidRDefault="0084482C" w:rsidP="0084482C">
      <w:pPr>
        <w:rPr>
          <w:lang w:eastAsia="fi-FI"/>
        </w:rPr>
      </w:pPr>
      <w:r w:rsidRPr="00CF4F75">
        <w:rPr>
          <w:lang w:eastAsia="fi-FI"/>
        </w:rPr>
        <w:t xml:space="preserve">Päivän evankeliumi </w:t>
      </w:r>
      <w:proofErr w:type="spellStart"/>
      <w:r w:rsidRPr="00CF4F75">
        <w:rPr>
          <w:lang w:eastAsia="fi-FI"/>
        </w:rPr>
        <w:t>Luuk</w:t>
      </w:r>
      <w:proofErr w:type="spellEnd"/>
      <w:r w:rsidRPr="00CF4F75">
        <w:rPr>
          <w:lang w:eastAsia="fi-FI"/>
        </w:rPr>
        <w:t xml:space="preserve">. 24: </w:t>
      </w:r>
      <w:proofErr w:type="gramStart"/>
      <w:r w:rsidRPr="00CF4F75">
        <w:rPr>
          <w:lang w:eastAsia="fi-FI"/>
        </w:rPr>
        <w:t>13-27</w:t>
      </w:r>
      <w:proofErr w:type="gramEnd"/>
    </w:p>
    <w:p w14:paraId="0105E59A" w14:textId="77777777" w:rsidR="0084482C" w:rsidRPr="00CF4F75" w:rsidRDefault="00E65476" w:rsidP="00F22DA7">
      <w:pPr>
        <w:pStyle w:val="vuoroteksti"/>
      </w:pPr>
      <w:r>
        <w:t xml:space="preserve">L </w:t>
      </w:r>
      <w:r w:rsidRPr="00E65476">
        <w:t>1</w:t>
      </w:r>
      <w:r>
        <w:tab/>
      </w:r>
      <w:r w:rsidR="0084482C" w:rsidRPr="00E65476">
        <w:t>Viikon</w:t>
      </w:r>
      <w:r w:rsidR="0084482C" w:rsidRPr="00CF4F75">
        <w:t xml:space="preserve"> ensimmäisenä päivänä oli kaksi opetuslasta menossa Emmaus-nimiseen kylään, jonne on Jerusalemista noin kahden tunnin kävelymatka. He keskustelivat kaikesta siitä, mitä oli tapahtunut. Heidän siinä puhellessaan ja pohdiskellessaan Jeesus itse liittyi heidän seuraansa ja kulki heidän kanssaan. He eivät kuitenkaan tunteneet häntä, sillä heidän silmänsä olivat kuin sokaistut.</w:t>
      </w:r>
    </w:p>
    <w:p w14:paraId="5A45E47D" w14:textId="77777777" w:rsidR="0084482C" w:rsidRPr="0084482C" w:rsidRDefault="0084482C" w:rsidP="00F22DA7">
      <w:pPr>
        <w:pStyle w:val="vuoroteksti"/>
      </w:pPr>
      <w:r>
        <w:t>Jeesus kysyi</w:t>
      </w:r>
      <w:r w:rsidRPr="00CF4F75">
        <w:t xml:space="preserve"> heiltä:</w:t>
      </w:r>
    </w:p>
    <w:p w14:paraId="465B7B4F" w14:textId="77777777" w:rsidR="0084482C" w:rsidRPr="00CF4F75" w:rsidRDefault="0084482C" w:rsidP="00F22DA7">
      <w:pPr>
        <w:pStyle w:val="vuoroteksti"/>
      </w:pPr>
      <w:r w:rsidRPr="00CF4F75">
        <w:t>L 2</w:t>
      </w:r>
      <w:r w:rsidRPr="00CF4F75">
        <w:tab/>
      </w:r>
      <w:r w:rsidR="0030429B">
        <w:t>”</w:t>
      </w:r>
      <w:r w:rsidRPr="00CF4F75">
        <w:t>Mistä te oikein keskustelette, matkamiehet?</w:t>
      </w:r>
      <w:r w:rsidR="0030429B">
        <w:t>”</w:t>
      </w:r>
    </w:p>
    <w:p w14:paraId="3E965A38" w14:textId="77777777" w:rsidR="0084482C" w:rsidRPr="00CF4F75" w:rsidRDefault="0084482C" w:rsidP="00F22DA7">
      <w:pPr>
        <w:pStyle w:val="vuoroteksti"/>
      </w:pPr>
      <w:r w:rsidRPr="00CF4F75">
        <w:t>L 1</w:t>
      </w:r>
      <w:r w:rsidRPr="00CF4F75">
        <w:tab/>
        <w:t xml:space="preserve">He pysähtyivät murheellisina, ja toinen heistä, </w:t>
      </w:r>
      <w:proofErr w:type="spellStart"/>
      <w:r w:rsidRPr="00CF4F75">
        <w:t>Kleopas</w:t>
      </w:r>
      <w:proofErr w:type="spellEnd"/>
      <w:r w:rsidRPr="00CF4F75">
        <w:t xml:space="preserve"> nimeltään, vastasi:</w:t>
      </w:r>
    </w:p>
    <w:p w14:paraId="290FEBFD" w14:textId="77777777" w:rsidR="0084482C" w:rsidRPr="00CF4F75" w:rsidRDefault="0084482C" w:rsidP="00F22DA7">
      <w:pPr>
        <w:pStyle w:val="vuoroteksti"/>
      </w:pPr>
      <w:r w:rsidRPr="00CF4F75">
        <w:t>L 3</w:t>
      </w:r>
      <w:r w:rsidRPr="00CF4F75">
        <w:tab/>
      </w:r>
      <w:r w:rsidR="0030429B">
        <w:t>”</w:t>
      </w:r>
      <w:r w:rsidRPr="00CF4F75">
        <w:t>Taidat olla Jerusalemissa ainoa muukalainen, joka ei tiedä, mitä siellä on näinä päivinä tapahtunut.</w:t>
      </w:r>
      <w:r w:rsidR="0030429B">
        <w:t>”</w:t>
      </w:r>
    </w:p>
    <w:p w14:paraId="62DD13FD" w14:textId="77777777" w:rsidR="0084482C" w:rsidRPr="00CF4F75" w:rsidRDefault="0084482C" w:rsidP="00F22DA7">
      <w:pPr>
        <w:pStyle w:val="vuoroteksti"/>
      </w:pPr>
      <w:r w:rsidRPr="00CF4F75">
        <w:t>L 2</w:t>
      </w:r>
      <w:r w:rsidRPr="00CF4F75">
        <w:tab/>
      </w:r>
      <w:r w:rsidR="0030429B">
        <w:t>”</w:t>
      </w:r>
      <w:r w:rsidRPr="00CF4F75">
        <w:t>Mitä te tarkoitatte?</w:t>
      </w:r>
      <w:r w:rsidR="0030429B">
        <w:t>”</w:t>
      </w:r>
    </w:p>
    <w:p w14:paraId="5654AAE6" w14:textId="77777777" w:rsidR="0084482C" w:rsidRPr="00CF4F75" w:rsidRDefault="0084482C" w:rsidP="00F22DA7">
      <w:pPr>
        <w:pStyle w:val="vuoroteksti"/>
      </w:pPr>
      <w:r w:rsidRPr="00CF4F75">
        <w:t>L 1</w:t>
      </w:r>
      <w:r w:rsidRPr="00CF4F75">
        <w:tab/>
        <w:t>Jeesus kysyi. He vastasivat:</w:t>
      </w:r>
    </w:p>
    <w:p w14:paraId="092D192B" w14:textId="77777777" w:rsidR="0084482C" w:rsidRPr="00CF4F75" w:rsidRDefault="0084482C" w:rsidP="00F22DA7">
      <w:pPr>
        <w:pStyle w:val="vuoroteksti"/>
      </w:pPr>
      <w:r w:rsidRPr="00CF4F75">
        <w:t>L 3</w:t>
      </w:r>
      <w:r w:rsidRPr="00CF4F75">
        <w:tab/>
      </w:r>
      <w:r w:rsidR="0030429B">
        <w:t>”</w:t>
      </w:r>
      <w:r w:rsidRPr="00CF4F75">
        <w:t xml:space="preserve">Sitä, mitä tapahtui Jeesus Nasaretilaiselle. Se mies oli tosi profeetta, voimallinen sanoissa ja teoissa, sekä Jumalan että kaiken kansan edessä. Meidän ylipappimme ja hallitusmiehemme luovuttivat hänet tuomittavaksi kuolemaan ja ristiinnaulitsivat hänet. Me kuitenkin olimme eläneet siinä toivossa, että hän olisi se, joka lunastaa Israelin. Eikä siinä kaikki. Tänään on jo kolmas päivä </w:t>
      </w:r>
      <w:proofErr w:type="gramStart"/>
      <w:r w:rsidRPr="00CF4F75">
        <w:t>siitä</w:t>
      </w:r>
      <w:proofErr w:type="gramEnd"/>
      <w:r w:rsidRPr="00CF4F75">
        <w:t xml:space="preserve"> kun se tapahtui, ja nyt ovat muutamat naiset meidän joukostamme saattaneet meidät kerta kaikkiaan hämmennyksiin. He kävivät varhain aamulla haudalla mutta eivät löytäneet hänen ruumistaan. Sieltä tultuaan he lisäksi kertoivat nähneensä näyn: enkeleitä, jotka sanoivat, että Jeesus elää. Muutamat meistä menivät silloin haudalle ja totesivat, että asia oli niin kuin naiset olivat sanoneet. Jeesusta he eivät nähneet.</w:t>
      </w:r>
      <w:r w:rsidR="0030429B">
        <w:t>”</w:t>
      </w:r>
    </w:p>
    <w:p w14:paraId="222B3168" w14:textId="77777777" w:rsidR="0084482C" w:rsidRPr="00CF4F75" w:rsidRDefault="0084482C" w:rsidP="00F22DA7">
      <w:pPr>
        <w:pStyle w:val="vuoroteksti"/>
      </w:pPr>
      <w:r w:rsidRPr="00CF4F75">
        <w:t>L 1</w:t>
      </w:r>
      <w:r w:rsidRPr="00CF4F75">
        <w:tab/>
        <w:t>Silloin Jeesus sanoi heille:</w:t>
      </w:r>
    </w:p>
    <w:p w14:paraId="6E1331C1" w14:textId="77777777" w:rsidR="0084482C" w:rsidRPr="00CF4F75" w:rsidRDefault="0084482C" w:rsidP="00F22DA7">
      <w:pPr>
        <w:pStyle w:val="vuoroteksti"/>
      </w:pPr>
      <w:r w:rsidRPr="00CF4F75">
        <w:t>L 2</w:t>
      </w:r>
      <w:r w:rsidRPr="00CF4F75">
        <w:tab/>
      </w:r>
      <w:r w:rsidR="0030429B">
        <w:t>”</w:t>
      </w:r>
      <w:r w:rsidRPr="00CF4F75">
        <w:t>Voi teitä ymmärtämättömiä! Noinko hitaita te olette uskomaan kaikkea sitä, mitä profeetat ovat puhuneet? Juuri niinhän Messiaan piti kärsiä ja sitten mennä kirkkauteensa.</w:t>
      </w:r>
      <w:r w:rsidR="0030429B">
        <w:t>”</w:t>
      </w:r>
    </w:p>
    <w:p w14:paraId="7168A42F" w14:textId="77777777" w:rsidR="0084482C" w:rsidRPr="00CF4F75" w:rsidRDefault="0084482C" w:rsidP="00F22DA7">
      <w:pPr>
        <w:pStyle w:val="vuoroteksti"/>
      </w:pPr>
      <w:r w:rsidRPr="00CF4F75">
        <w:t>L 1</w:t>
      </w:r>
      <w:r w:rsidRPr="00CF4F75">
        <w:tab/>
        <w:t>Ja hän selitti heille Mooseksesta ja kaikista profeetoista alkaen, mitä hänestä oli kaikissa kirjoituksissa sanottu.</w:t>
      </w:r>
    </w:p>
    <w:p w14:paraId="566F8EA4" w14:textId="77777777" w:rsidR="0084482C" w:rsidRPr="0084482C" w:rsidRDefault="0084482C" w:rsidP="00AA5810">
      <w:pPr>
        <w:pStyle w:val="Otsikko3"/>
      </w:pPr>
      <w:r w:rsidRPr="0084482C">
        <w:t>Toisen pääsiäispäivän lähettämissanat</w:t>
      </w:r>
    </w:p>
    <w:p w14:paraId="10C01541" w14:textId="77777777" w:rsidR="0084482C" w:rsidRPr="00CF4F75" w:rsidRDefault="0084482C" w:rsidP="00F22DA7">
      <w:pPr>
        <w:pStyle w:val="vuoroteksti"/>
      </w:pPr>
      <w:r w:rsidRPr="00CF4F75">
        <w:rPr>
          <w:b/>
          <w:bCs/>
        </w:rPr>
        <w:t>P</w:t>
      </w:r>
      <w:r w:rsidRPr="00CF4F75">
        <w:tab/>
        <w:t>Me olemme nousseet kuolleista Kristuksen kanssa.</w:t>
      </w:r>
      <w:r w:rsidR="00E65476">
        <w:br/>
      </w:r>
      <w:r w:rsidRPr="00CF4F75">
        <w:t>Hän on puu, me olemme oksat.</w:t>
      </w:r>
      <w:r w:rsidR="00E65476">
        <w:br/>
      </w:r>
      <w:r w:rsidRPr="00666A5B">
        <w:lastRenderedPageBreak/>
        <w:t>Lähtekäämme rauhassa</w:t>
      </w:r>
      <w:r w:rsidR="00666A5B" w:rsidRPr="00666A5B">
        <w:br/>
      </w:r>
      <w:r w:rsidRPr="00666A5B">
        <w:rPr>
          <w:shd w:val="clear" w:color="auto" w:fill="FFFFFF"/>
        </w:rPr>
        <w:t>Herramme Jeesuksen Kristuksen nimessä.</w:t>
      </w:r>
    </w:p>
    <w:p w14:paraId="33FC12C4" w14:textId="77777777" w:rsidR="000C57CA" w:rsidRPr="00987A8D" w:rsidRDefault="000C57CA" w:rsidP="0084482C">
      <w:pPr>
        <w:pStyle w:val="Otsikko2"/>
        <w:rPr>
          <w:lang w:eastAsia="fi-FI"/>
        </w:rPr>
      </w:pPr>
      <w:r w:rsidRPr="00987A8D">
        <w:rPr>
          <w:shd w:val="clear" w:color="auto" w:fill="FFFFFF"/>
          <w:lang w:eastAsia="fi-FI"/>
        </w:rPr>
        <w:t>Musiikki- ja virsiehdotuksia</w:t>
      </w:r>
    </w:p>
    <w:p w14:paraId="6868ACDC" w14:textId="77777777" w:rsidR="000C57CA" w:rsidRPr="00CF4F75" w:rsidRDefault="001A5444" w:rsidP="00AA5810">
      <w:pPr>
        <w:pStyle w:val="Otsikko3"/>
        <w:rPr>
          <w:lang w:eastAsia="fi-FI"/>
        </w:rPr>
      </w:pPr>
      <w:r>
        <w:rPr>
          <w:lang w:eastAsia="fi-FI"/>
        </w:rPr>
        <w:t>Virsikirja ja lisävihko</w:t>
      </w:r>
    </w:p>
    <w:p w14:paraId="12BC74F4" w14:textId="77777777" w:rsidR="000C57CA" w:rsidRPr="00AA5810" w:rsidRDefault="00F26E66" w:rsidP="00F22DA7">
      <w:pPr>
        <w:pStyle w:val="Eivli"/>
        <w:ind w:left="567"/>
      </w:pPr>
      <w:r w:rsidRPr="00AA5810">
        <w:t xml:space="preserve">93: 1, </w:t>
      </w:r>
      <w:r w:rsidR="00E65476">
        <w:t>6–</w:t>
      </w:r>
      <w:r w:rsidR="000C57CA" w:rsidRPr="00AA5810">
        <w:t>8 Nouse</w:t>
      </w:r>
      <w:r w:rsidRPr="00AA5810">
        <w:t xml:space="preserve"> mieli, käänny kieli (y</w:t>
      </w:r>
      <w:r w:rsidR="000C57CA" w:rsidRPr="00AA5810">
        <w:t>listysv</w:t>
      </w:r>
      <w:r w:rsidRPr="00AA5810">
        <w:t>irsi</w:t>
      </w:r>
      <w:r w:rsidR="000C57CA" w:rsidRPr="00AA5810">
        <w:t>)</w:t>
      </w:r>
    </w:p>
    <w:p w14:paraId="62DF5FDF" w14:textId="77777777" w:rsidR="000C57CA" w:rsidRPr="00AA5810" w:rsidRDefault="000C57CA" w:rsidP="00F22DA7">
      <w:pPr>
        <w:pStyle w:val="Eivli"/>
        <w:ind w:left="567"/>
      </w:pPr>
      <w:r w:rsidRPr="00AA5810">
        <w:t>96:</w:t>
      </w:r>
      <w:r w:rsidR="00F26E66" w:rsidRPr="00AA5810">
        <w:t xml:space="preserve"> </w:t>
      </w:r>
      <w:r w:rsidRPr="00AA5810">
        <w:t>5,7 Kuoleman kahleet murtanut / Pääsiäislammas viaton (</w:t>
      </w:r>
      <w:r w:rsidR="00F26E66" w:rsidRPr="00AA5810">
        <w:t>u</w:t>
      </w:r>
      <w:r w:rsidRPr="00AA5810">
        <w:t>hriv</w:t>
      </w:r>
      <w:r w:rsidR="00F26E66" w:rsidRPr="00AA5810">
        <w:t>irsi</w:t>
      </w:r>
      <w:r w:rsidRPr="00AA5810">
        <w:t>)</w:t>
      </w:r>
    </w:p>
    <w:p w14:paraId="2E6DE6CC" w14:textId="77777777" w:rsidR="000C57CA" w:rsidRPr="00AA5810" w:rsidRDefault="00F26E66" w:rsidP="00F22DA7">
      <w:pPr>
        <w:pStyle w:val="Eivli"/>
        <w:ind w:left="567"/>
      </w:pPr>
      <w:r w:rsidRPr="00AA5810">
        <w:t>265 Jeesus armon soi (ylistysvirsi</w:t>
      </w:r>
      <w:r w:rsidR="000C57CA" w:rsidRPr="00AA5810">
        <w:t>)</w:t>
      </w:r>
    </w:p>
    <w:p w14:paraId="493BF275" w14:textId="77777777" w:rsidR="000C57CA" w:rsidRPr="00AA5810" w:rsidRDefault="000C57CA" w:rsidP="00F22DA7">
      <w:pPr>
        <w:pStyle w:val="Eivli"/>
        <w:ind w:left="567"/>
      </w:pPr>
      <w:r w:rsidRPr="00AA5810">
        <w:t>399 Halleluja, kiitos Herran (</w:t>
      </w:r>
      <w:r w:rsidR="00F26E66" w:rsidRPr="00AA5810">
        <w:t>y</w:t>
      </w:r>
      <w:r w:rsidRPr="00AA5810">
        <w:t>listysv</w:t>
      </w:r>
      <w:r w:rsidR="00F26E66" w:rsidRPr="00AA5810">
        <w:t>irsi</w:t>
      </w:r>
      <w:r w:rsidRPr="00AA5810">
        <w:t>)</w:t>
      </w:r>
    </w:p>
    <w:p w14:paraId="1BD13DE2" w14:textId="77777777" w:rsidR="0030429B" w:rsidRDefault="000C57CA" w:rsidP="00F22DA7">
      <w:pPr>
        <w:pStyle w:val="Eivli"/>
        <w:ind w:left="567"/>
      </w:pPr>
      <w:r w:rsidRPr="00AA5810">
        <w:t>95</w:t>
      </w:r>
      <w:r w:rsidR="00F26E66" w:rsidRPr="00AA5810">
        <w:t>7</w:t>
      </w:r>
      <w:r w:rsidRPr="00AA5810">
        <w:t xml:space="preserve"> Pyhään sal</w:t>
      </w:r>
      <w:r w:rsidR="00F26E66" w:rsidRPr="00AA5810">
        <w:t>aisuuteen Jeesus meidät sulkee</w:t>
      </w:r>
    </w:p>
    <w:p w14:paraId="453FD69A" w14:textId="77777777" w:rsidR="000C57CA" w:rsidRDefault="000C57CA" w:rsidP="00F22DA7">
      <w:pPr>
        <w:pStyle w:val="Eivli"/>
        <w:ind w:left="567"/>
      </w:pPr>
      <w:r w:rsidRPr="00AA5810">
        <w:t xml:space="preserve">965 Vien suuren viestin </w:t>
      </w:r>
      <w:r w:rsidR="00F26E66" w:rsidRPr="00AA5810">
        <w:t>(viesti</w:t>
      </w:r>
      <w:r w:rsidRPr="00AA5810">
        <w:t xml:space="preserve"> ylösnousseen kohtaamisesta)</w:t>
      </w:r>
    </w:p>
    <w:p w14:paraId="3D18A112" w14:textId="77777777" w:rsidR="00E65476" w:rsidRPr="00AA5810" w:rsidRDefault="00E65476" w:rsidP="00F22DA7">
      <w:pPr>
        <w:pStyle w:val="Eivli"/>
        <w:ind w:left="567"/>
      </w:pPr>
    </w:p>
    <w:p w14:paraId="74E8022F" w14:textId="77777777" w:rsidR="0030429B" w:rsidRDefault="00AA5810" w:rsidP="00AA5810">
      <w:pPr>
        <w:pStyle w:val="Otsikko3"/>
        <w:rPr>
          <w:lang w:eastAsia="fi-FI"/>
        </w:rPr>
      </w:pPr>
      <w:r>
        <w:rPr>
          <w:lang w:eastAsia="fi-FI"/>
        </w:rPr>
        <w:t xml:space="preserve">Ehdotuksia </w:t>
      </w:r>
      <w:r w:rsidR="000C57CA" w:rsidRPr="00CF4F75">
        <w:rPr>
          <w:lang w:eastAsia="fi-FI"/>
        </w:rPr>
        <w:t>Ruotsin kirkon virsikirjasta</w:t>
      </w:r>
      <w:r w:rsidR="00F26E66">
        <w:rPr>
          <w:lang w:eastAsia="fi-FI"/>
        </w:rPr>
        <w:t>, esim. kuorolle</w:t>
      </w:r>
    </w:p>
    <w:p w14:paraId="03A8AC54" w14:textId="77777777" w:rsidR="0030429B" w:rsidRDefault="000C57CA" w:rsidP="00F22DA7">
      <w:pPr>
        <w:pStyle w:val="Eivli"/>
        <w:ind w:left="567"/>
      </w:pPr>
      <w:r w:rsidRPr="00CF4F75">
        <w:t>17 Kii</w:t>
      </w:r>
      <w:r w:rsidR="00F26E66">
        <w:t>ttäkää Luodut, Herraa Jeesusta</w:t>
      </w:r>
    </w:p>
    <w:p w14:paraId="78E7D1AD" w14:textId="77777777" w:rsidR="000C57CA" w:rsidRPr="00CF4F75" w:rsidRDefault="000C57CA" w:rsidP="00F22DA7">
      <w:pPr>
        <w:pStyle w:val="Eivli"/>
        <w:ind w:left="567"/>
      </w:pPr>
      <w:r w:rsidRPr="00CF4F75">
        <w:t>152 Sana ihmeellinen täällä soi</w:t>
      </w:r>
    </w:p>
    <w:p w14:paraId="7063DEC5" w14:textId="77777777" w:rsidR="0030429B" w:rsidRDefault="000C57CA" w:rsidP="00F22DA7">
      <w:pPr>
        <w:pStyle w:val="Eivli"/>
        <w:ind w:left="567"/>
      </w:pPr>
      <w:r w:rsidRPr="00CF4F75">
        <w:t>153 Jeesu</w:t>
      </w:r>
      <w:r w:rsidR="00F26E66">
        <w:t>s voitti, Jeesus elää</w:t>
      </w:r>
    </w:p>
    <w:p w14:paraId="42660E66" w14:textId="77777777" w:rsidR="000C57CA" w:rsidRPr="00CF4F75" w:rsidRDefault="000C57CA" w:rsidP="00F22DA7">
      <w:pPr>
        <w:pStyle w:val="Eivli"/>
        <w:ind w:left="567"/>
      </w:pPr>
      <w:r w:rsidRPr="00CF4F75">
        <w:t>155 Herra elää, siihen luota</w:t>
      </w:r>
    </w:p>
    <w:p w14:paraId="60432902" w14:textId="77777777" w:rsidR="0030429B" w:rsidRDefault="000C57CA" w:rsidP="00F22DA7">
      <w:pPr>
        <w:pStyle w:val="Eivli"/>
        <w:ind w:left="567"/>
      </w:pPr>
      <w:r w:rsidRPr="00CF4F75">
        <w:t>4</w:t>
      </w:r>
      <w:r w:rsidR="00F26E66">
        <w:t>70 Vapauteen ja elämään</w:t>
      </w:r>
    </w:p>
    <w:p w14:paraId="0B891649" w14:textId="77777777" w:rsidR="000C57CA" w:rsidRPr="00CF4F75" w:rsidRDefault="000C57CA" w:rsidP="00F22DA7">
      <w:pPr>
        <w:pStyle w:val="Eivli"/>
        <w:ind w:left="567"/>
      </w:pPr>
      <w:r w:rsidRPr="00CF4F75">
        <w:t>531</w:t>
      </w:r>
      <w:r w:rsidR="001A5444">
        <w:t xml:space="preserve"> </w:t>
      </w:r>
      <w:r w:rsidRPr="00CF4F75">
        <w:t>Miksi kaukaa haimme Herraa</w:t>
      </w:r>
    </w:p>
    <w:p w14:paraId="252898DB" w14:textId="77777777" w:rsidR="000C57CA" w:rsidRPr="00E65476" w:rsidRDefault="000C57CA" w:rsidP="00F22DA7">
      <w:pPr>
        <w:pStyle w:val="Eivli"/>
        <w:ind w:left="567"/>
      </w:pPr>
    </w:p>
    <w:p w14:paraId="217CD517" w14:textId="77777777" w:rsidR="000C57CA" w:rsidRPr="00A618D9" w:rsidRDefault="000C57CA" w:rsidP="00A618D9">
      <w:pPr>
        <w:pStyle w:val="Otsikko2"/>
        <w:rPr>
          <w:lang w:eastAsia="fi-FI"/>
        </w:rPr>
      </w:pPr>
      <w:r w:rsidRPr="00987A8D">
        <w:rPr>
          <w:shd w:val="clear" w:color="auto" w:fill="FFFFFF"/>
          <w:lang w:eastAsia="fi-FI"/>
        </w:rPr>
        <w:t>Saarnaideoita</w:t>
      </w:r>
    </w:p>
    <w:p w14:paraId="4D078A6D" w14:textId="77777777" w:rsidR="000C57CA" w:rsidRPr="00CF4F75" w:rsidRDefault="000C57CA" w:rsidP="0084482C">
      <w:pPr>
        <w:pStyle w:val="Otsikko3"/>
        <w:rPr>
          <w:lang w:eastAsia="fi-FI"/>
        </w:rPr>
      </w:pPr>
      <w:r w:rsidRPr="00CF4F75">
        <w:rPr>
          <w:lang w:eastAsia="fi-FI"/>
        </w:rPr>
        <w:t>Virsisaarna</w:t>
      </w:r>
    </w:p>
    <w:p w14:paraId="355664D8" w14:textId="77777777" w:rsidR="000C57CA" w:rsidRPr="00A618D9" w:rsidRDefault="000C57CA" w:rsidP="00F22DA7">
      <w:r>
        <w:t>Toiseen pääsiäispäivään sopii saarnaksi myös virs</w:t>
      </w:r>
      <w:r w:rsidR="0084482C">
        <w:t>isaarna. Silloin pääsiäisvirsien</w:t>
      </w:r>
      <w:r>
        <w:t xml:space="preserve"> ja laulujen kautta voidaan ihmetellä sitä, mitä</w:t>
      </w:r>
      <w:r w:rsidRPr="00CF4F75">
        <w:t xml:space="preserve"> ylösnoussut voi merkitä meidän elämässämme. Silloin on hyvä, että paikalla on esilaulaja, solisti, lauluryhmä tai kuoro.</w:t>
      </w:r>
    </w:p>
    <w:p w14:paraId="4E6785DD" w14:textId="77777777" w:rsidR="003A179E" w:rsidRPr="00CF4F75" w:rsidRDefault="003A179E" w:rsidP="005E094E">
      <w:pPr>
        <w:pStyle w:val="Otsikko3"/>
        <w:rPr>
          <w:lang w:eastAsia="fi-FI"/>
        </w:rPr>
      </w:pPr>
      <w:r w:rsidRPr="00CF4F75">
        <w:rPr>
          <w:lang w:eastAsia="fi-FI"/>
        </w:rPr>
        <w:t>Kohtaaminen ylösnousseen kanssa</w:t>
      </w:r>
    </w:p>
    <w:p w14:paraId="74874F7D" w14:textId="77777777" w:rsidR="003A179E" w:rsidRPr="00A618D9" w:rsidRDefault="009C100C" w:rsidP="009C100C">
      <w:pPr>
        <w:pStyle w:val="Luettelokappale"/>
        <w:numPr>
          <w:ilvl w:val="0"/>
          <w:numId w:val="1"/>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S</w:t>
      </w:r>
      <w:r w:rsidR="003A179E" w:rsidRPr="00A618D9">
        <w:rPr>
          <w:rFonts w:eastAsia="Times New Roman" w:cs="Times New Roman"/>
          <w:color w:val="000000"/>
          <w:szCs w:val="24"/>
          <w:lang w:eastAsia="fi-FI"/>
        </w:rPr>
        <w:t>anassa</w:t>
      </w:r>
    </w:p>
    <w:p w14:paraId="0601774F" w14:textId="77777777" w:rsidR="003A179E" w:rsidRPr="00A618D9" w:rsidRDefault="003A179E" w:rsidP="009C100C">
      <w:pPr>
        <w:pStyle w:val="Luettelokappale"/>
        <w:numPr>
          <w:ilvl w:val="0"/>
          <w:numId w:val="1"/>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leivässä ja viinissä</w:t>
      </w:r>
    </w:p>
    <w:p w14:paraId="014ABFC9" w14:textId="77777777" w:rsidR="003A179E" w:rsidRPr="00A618D9" w:rsidRDefault="003A179E" w:rsidP="003A179E">
      <w:pPr>
        <w:pStyle w:val="Luettelokappale"/>
        <w:numPr>
          <w:ilvl w:val="0"/>
          <w:numId w:val="1"/>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lähimmäisissä</w:t>
      </w:r>
    </w:p>
    <w:p w14:paraId="2BAC2A55" w14:textId="77777777" w:rsidR="0030429B" w:rsidRDefault="005E094E" w:rsidP="005E094E">
      <w:pPr>
        <w:pStyle w:val="Otsikko3"/>
        <w:rPr>
          <w:lang w:eastAsia="fi-FI"/>
        </w:rPr>
      </w:pPr>
      <w:r>
        <w:rPr>
          <w:lang w:eastAsia="fi-FI"/>
        </w:rPr>
        <w:t>Tavallisten ihmisten Jeesus</w:t>
      </w:r>
    </w:p>
    <w:p w14:paraId="06E0CE15" w14:textId="77777777" w:rsidR="003A179E" w:rsidRPr="00A618D9" w:rsidRDefault="003A179E" w:rsidP="009C100C">
      <w:pPr>
        <w:pStyle w:val="Eivli"/>
        <w:numPr>
          <w:ilvl w:val="0"/>
          <w:numId w:val="2"/>
        </w:numPr>
        <w:rPr>
          <w:lang w:eastAsia="fi-FI"/>
        </w:rPr>
      </w:pPr>
      <w:r w:rsidRPr="00A618D9">
        <w:rPr>
          <w:lang w:eastAsia="fi-FI"/>
        </w:rPr>
        <w:t>Hän kuoli ja nousi ylös tavallisten ihmisten takia.</w:t>
      </w:r>
    </w:p>
    <w:p w14:paraId="794EBA61" w14:textId="77777777" w:rsidR="003A179E" w:rsidRPr="00A618D9" w:rsidRDefault="003A179E" w:rsidP="009C100C">
      <w:pPr>
        <w:pStyle w:val="Eivli"/>
        <w:numPr>
          <w:ilvl w:val="0"/>
          <w:numId w:val="2"/>
        </w:numPr>
        <w:rPr>
          <w:lang w:eastAsia="fi-FI"/>
        </w:rPr>
      </w:pPr>
      <w:r w:rsidRPr="00A618D9">
        <w:rPr>
          <w:lang w:eastAsia="fi-FI"/>
        </w:rPr>
        <w:t>Hän puhuu tavallisille ihmisille</w:t>
      </w:r>
      <w:r w:rsidR="00F22DA7">
        <w:rPr>
          <w:lang w:eastAsia="fi-FI"/>
        </w:rPr>
        <w:t>.</w:t>
      </w:r>
    </w:p>
    <w:p w14:paraId="5C510D04" w14:textId="77777777" w:rsidR="003A179E" w:rsidRPr="00A618D9" w:rsidRDefault="009C100C" w:rsidP="003A179E">
      <w:pPr>
        <w:pStyle w:val="Eivli"/>
        <w:numPr>
          <w:ilvl w:val="0"/>
          <w:numId w:val="2"/>
        </w:numPr>
        <w:rPr>
          <w:lang w:eastAsia="fi-FI"/>
        </w:rPr>
      </w:pPr>
      <w:r w:rsidRPr="00A618D9">
        <w:rPr>
          <w:lang w:eastAsia="fi-FI"/>
        </w:rPr>
        <w:t>T</w:t>
      </w:r>
      <w:r w:rsidR="003A179E" w:rsidRPr="00A618D9">
        <w:rPr>
          <w:lang w:eastAsia="fi-FI"/>
        </w:rPr>
        <w:t>avalliset ihmiset vievät sanomaa eteenpäin.</w:t>
      </w:r>
    </w:p>
    <w:p w14:paraId="2C6D38BB" w14:textId="77777777" w:rsidR="003A179E" w:rsidRPr="00CF4F75" w:rsidRDefault="003A179E" w:rsidP="005E094E">
      <w:pPr>
        <w:pStyle w:val="Otsikko3"/>
        <w:rPr>
          <w:lang w:eastAsia="fi-FI"/>
        </w:rPr>
      </w:pPr>
      <w:r w:rsidRPr="00CF4F75">
        <w:rPr>
          <w:lang w:eastAsia="fi-FI"/>
        </w:rPr>
        <w:t>Kristus – kaikkien Herra</w:t>
      </w:r>
    </w:p>
    <w:p w14:paraId="75263572" w14:textId="77777777" w:rsidR="003A179E" w:rsidRPr="00A618D9" w:rsidRDefault="00DD5A95" w:rsidP="00DD5A95">
      <w:pPr>
        <w:pStyle w:val="Luettelokappale"/>
        <w:numPr>
          <w:ilvl w:val="0"/>
          <w:numId w:val="3"/>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Tuo</w:t>
      </w:r>
      <w:r w:rsidR="003A179E" w:rsidRPr="00A618D9">
        <w:rPr>
          <w:rFonts w:eastAsia="Times New Roman" w:cs="Times New Roman"/>
          <w:color w:val="000000"/>
          <w:szCs w:val="24"/>
          <w:lang w:eastAsia="fi-FI"/>
        </w:rPr>
        <w:t xml:space="preserve"> rauhan kaikenlaisten ihmisten välille</w:t>
      </w:r>
    </w:p>
    <w:p w14:paraId="55DD5C9C" w14:textId="77777777" w:rsidR="003A179E" w:rsidRPr="00A618D9" w:rsidRDefault="00DD5A95" w:rsidP="00DD5A95">
      <w:pPr>
        <w:pStyle w:val="Luettelokappale"/>
        <w:numPr>
          <w:ilvl w:val="0"/>
          <w:numId w:val="3"/>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A</w:t>
      </w:r>
      <w:r w:rsidR="003A179E" w:rsidRPr="00A618D9">
        <w:rPr>
          <w:rFonts w:eastAsia="Times New Roman" w:cs="Times New Roman"/>
          <w:color w:val="000000"/>
          <w:szCs w:val="24"/>
          <w:lang w:eastAsia="fi-FI"/>
        </w:rPr>
        <w:t>ntaa anteeksi kaikenlaisille ihmisille</w:t>
      </w:r>
    </w:p>
    <w:p w14:paraId="2836B2CD" w14:textId="77777777" w:rsidR="00D6112E" w:rsidRPr="00A618D9" w:rsidRDefault="00DD5A95" w:rsidP="00A618D9">
      <w:pPr>
        <w:pStyle w:val="Luettelokappale"/>
        <w:numPr>
          <w:ilvl w:val="0"/>
          <w:numId w:val="3"/>
        </w:numPr>
        <w:spacing w:after="0" w:line="240" w:lineRule="auto"/>
        <w:rPr>
          <w:rFonts w:eastAsia="Times New Roman" w:cs="Times New Roman"/>
          <w:szCs w:val="24"/>
          <w:lang w:eastAsia="fi-FI"/>
        </w:rPr>
      </w:pPr>
      <w:r w:rsidRPr="00A618D9">
        <w:rPr>
          <w:rFonts w:eastAsia="Times New Roman" w:cs="Times New Roman"/>
          <w:color w:val="000000"/>
          <w:szCs w:val="24"/>
          <w:lang w:eastAsia="fi-FI"/>
        </w:rPr>
        <w:t>A</w:t>
      </w:r>
      <w:r w:rsidR="003A179E" w:rsidRPr="00A618D9">
        <w:rPr>
          <w:rFonts w:eastAsia="Times New Roman" w:cs="Times New Roman"/>
          <w:color w:val="000000"/>
          <w:szCs w:val="24"/>
          <w:lang w:eastAsia="fi-FI"/>
        </w:rPr>
        <w:t>ntaa ylösnouse</w:t>
      </w:r>
      <w:r w:rsidR="00F22DA7">
        <w:rPr>
          <w:rFonts w:eastAsia="Times New Roman" w:cs="Times New Roman"/>
          <w:color w:val="000000"/>
          <w:szCs w:val="24"/>
          <w:lang w:eastAsia="fi-FI"/>
        </w:rPr>
        <w:t>muksen kaikenlaisille ihmisille</w:t>
      </w:r>
    </w:p>
    <w:p w14:paraId="55762C0D" w14:textId="77777777" w:rsidR="003A179E" w:rsidRPr="00CF4F75" w:rsidRDefault="003A179E" w:rsidP="005E094E">
      <w:pPr>
        <w:pStyle w:val="Otsikko3"/>
        <w:rPr>
          <w:lang w:eastAsia="fi-FI"/>
        </w:rPr>
      </w:pPr>
      <w:r w:rsidRPr="00CF4F75">
        <w:rPr>
          <w:lang w:eastAsia="fi-FI"/>
        </w:rPr>
        <w:lastRenderedPageBreak/>
        <w:t>Draamasaarna</w:t>
      </w:r>
    </w:p>
    <w:p w14:paraId="3184D6CD" w14:textId="77777777" w:rsidR="0030429B" w:rsidRDefault="00B67ABC" w:rsidP="00F22DA7">
      <w:pPr>
        <w:rPr>
          <w:lang w:eastAsia="fi-FI"/>
        </w:rPr>
      </w:pPr>
      <w:r>
        <w:rPr>
          <w:lang w:eastAsia="fi-FI"/>
        </w:rPr>
        <w:t>Yksi koko pääsiäisen vieton punainen lanka voi olla se, että samat henkilöt lukevat evankeliumien tekstejä kaikkina pyhäpäivinä. Roolit jaetaan jo ennen hiljaista viikkoa. Rooleja ovat ainakin:</w:t>
      </w:r>
    </w:p>
    <w:p w14:paraId="50313569" w14:textId="77777777" w:rsidR="003A179E" w:rsidRPr="00CF4F75" w:rsidRDefault="00B67ABC" w:rsidP="00F22DA7">
      <w:pPr>
        <w:pStyle w:val="Eivli"/>
        <w:ind w:left="284"/>
        <w:rPr>
          <w:lang w:eastAsia="fi-FI"/>
        </w:rPr>
      </w:pPr>
      <w:r>
        <w:rPr>
          <w:lang w:eastAsia="fi-FI"/>
        </w:rPr>
        <w:t>O</w:t>
      </w:r>
      <w:r w:rsidR="003A179E" w:rsidRPr="00CF4F75">
        <w:rPr>
          <w:lang w:eastAsia="fi-FI"/>
        </w:rPr>
        <w:t>petuslapset</w:t>
      </w:r>
      <w:r>
        <w:rPr>
          <w:lang w:eastAsia="fi-FI"/>
        </w:rPr>
        <w:t xml:space="preserve">: </w:t>
      </w:r>
      <w:r w:rsidR="003A179E" w:rsidRPr="00CF4F75">
        <w:rPr>
          <w:lang w:eastAsia="fi-FI"/>
        </w:rPr>
        <w:t>Pietari</w:t>
      </w:r>
      <w:r>
        <w:rPr>
          <w:lang w:eastAsia="fi-FI"/>
        </w:rPr>
        <w:t>, Em</w:t>
      </w:r>
      <w:r w:rsidR="003A179E" w:rsidRPr="00CF4F75">
        <w:rPr>
          <w:lang w:eastAsia="fi-FI"/>
        </w:rPr>
        <w:t>mauksen oppilaat</w:t>
      </w:r>
      <w:r>
        <w:rPr>
          <w:lang w:eastAsia="fi-FI"/>
        </w:rPr>
        <w:t>, J</w:t>
      </w:r>
      <w:r w:rsidR="003A179E" w:rsidRPr="00CF4F75">
        <w:rPr>
          <w:lang w:eastAsia="fi-FI"/>
        </w:rPr>
        <w:t>ohannes</w:t>
      </w:r>
    </w:p>
    <w:p w14:paraId="0ADAED2A" w14:textId="77777777" w:rsidR="003A179E" w:rsidRPr="00CF4F75" w:rsidRDefault="00B67ABC" w:rsidP="00F22DA7">
      <w:pPr>
        <w:pStyle w:val="Eivli"/>
        <w:ind w:left="284"/>
        <w:rPr>
          <w:lang w:eastAsia="fi-FI"/>
        </w:rPr>
      </w:pPr>
      <w:proofErr w:type="gramStart"/>
      <w:r>
        <w:rPr>
          <w:lang w:eastAsia="fi-FI"/>
        </w:rPr>
        <w:t>N</w:t>
      </w:r>
      <w:r w:rsidR="003A179E" w:rsidRPr="00CF4F75">
        <w:rPr>
          <w:lang w:eastAsia="fi-FI"/>
        </w:rPr>
        <w:t>aiset</w:t>
      </w:r>
      <w:proofErr w:type="gramEnd"/>
      <w:r w:rsidR="003A179E" w:rsidRPr="00CF4F75">
        <w:rPr>
          <w:lang w:eastAsia="fi-FI"/>
        </w:rPr>
        <w:t xml:space="preserve"> jotka seurasivat Jeesusta</w:t>
      </w:r>
    </w:p>
    <w:p w14:paraId="0BC92CF1" w14:textId="77777777" w:rsidR="003A179E" w:rsidRPr="00CF4F75" w:rsidRDefault="00B67ABC" w:rsidP="00F22DA7">
      <w:pPr>
        <w:pStyle w:val="Eivli"/>
        <w:ind w:left="284"/>
        <w:rPr>
          <w:lang w:eastAsia="fi-FI"/>
        </w:rPr>
      </w:pPr>
      <w:r>
        <w:rPr>
          <w:lang w:eastAsia="fi-FI"/>
        </w:rPr>
        <w:t>S</w:t>
      </w:r>
      <w:r w:rsidR="003A179E" w:rsidRPr="00CF4F75">
        <w:rPr>
          <w:lang w:eastAsia="fi-FI"/>
        </w:rPr>
        <w:t>otilaat</w:t>
      </w:r>
    </w:p>
    <w:p w14:paraId="3FCDD45F" w14:textId="77777777" w:rsidR="003A179E" w:rsidRPr="00CF4F75" w:rsidRDefault="00B67ABC" w:rsidP="00F22DA7">
      <w:pPr>
        <w:pStyle w:val="Eivli"/>
        <w:ind w:left="284"/>
        <w:rPr>
          <w:lang w:eastAsia="fi-FI"/>
        </w:rPr>
      </w:pPr>
      <w:r>
        <w:rPr>
          <w:lang w:eastAsia="fi-FI"/>
        </w:rPr>
        <w:t>Y</w:t>
      </w:r>
      <w:r w:rsidR="003A179E" w:rsidRPr="00CF4F75">
        <w:rPr>
          <w:lang w:eastAsia="fi-FI"/>
        </w:rPr>
        <w:t>lipapit</w:t>
      </w:r>
      <w:r>
        <w:rPr>
          <w:lang w:eastAsia="fi-FI"/>
        </w:rPr>
        <w:t>, fariseukset</w:t>
      </w:r>
      <w:r w:rsidR="003A179E" w:rsidRPr="00CF4F75">
        <w:rPr>
          <w:lang w:eastAsia="fi-FI"/>
        </w:rPr>
        <w:t xml:space="preserve"> </w:t>
      </w:r>
      <w:r>
        <w:rPr>
          <w:lang w:eastAsia="fi-FI"/>
        </w:rPr>
        <w:t xml:space="preserve">ja </w:t>
      </w:r>
      <w:r w:rsidR="003A179E" w:rsidRPr="00CF4F75">
        <w:rPr>
          <w:lang w:eastAsia="fi-FI"/>
        </w:rPr>
        <w:t>kirjanoppineet</w:t>
      </w:r>
    </w:p>
    <w:p w14:paraId="56590A8A" w14:textId="77777777" w:rsidR="003A179E" w:rsidRPr="00CF4F75" w:rsidRDefault="00B67ABC" w:rsidP="00F22DA7">
      <w:pPr>
        <w:pStyle w:val="Eivli"/>
        <w:ind w:left="284"/>
        <w:rPr>
          <w:lang w:eastAsia="fi-FI"/>
        </w:rPr>
      </w:pPr>
      <w:r>
        <w:rPr>
          <w:lang w:eastAsia="fi-FI"/>
        </w:rPr>
        <w:t>M</w:t>
      </w:r>
      <w:r w:rsidR="003A179E" w:rsidRPr="00CF4F75">
        <w:rPr>
          <w:lang w:eastAsia="fi-FI"/>
        </w:rPr>
        <w:t>uut henkilöt, jotka ryhmä valitsee.</w:t>
      </w:r>
    </w:p>
    <w:p w14:paraId="30F63BA8" w14:textId="77777777" w:rsidR="003A179E" w:rsidRPr="00CF4F75" w:rsidRDefault="003A179E" w:rsidP="003A179E">
      <w:pPr>
        <w:spacing w:after="0" w:line="240" w:lineRule="auto"/>
        <w:rPr>
          <w:rFonts w:eastAsia="Times New Roman" w:cs="Times New Roman"/>
          <w:sz w:val="24"/>
          <w:szCs w:val="24"/>
          <w:lang w:eastAsia="fi-FI"/>
        </w:rPr>
      </w:pPr>
    </w:p>
    <w:p w14:paraId="715B689B" w14:textId="77777777" w:rsidR="000C57CA" w:rsidRPr="00A618D9" w:rsidRDefault="00B67ABC" w:rsidP="00A618D9">
      <w:pPr>
        <w:rPr>
          <w:lang w:eastAsia="fi-FI"/>
        </w:rPr>
      </w:pPr>
      <w:r>
        <w:rPr>
          <w:lang w:eastAsia="fi-FI"/>
        </w:rPr>
        <w:t xml:space="preserve">Saarnan paikalla pappi </w:t>
      </w:r>
      <w:r w:rsidR="003A179E" w:rsidRPr="00CF4F75">
        <w:rPr>
          <w:lang w:eastAsia="fi-FI"/>
        </w:rPr>
        <w:t xml:space="preserve">haastattelee eri </w:t>
      </w:r>
      <w:r w:rsidR="00F22DA7">
        <w:rPr>
          <w:lang w:eastAsia="fi-FI"/>
        </w:rPr>
        <w:t>roolihenkilöitä</w:t>
      </w:r>
      <w:r w:rsidR="003A179E" w:rsidRPr="00CF4F75">
        <w:rPr>
          <w:lang w:eastAsia="fi-FI"/>
        </w:rPr>
        <w:t xml:space="preserve"> siitä, mitä he ovat kokeneet viikon aikana. </w:t>
      </w:r>
      <w:r>
        <w:rPr>
          <w:lang w:eastAsia="fi-FI"/>
        </w:rPr>
        <w:t>Toisena pääsiäispäivänä k</w:t>
      </w:r>
      <w:r w:rsidR="003A179E" w:rsidRPr="00CF4F75">
        <w:rPr>
          <w:lang w:eastAsia="fi-FI"/>
        </w:rPr>
        <w:t>eskustelu voidaan liittää Emmauksen tiehen, jolla vieras – muukalainen – selitti kaiken,</w:t>
      </w:r>
      <w:r w:rsidR="005E094E">
        <w:rPr>
          <w:lang w:eastAsia="fi-FI"/>
        </w:rPr>
        <w:t xml:space="preserve"> </w:t>
      </w:r>
      <w:r w:rsidR="003A179E" w:rsidRPr="00CF4F75">
        <w:rPr>
          <w:lang w:eastAsia="fi-FI"/>
        </w:rPr>
        <w:t>mitä o</w:t>
      </w:r>
      <w:r w:rsidR="00F22DA7">
        <w:rPr>
          <w:lang w:eastAsia="fi-FI"/>
        </w:rPr>
        <w:t>l</w:t>
      </w:r>
      <w:r w:rsidR="003A179E" w:rsidRPr="00CF4F75">
        <w:rPr>
          <w:lang w:eastAsia="fi-FI"/>
        </w:rPr>
        <w:t>i tapahtunut.</w:t>
      </w:r>
    </w:p>
    <w:p w14:paraId="5AC8F493" w14:textId="77777777" w:rsidR="0030429B" w:rsidRDefault="00265478" w:rsidP="00A618D9">
      <w:pPr>
        <w:pStyle w:val="Otsikko2"/>
        <w:rPr>
          <w:shd w:val="clear" w:color="auto" w:fill="FFFFFF"/>
          <w:lang w:eastAsia="fi-FI"/>
        </w:rPr>
      </w:pPr>
      <w:r>
        <w:rPr>
          <w:shd w:val="clear" w:color="auto" w:fill="FFFFFF"/>
          <w:lang w:eastAsia="fi-FI"/>
        </w:rPr>
        <w:t xml:space="preserve">Esirukous </w:t>
      </w:r>
      <w:r w:rsidRPr="00A618D9">
        <w:t>ikonikuvan</w:t>
      </w:r>
      <w:r>
        <w:rPr>
          <w:shd w:val="clear" w:color="auto" w:fill="FFFFFF"/>
          <w:lang w:eastAsia="fi-FI"/>
        </w:rPr>
        <w:t xml:space="preserve"> kanssa</w:t>
      </w:r>
    </w:p>
    <w:p w14:paraId="6A5B8564" w14:textId="77777777" w:rsidR="00265478" w:rsidRPr="00CF4F75" w:rsidRDefault="00265478" w:rsidP="00F22DA7">
      <w:pPr>
        <w:rPr>
          <w:lang w:eastAsia="fi-FI"/>
        </w:rPr>
      </w:pPr>
      <w:r w:rsidRPr="00CF4F75">
        <w:rPr>
          <w:lang w:eastAsia="fi-FI"/>
        </w:rPr>
        <w:t xml:space="preserve">Kaikille kirkkoon tulijoille annetaan kuva, esim. </w:t>
      </w:r>
      <w:proofErr w:type="gramStart"/>
      <w:r w:rsidRPr="00CF4F75">
        <w:rPr>
          <w:lang w:eastAsia="fi-FI"/>
        </w:rPr>
        <w:t>ikonikortti</w:t>
      </w:r>
      <w:proofErr w:type="gramEnd"/>
      <w:r w:rsidRPr="00CF4F75">
        <w:rPr>
          <w:lang w:eastAsia="fi-FI"/>
        </w:rPr>
        <w:t xml:space="preserve"> joka esittää Kristusta.</w:t>
      </w:r>
      <w:r>
        <w:rPr>
          <w:lang w:eastAsia="fi-FI"/>
        </w:rPr>
        <w:t xml:space="preserve"> Messun aikana jokainen katselee saamaansa kuvaa ja miettii, </w:t>
      </w:r>
      <w:r w:rsidRPr="00CF4F75">
        <w:rPr>
          <w:lang w:eastAsia="fi-FI"/>
        </w:rPr>
        <w:t>mitä sanoisi</w:t>
      </w:r>
      <w:r>
        <w:rPr>
          <w:lang w:eastAsia="fi-FI"/>
        </w:rPr>
        <w:t xml:space="preserve"> Kristukselle, jos kohtaisi hänet tänään. Kuvan taakse saa kirjoittaa itselleen muistiin, mitä sanoisi. E</w:t>
      </w:r>
      <w:r w:rsidRPr="00CF4F75">
        <w:rPr>
          <w:lang w:eastAsia="fi-FI"/>
        </w:rPr>
        <w:t>sirukouksen</w:t>
      </w:r>
      <w:r>
        <w:rPr>
          <w:lang w:eastAsia="fi-FI"/>
        </w:rPr>
        <w:t xml:space="preserve"> aikana annetaan mahdollisuus </w:t>
      </w:r>
      <w:r w:rsidRPr="00CF4F75">
        <w:rPr>
          <w:lang w:eastAsia="fi-FI"/>
        </w:rPr>
        <w:t>sille, että</w:t>
      </w:r>
      <w:r>
        <w:rPr>
          <w:lang w:eastAsia="fi-FI"/>
        </w:rPr>
        <w:t xml:space="preserve"> jokainen voi hiljaa mielessään </w:t>
      </w:r>
      <w:r w:rsidRPr="00CF4F75">
        <w:rPr>
          <w:lang w:eastAsia="fi-FI"/>
        </w:rPr>
        <w:t>sanoa Jeesukselle sen mitä haluaisi sanoa hänelle.</w:t>
      </w:r>
    </w:p>
    <w:sectPr w:rsidR="00265478" w:rsidRPr="00CF4F7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5D37" w14:textId="77777777" w:rsidR="009930BC" w:rsidRDefault="009930BC" w:rsidP="00B96BA2">
      <w:pPr>
        <w:spacing w:after="0" w:line="240" w:lineRule="auto"/>
      </w:pPr>
      <w:r>
        <w:separator/>
      </w:r>
    </w:p>
  </w:endnote>
  <w:endnote w:type="continuationSeparator" w:id="0">
    <w:p w14:paraId="74AF9756" w14:textId="77777777" w:rsidR="009930BC" w:rsidRDefault="009930BC" w:rsidP="00B9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2CF0" w14:textId="77777777" w:rsidR="009930BC" w:rsidRDefault="009930BC" w:rsidP="00B96BA2">
      <w:pPr>
        <w:spacing w:after="0" w:line="240" w:lineRule="auto"/>
      </w:pPr>
      <w:r>
        <w:separator/>
      </w:r>
    </w:p>
  </w:footnote>
  <w:footnote w:type="continuationSeparator" w:id="0">
    <w:p w14:paraId="2AC1E638" w14:textId="77777777" w:rsidR="009930BC" w:rsidRDefault="009930BC" w:rsidP="00B96BA2">
      <w:pPr>
        <w:spacing w:after="0" w:line="240" w:lineRule="auto"/>
      </w:pPr>
      <w:r>
        <w:continuationSeparator/>
      </w:r>
    </w:p>
  </w:footnote>
  <w:footnote w:id="1">
    <w:p w14:paraId="1C4FF594" w14:textId="77777777" w:rsidR="00B96BA2" w:rsidRDefault="00B96BA2" w:rsidP="00B96BA2">
      <w:pPr>
        <w:pStyle w:val="Alaviitteenteksti"/>
      </w:pPr>
      <w:r>
        <w:rPr>
          <w:rStyle w:val="Alaviitteenviite"/>
        </w:rPr>
        <w:footnoteRef/>
      </w:r>
      <w:r>
        <w:t xml:space="preserve"> Tämän virik</w:t>
      </w:r>
      <w:r w:rsidR="0030429B">
        <w:t>emateriaalin on valmistanut vuosina 2015–</w:t>
      </w:r>
      <w:r>
        <w:t xml:space="preserve">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1C9B"/>
    <w:multiLevelType w:val="hybridMultilevel"/>
    <w:tmpl w:val="2B1670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B9B6EA3"/>
    <w:multiLevelType w:val="hybridMultilevel"/>
    <w:tmpl w:val="799CE5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2D40006"/>
    <w:multiLevelType w:val="hybridMultilevel"/>
    <w:tmpl w:val="0AA82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CA"/>
    <w:rsid w:val="000C57CA"/>
    <w:rsid w:val="001A5444"/>
    <w:rsid w:val="00265478"/>
    <w:rsid w:val="0030429B"/>
    <w:rsid w:val="003A179E"/>
    <w:rsid w:val="00496BAD"/>
    <w:rsid w:val="005D02D2"/>
    <w:rsid w:val="005E094E"/>
    <w:rsid w:val="00655234"/>
    <w:rsid w:val="00666A5B"/>
    <w:rsid w:val="006E340F"/>
    <w:rsid w:val="00744658"/>
    <w:rsid w:val="0084482C"/>
    <w:rsid w:val="008E1DF7"/>
    <w:rsid w:val="009930BC"/>
    <w:rsid w:val="009C100C"/>
    <w:rsid w:val="00A618D9"/>
    <w:rsid w:val="00AA5810"/>
    <w:rsid w:val="00B67ABC"/>
    <w:rsid w:val="00B96BA2"/>
    <w:rsid w:val="00CB77E3"/>
    <w:rsid w:val="00D6112E"/>
    <w:rsid w:val="00DD5A95"/>
    <w:rsid w:val="00E1634F"/>
    <w:rsid w:val="00E33362"/>
    <w:rsid w:val="00E65476"/>
    <w:rsid w:val="00E87DFB"/>
    <w:rsid w:val="00E95C75"/>
    <w:rsid w:val="00F0622D"/>
    <w:rsid w:val="00F22DA7"/>
    <w:rsid w:val="00F26E66"/>
    <w:rsid w:val="00FD2591"/>
    <w:rsid w:val="00FE1F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4AF7D7"/>
  <w15:docId w15:val="{20200574-D545-4C13-BA7F-38831223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C57CA"/>
    <w:pPr>
      <w:spacing w:after="160" w:line="259" w:lineRule="auto"/>
    </w:pPr>
    <w:rPr>
      <w:sz w:val="22"/>
      <w:szCs w:val="22"/>
      <w:lang w:eastAsia="en-US"/>
    </w:rPr>
  </w:style>
  <w:style w:type="paragraph" w:styleId="Otsikko1">
    <w:name w:val="heading 1"/>
    <w:basedOn w:val="Normaali"/>
    <w:next w:val="Normaali"/>
    <w:link w:val="Otsikko1Char"/>
    <w:uiPriority w:val="9"/>
    <w:qFormat/>
    <w:rsid w:val="00AA5810"/>
    <w:pPr>
      <w:keepNext/>
      <w:keepLines/>
      <w:spacing w:before="240" w:after="0"/>
      <w:outlineLvl w:val="0"/>
    </w:pPr>
    <w:rPr>
      <w:rFonts w:eastAsia="Times New Roman" w:cs="Angsana New"/>
      <w:sz w:val="40"/>
      <w:szCs w:val="32"/>
    </w:rPr>
  </w:style>
  <w:style w:type="paragraph" w:styleId="Otsikko2">
    <w:name w:val="heading 2"/>
    <w:basedOn w:val="Normaali"/>
    <w:next w:val="Normaali"/>
    <w:link w:val="Otsikko2Char"/>
    <w:uiPriority w:val="9"/>
    <w:unhideWhenUsed/>
    <w:qFormat/>
    <w:rsid w:val="00AA5810"/>
    <w:pPr>
      <w:keepNext/>
      <w:keepLines/>
      <w:spacing w:before="360" w:after="0"/>
      <w:outlineLvl w:val="1"/>
    </w:pPr>
    <w:rPr>
      <w:rFonts w:eastAsia="Times New Roman" w:cs="Angsana New"/>
      <w:sz w:val="32"/>
      <w:szCs w:val="26"/>
    </w:rPr>
  </w:style>
  <w:style w:type="paragraph" w:styleId="Otsikko3">
    <w:name w:val="heading 3"/>
    <w:basedOn w:val="Normaali"/>
    <w:next w:val="Normaali"/>
    <w:link w:val="Otsikko3Char"/>
    <w:uiPriority w:val="9"/>
    <w:unhideWhenUsed/>
    <w:qFormat/>
    <w:rsid w:val="00E65476"/>
    <w:pPr>
      <w:keepNext/>
      <w:keepLines/>
      <w:spacing w:before="240" w:after="0"/>
      <w:outlineLvl w:val="2"/>
    </w:pPr>
    <w:rPr>
      <w:rFonts w:ascii="Calibri Light" w:eastAsia="Times New Roman" w:hAnsi="Calibri Light" w:cs="Angsana New"/>
      <w:b/>
      <w:sz w:val="24"/>
      <w:szCs w:val="24"/>
    </w:rPr>
  </w:style>
  <w:style w:type="paragraph" w:styleId="Otsikko4">
    <w:name w:val="heading 4"/>
    <w:basedOn w:val="Normaali"/>
    <w:next w:val="Normaali"/>
    <w:link w:val="Otsikko4Char"/>
    <w:uiPriority w:val="9"/>
    <w:unhideWhenUsed/>
    <w:qFormat/>
    <w:rsid w:val="0084482C"/>
    <w:pPr>
      <w:keepNext/>
      <w:keepLines/>
      <w:spacing w:before="40" w:after="0"/>
      <w:outlineLvl w:val="3"/>
    </w:pPr>
    <w:rPr>
      <w:rFonts w:ascii="Calibri Light" w:eastAsia="Times New Roman" w:hAnsi="Calibri Light" w:cs="Angsana New"/>
      <w:i/>
      <w:iCs/>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link w:val="Otsikko3"/>
    <w:uiPriority w:val="9"/>
    <w:rsid w:val="00E65476"/>
    <w:rPr>
      <w:rFonts w:ascii="Calibri Light" w:eastAsia="Times New Roman" w:hAnsi="Calibri Light" w:cs="Angsana New"/>
      <w:b/>
      <w:sz w:val="24"/>
      <w:szCs w:val="24"/>
      <w:lang w:eastAsia="en-US" w:bidi="ar-SA"/>
    </w:rPr>
  </w:style>
  <w:style w:type="character" w:customStyle="1" w:styleId="Otsikko1Char">
    <w:name w:val="Otsikko 1 Char"/>
    <w:link w:val="Otsikko1"/>
    <w:uiPriority w:val="9"/>
    <w:rsid w:val="00AA5810"/>
    <w:rPr>
      <w:rFonts w:ascii="Calibri" w:eastAsia="Times New Roman" w:hAnsi="Calibri" w:cs="Angsana New"/>
      <w:sz w:val="40"/>
      <w:szCs w:val="32"/>
    </w:rPr>
  </w:style>
  <w:style w:type="character" w:customStyle="1" w:styleId="Otsikko2Char">
    <w:name w:val="Otsikko 2 Char"/>
    <w:link w:val="Otsikko2"/>
    <w:uiPriority w:val="9"/>
    <w:rsid w:val="00AA5810"/>
    <w:rPr>
      <w:rFonts w:ascii="Calibri" w:eastAsia="Times New Roman" w:hAnsi="Calibri" w:cs="Angsana New"/>
      <w:sz w:val="32"/>
      <w:szCs w:val="26"/>
    </w:rPr>
  </w:style>
  <w:style w:type="character" w:customStyle="1" w:styleId="Otsikko4Char">
    <w:name w:val="Otsikko 4 Char"/>
    <w:link w:val="Otsikko4"/>
    <w:uiPriority w:val="9"/>
    <w:rsid w:val="0084482C"/>
    <w:rPr>
      <w:rFonts w:ascii="Calibri Light" w:eastAsia="Times New Roman" w:hAnsi="Calibri Light" w:cs="Angsana New"/>
      <w:i/>
      <w:iCs/>
      <w:color w:val="2E74B5"/>
    </w:rPr>
  </w:style>
  <w:style w:type="paragraph" w:customStyle="1" w:styleId="vuoroteksti">
    <w:name w:val="vuoroteksti"/>
    <w:basedOn w:val="Normaali"/>
    <w:link w:val="vuorotekstiChar"/>
    <w:qFormat/>
    <w:rsid w:val="00F22DA7"/>
    <w:pPr>
      <w:ind w:left="567" w:hanging="567"/>
    </w:pPr>
    <w:rPr>
      <w:rFonts w:cs="Arial"/>
      <w:lang w:eastAsia="fi-FI"/>
    </w:rPr>
  </w:style>
  <w:style w:type="character" w:customStyle="1" w:styleId="vuorotekstiChar">
    <w:name w:val="vuoroteksti Char"/>
    <w:link w:val="vuoroteksti"/>
    <w:rsid w:val="00F22DA7"/>
    <w:rPr>
      <w:rFonts w:cs="Arial"/>
      <w:sz w:val="22"/>
      <w:szCs w:val="22"/>
      <w:lang w:bidi="ar-SA"/>
    </w:rPr>
  </w:style>
  <w:style w:type="paragraph" w:styleId="Eivli">
    <w:name w:val="No Spacing"/>
    <w:uiPriority w:val="1"/>
    <w:qFormat/>
    <w:rsid w:val="0030429B"/>
    <w:pPr>
      <w:spacing w:line="259" w:lineRule="auto"/>
    </w:pPr>
    <w:rPr>
      <w:sz w:val="22"/>
      <w:szCs w:val="22"/>
      <w:lang w:eastAsia="en-US"/>
    </w:rPr>
  </w:style>
  <w:style w:type="paragraph" w:styleId="Luettelokappale">
    <w:name w:val="List Paragraph"/>
    <w:basedOn w:val="Normaali"/>
    <w:uiPriority w:val="34"/>
    <w:qFormat/>
    <w:rsid w:val="009C100C"/>
    <w:pPr>
      <w:ind w:left="720"/>
      <w:contextualSpacing/>
    </w:pPr>
  </w:style>
  <w:style w:type="paragraph" w:styleId="Alaviitteenteksti">
    <w:name w:val="footnote text"/>
    <w:basedOn w:val="Normaali"/>
    <w:link w:val="AlaviitteentekstiChar"/>
    <w:uiPriority w:val="99"/>
    <w:semiHidden/>
    <w:unhideWhenUsed/>
    <w:rsid w:val="00B96BA2"/>
    <w:pPr>
      <w:tabs>
        <w:tab w:val="left" w:pos="567"/>
        <w:tab w:val="left" w:pos="1134"/>
      </w:tabs>
      <w:spacing w:after="0" w:line="256" w:lineRule="auto"/>
      <w:ind w:left="284"/>
    </w:pPr>
    <w:rPr>
      <w:rFonts w:cs="Arial"/>
      <w:sz w:val="20"/>
      <w:szCs w:val="20"/>
    </w:rPr>
  </w:style>
  <w:style w:type="character" w:customStyle="1" w:styleId="AlaviitteentekstiChar">
    <w:name w:val="Alaviitteen teksti Char"/>
    <w:link w:val="Alaviitteenteksti"/>
    <w:uiPriority w:val="99"/>
    <w:semiHidden/>
    <w:rsid w:val="00B96BA2"/>
    <w:rPr>
      <w:rFonts w:ascii="Calibri" w:eastAsia="Calibri" w:hAnsi="Calibri" w:cs="Arial"/>
      <w:sz w:val="20"/>
      <w:szCs w:val="20"/>
    </w:rPr>
  </w:style>
  <w:style w:type="character" w:styleId="Alaviitteenviite">
    <w:name w:val="footnote reference"/>
    <w:uiPriority w:val="99"/>
    <w:semiHidden/>
    <w:unhideWhenUsed/>
    <w:rsid w:val="00B96BA2"/>
    <w:rPr>
      <w:vertAlign w:val="superscript"/>
    </w:rPr>
  </w:style>
  <w:style w:type="character" w:styleId="Kommentinviite">
    <w:name w:val="annotation reference"/>
    <w:uiPriority w:val="99"/>
    <w:semiHidden/>
    <w:unhideWhenUsed/>
    <w:rsid w:val="00496BAD"/>
    <w:rPr>
      <w:sz w:val="16"/>
      <w:szCs w:val="16"/>
    </w:rPr>
  </w:style>
  <w:style w:type="paragraph" w:styleId="Kommentinteksti">
    <w:name w:val="annotation text"/>
    <w:basedOn w:val="Normaali"/>
    <w:link w:val="KommentintekstiChar"/>
    <w:uiPriority w:val="99"/>
    <w:semiHidden/>
    <w:unhideWhenUsed/>
    <w:rsid w:val="00496BAD"/>
    <w:pPr>
      <w:spacing w:line="240" w:lineRule="auto"/>
    </w:pPr>
    <w:rPr>
      <w:sz w:val="20"/>
      <w:szCs w:val="20"/>
    </w:rPr>
  </w:style>
  <w:style w:type="character" w:customStyle="1" w:styleId="KommentintekstiChar">
    <w:name w:val="Kommentin teksti Char"/>
    <w:link w:val="Kommentinteksti"/>
    <w:uiPriority w:val="99"/>
    <w:semiHidden/>
    <w:rsid w:val="00496BAD"/>
    <w:rPr>
      <w:sz w:val="20"/>
      <w:szCs w:val="20"/>
    </w:rPr>
  </w:style>
  <w:style w:type="paragraph" w:styleId="Kommentinotsikko">
    <w:name w:val="annotation subject"/>
    <w:basedOn w:val="Kommentinteksti"/>
    <w:next w:val="Kommentinteksti"/>
    <w:link w:val="KommentinotsikkoChar"/>
    <w:uiPriority w:val="99"/>
    <w:semiHidden/>
    <w:unhideWhenUsed/>
    <w:rsid w:val="00496BAD"/>
    <w:rPr>
      <w:b/>
      <w:bCs/>
    </w:rPr>
  </w:style>
  <w:style w:type="character" w:customStyle="1" w:styleId="KommentinotsikkoChar">
    <w:name w:val="Kommentin otsikko Char"/>
    <w:link w:val="Kommentinotsikko"/>
    <w:uiPriority w:val="99"/>
    <w:semiHidden/>
    <w:rsid w:val="00496BAD"/>
    <w:rPr>
      <w:b/>
      <w:bCs/>
      <w:sz w:val="20"/>
      <w:szCs w:val="20"/>
    </w:rPr>
  </w:style>
  <w:style w:type="paragraph" w:styleId="Seliteteksti">
    <w:name w:val="Balloon Text"/>
    <w:basedOn w:val="Normaali"/>
    <w:link w:val="SelitetekstiChar"/>
    <w:uiPriority w:val="99"/>
    <w:semiHidden/>
    <w:unhideWhenUsed/>
    <w:rsid w:val="00496BAD"/>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496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6453</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cp:lastModifiedBy>Koskinen Hanna</cp:lastModifiedBy>
  <cp:revision>2</cp:revision>
  <dcterms:created xsi:type="dcterms:W3CDTF">2021-11-19T10:24:00Z</dcterms:created>
  <dcterms:modified xsi:type="dcterms:W3CDTF">2021-11-19T10:24:00Z</dcterms:modified>
</cp:coreProperties>
</file>