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911" w14:textId="77777777" w:rsidR="00FD62BD" w:rsidRPr="00502BB9" w:rsidRDefault="00D21B0B" w:rsidP="00502BB9">
      <w:pPr>
        <w:pStyle w:val="Otsikko1"/>
      </w:pPr>
      <w:r w:rsidRPr="00502BB9">
        <w:t>Paastonajan</w:t>
      </w:r>
      <w:r w:rsidR="001A29E3" w:rsidRPr="00502BB9">
        <w:t xml:space="preserve"> </w:t>
      </w:r>
      <w:r w:rsidR="00860241" w:rsidRPr="00502BB9">
        <w:t>jumalanpalvelusjärjesty</w:t>
      </w:r>
      <w:r w:rsidR="001A29E3" w:rsidRPr="00502BB9">
        <w:t>s</w:t>
      </w:r>
    </w:p>
    <w:p w14:paraId="79A4ADF8" w14:textId="77777777" w:rsidR="00B144A6" w:rsidRPr="0027737B" w:rsidRDefault="00B144A6" w:rsidP="00EF5154">
      <w:pPr>
        <w:ind w:left="0"/>
        <w:rPr>
          <w:rFonts w:cs="Calibri"/>
          <w:b/>
          <w:bCs/>
        </w:rPr>
      </w:pPr>
      <w:r w:rsidRPr="0027737B">
        <w:rPr>
          <w:rFonts w:cs="Calibri"/>
          <w:b/>
          <w:bCs/>
        </w:rPr>
        <w:t>Virikemateriaali</w:t>
      </w:r>
      <w:r w:rsidRPr="0027737B">
        <w:rPr>
          <w:rStyle w:val="Alaviitteenviite"/>
          <w:rFonts w:cs="Calibri"/>
          <w:b/>
          <w:bCs/>
        </w:rPr>
        <w:footnoteReference w:id="1"/>
      </w:r>
    </w:p>
    <w:p w14:paraId="3DB2F968" w14:textId="77777777" w:rsidR="00016D63" w:rsidRPr="0027737B" w:rsidRDefault="00D21B0B" w:rsidP="003B0485">
      <w:pPr>
        <w:pStyle w:val="pitkrubriikki"/>
        <w:rPr>
          <w:rFonts w:cs="Calibri"/>
        </w:rPr>
      </w:pPr>
      <w:r w:rsidRPr="0027737B">
        <w:rPr>
          <w:rFonts w:cs="Calibri"/>
        </w:rPr>
        <w:t xml:space="preserve">Paastonaikana </w:t>
      </w:r>
      <w:r w:rsidR="00FD62BD" w:rsidRPr="0027737B">
        <w:rPr>
          <w:rFonts w:cs="Calibri"/>
        </w:rPr>
        <w:t>sunn</w:t>
      </w:r>
      <w:r w:rsidRPr="0027737B">
        <w:rPr>
          <w:rFonts w:cs="Calibri"/>
        </w:rPr>
        <w:t>untain messu on tavallista</w:t>
      </w:r>
      <w:r w:rsidR="00FD62BD" w:rsidRPr="0027737B">
        <w:rPr>
          <w:rFonts w:cs="Calibri"/>
        </w:rPr>
        <w:t xml:space="preserve"> pelkistetympi, koska kunnia ja kiitosvirsi jäävät pois. Silloin voi helpommin käyttää messussa myös osien toisenlaista järjestystä. </w:t>
      </w:r>
      <w:r w:rsidR="00883717" w:rsidRPr="0027737B">
        <w:rPr>
          <w:rFonts w:cs="Calibri"/>
        </w:rPr>
        <w:t>Paastonaika on erityistä katumuksen ja rukouksen aikaa. Siksi tässä järjestyksessä messu al</w:t>
      </w:r>
      <w:r w:rsidR="000F3287" w:rsidRPr="0027737B">
        <w:rPr>
          <w:rFonts w:cs="Calibri"/>
        </w:rPr>
        <w:t>kaa ripillä ja esirukouksella.</w:t>
      </w:r>
    </w:p>
    <w:p w14:paraId="1616DD6E" w14:textId="77777777" w:rsidR="00AF429B" w:rsidRPr="0027737B" w:rsidRDefault="00AF429B" w:rsidP="00DB43B8">
      <w:pPr>
        <w:pStyle w:val="pitkrubriikki"/>
        <w:rPr>
          <w:rFonts w:cs="Calibri"/>
        </w:rPr>
      </w:pPr>
      <w:r w:rsidRPr="0027737B">
        <w:rPr>
          <w:rFonts w:cs="Calibri"/>
        </w:rPr>
        <w:t>Paastonaikana voidaan käyttää sunnuntaista toiseen jatkuvaa symbolista toimintaa, esim. isojen kivien ottamista pois</w:t>
      </w:r>
      <w:r w:rsidR="00883717" w:rsidRPr="0027737B">
        <w:rPr>
          <w:rFonts w:cs="Calibri"/>
        </w:rPr>
        <w:t xml:space="preserve"> pöydältä tai korista kuorissa. Symboleita on hyvä selittää muutamalla</w:t>
      </w:r>
      <w:r w:rsidR="00CB778B" w:rsidRPr="0027737B">
        <w:rPr>
          <w:rFonts w:cs="Calibri"/>
        </w:rPr>
        <w:t xml:space="preserve"> sanalla ja liittää ne juuri kyseisen</w:t>
      </w:r>
      <w:r w:rsidR="00883717" w:rsidRPr="0027737B">
        <w:rPr>
          <w:rFonts w:cs="Calibri"/>
        </w:rPr>
        <w:t xml:space="preserve"> pyhän messuun. S</w:t>
      </w:r>
      <w:r w:rsidRPr="0027737B">
        <w:rPr>
          <w:rFonts w:cs="Calibri"/>
        </w:rPr>
        <w:t>ymbolitoiminta voidaan liittää messun johdantosanoihin,</w:t>
      </w:r>
      <w:r w:rsidR="00883717" w:rsidRPr="0027737B">
        <w:rPr>
          <w:rFonts w:cs="Calibri"/>
        </w:rPr>
        <w:t xml:space="preserve"> päivän rukoukseen, </w:t>
      </w:r>
      <w:r w:rsidRPr="0027737B">
        <w:rPr>
          <w:rFonts w:cs="Calibri"/>
        </w:rPr>
        <w:t xml:space="preserve">saarnaan tai esirukoukseen. </w:t>
      </w:r>
      <w:r w:rsidR="00C97FAD">
        <w:rPr>
          <w:rFonts w:cs="Calibri"/>
        </w:rPr>
        <w:t>Ks.</w:t>
      </w:r>
      <w:r w:rsidR="00AB03FF">
        <w:rPr>
          <w:rFonts w:cs="Calibri"/>
        </w:rPr>
        <w:t xml:space="preserve"> </w:t>
      </w:r>
      <w:hyperlink r:id="rId8" w:history="1">
        <w:r w:rsidR="00C97FAD" w:rsidRPr="00C97FAD">
          <w:rPr>
            <w:rStyle w:val="Hyperlinkki"/>
            <w:rFonts w:cs="Calibri"/>
          </w:rPr>
          <w:t>Kevenevä kuorma - paastonajan symbolitoimintaa ja rukouksia</w:t>
        </w:r>
      </w:hyperlink>
      <w:r w:rsidR="00C97FAD">
        <w:rPr>
          <w:rFonts w:cs="Calibri"/>
        </w:rPr>
        <w:t xml:space="preserve"> ja </w:t>
      </w:r>
      <w:hyperlink r:id="rId9" w:history="1">
        <w:r w:rsidR="00C97FAD" w:rsidRPr="00C97FAD">
          <w:rPr>
            <w:rStyle w:val="Hyperlinkki"/>
            <w:rFonts w:cs="Calibri"/>
          </w:rPr>
          <w:t>Paastonajan viettäminen seurakunnassa</w:t>
        </w:r>
      </w:hyperlink>
      <w:r w:rsidR="00C97FAD">
        <w:rPr>
          <w:rFonts w:cs="Calibri"/>
        </w:rPr>
        <w:t xml:space="preserve"> </w:t>
      </w:r>
      <w:r w:rsidR="00BE0FD5">
        <w:rPr>
          <w:rStyle w:val="Alaviitteenviite"/>
          <w:rFonts w:cs="Calibri"/>
        </w:rPr>
        <w:footnoteReference w:id="2"/>
      </w:r>
    </w:p>
    <w:p w14:paraId="063985DA" w14:textId="77777777" w:rsidR="00016D63" w:rsidRPr="0027737B" w:rsidRDefault="00FD62BD" w:rsidP="003B0485">
      <w:pPr>
        <w:pStyle w:val="pitkrubriikki"/>
        <w:rPr>
          <w:rFonts w:cs="Calibri"/>
        </w:rPr>
      </w:pPr>
      <w:r w:rsidRPr="0027737B">
        <w:rPr>
          <w:rFonts w:cs="Calibri"/>
        </w:rPr>
        <w:t>H</w:t>
      </w:r>
      <w:r w:rsidR="00016D63" w:rsidRPr="0027737B">
        <w:rPr>
          <w:rFonts w:cs="Calibri"/>
        </w:rPr>
        <w:t>erra, armahda -</w:t>
      </w:r>
      <w:r w:rsidR="0023162A" w:rsidRPr="0027737B">
        <w:rPr>
          <w:rFonts w:cs="Calibri"/>
        </w:rPr>
        <w:t>hymnin</w:t>
      </w:r>
      <w:r w:rsidR="00883717" w:rsidRPr="0027737B">
        <w:rPr>
          <w:rFonts w:cs="Calibri"/>
        </w:rPr>
        <w:t xml:space="preserve"> tilalle ehdotetaan tässä järjestyksessä </w:t>
      </w:r>
      <w:proofErr w:type="spellStart"/>
      <w:r w:rsidR="00883717" w:rsidRPr="0027737B">
        <w:rPr>
          <w:rFonts w:cs="Calibri"/>
        </w:rPr>
        <w:t>Kyrie</w:t>
      </w:r>
      <w:proofErr w:type="spellEnd"/>
      <w:r w:rsidR="00883717" w:rsidRPr="0027737B">
        <w:rPr>
          <w:rFonts w:cs="Calibri"/>
        </w:rPr>
        <w:t>-litaniaa</w:t>
      </w:r>
      <w:r w:rsidRPr="0027737B">
        <w:rPr>
          <w:rFonts w:cs="Calibri"/>
        </w:rPr>
        <w:t xml:space="preserve">, joka voidaan laulaa tai lukea. Sen voi lukea </w:t>
      </w:r>
      <w:r w:rsidR="00883717" w:rsidRPr="0027737B">
        <w:rPr>
          <w:rFonts w:cs="Calibri"/>
        </w:rPr>
        <w:t xml:space="preserve">tai laulaa esim. </w:t>
      </w:r>
      <w:r w:rsidRPr="0027737B">
        <w:rPr>
          <w:rFonts w:cs="Calibri"/>
        </w:rPr>
        <w:t xml:space="preserve">avustava pappi, diakoni tai seurakuntalainen. Esirukous on siirretty kohtaan 6 ja se jatkuu suoraan Kyrie-litaniasta ajankohtaisilla rukousaiheilla, joita on hyvä </w:t>
      </w:r>
      <w:r w:rsidR="00016D63" w:rsidRPr="0027737B">
        <w:rPr>
          <w:rFonts w:cs="Calibri"/>
        </w:rPr>
        <w:t>olla 5–</w:t>
      </w:r>
      <w:r w:rsidRPr="0027737B">
        <w:rPr>
          <w:rFonts w:cs="Calibri"/>
        </w:rPr>
        <w:t xml:space="preserve">10. Myös rukoukset kastettujen, </w:t>
      </w:r>
      <w:r w:rsidR="0023162A" w:rsidRPr="0027737B">
        <w:rPr>
          <w:rFonts w:cs="Calibri"/>
        </w:rPr>
        <w:t xml:space="preserve">avioliittojen </w:t>
      </w:r>
      <w:r w:rsidRPr="0027737B">
        <w:rPr>
          <w:rFonts w:cs="Calibri"/>
        </w:rPr>
        <w:t xml:space="preserve">ja kuolleiden puolesta on siirretty esirukouksen yhteyteen. Esirukous voidaan jaksottaa </w:t>
      </w:r>
      <w:proofErr w:type="spellStart"/>
      <w:r w:rsidRPr="0027737B">
        <w:rPr>
          <w:rFonts w:cs="Calibri"/>
        </w:rPr>
        <w:t>Kyrie</w:t>
      </w:r>
      <w:proofErr w:type="spellEnd"/>
      <w:r w:rsidRPr="0027737B">
        <w:rPr>
          <w:rFonts w:cs="Calibri"/>
        </w:rPr>
        <w:t>-litanian rukoushuudahduksella. Rukousjakso päättyy päivän ruko</w:t>
      </w:r>
      <w:r w:rsidR="00016D63" w:rsidRPr="0027737B">
        <w:rPr>
          <w:rFonts w:cs="Calibri"/>
        </w:rPr>
        <w:t>u</w:t>
      </w:r>
      <w:r w:rsidRPr="0027737B">
        <w:rPr>
          <w:rFonts w:cs="Calibri"/>
        </w:rPr>
        <w:t>kseen, jo</w:t>
      </w:r>
      <w:r w:rsidR="00016D63" w:rsidRPr="0027737B">
        <w:rPr>
          <w:rFonts w:cs="Calibri"/>
        </w:rPr>
        <w:t>n</w:t>
      </w:r>
      <w:r w:rsidRPr="0027737B">
        <w:rPr>
          <w:rFonts w:cs="Calibri"/>
        </w:rPr>
        <w:t>ka lukee liturgi ja viimeisen sanan san</w:t>
      </w:r>
      <w:r w:rsidR="00016D63" w:rsidRPr="0027737B">
        <w:rPr>
          <w:rFonts w:cs="Calibri"/>
        </w:rPr>
        <w:t>oo seurakunta.</w:t>
      </w:r>
    </w:p>
    <w:p w14:paraId="67D0BB35" w14:textId="77777777" w:rsidR="00016D63" w:rsidRPr="0027737B" w:rsidRDefault="00FD62BD" w:rsidP="00CB778B">
      <w:pPr>
        <w:pStyle w:val="rubriikki"/>
        <w:ind w:left="567"/>
        <w:rPr>
          <w:rFonts w:cs="Calibri"/>
          <w:b/>
        </w:rPr>
      </w:pPr>
      <w:r w:rsidRPr="0027737B">
        <w:rPr>
          <w:rFonts w:cs="Calibri"/>
          <w:b/>
        </w:rPr>
        <w:t>Adventtiajan sakaristorukous</w:t>
      </w:r>
      <w:r w:rsidR="00016D63" w:rsidRPr="0027737B">
        <w:rPr>
          <w:rFonts w:cs="Calibri"/>
          <w:b/>
        </w:rPr>
        <w:t>:</w:t>
      </w:r>
    </w:p>
    <w:p w14:paraId="4DAAD73D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Armollinen Jumala,</w:t>
      </w:r>
    </w:p>
    <w:p w14:paraId="2E102A16" w14:textId="77777777" w:rsidR="00250E13" w:rsidRPr="0027737B" w:rsidRDefault="000F3287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kumarrumme eteesi katumuksessa:</w:t>
      </w:r>
    </w:p>
    <w:p w14:paraId="3D2B4930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tee meidät sopiviksi meidät pa</w:t>
      </w:r>
      <w:r w:rsidR="000F3287" w:rsidRPr="0027737B">
        <w:rPr>
          <w:rFonts w:cs="Calibri"/>
        </w:rPr>
        <w:t>lvelemaan sinua ja seurakuntaa.</w:t>
      </w:r>
    </w:p>
    <w:p w14:paraId="40A37CF2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Kumarrumme eteesi hiljaisuudessa</w:t>
      </w:r>
    </w:p>
    <w:p w14:paraId="5AFD26D4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ja jätämme sinulle taakkamme.</w:t>
      </w:r>
    </w:p>
    <w:p w14:paraId="3CC787D4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Kumarrumme eteesi odotuksessa,</w:t>
      </w:r>
    </w:p>
    <w:p w14:paraId="4DB2B0AC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että olet itse läsnä keskellämme</w:t>
      </w:r>
    </w:p>
    <w:p w14:paraId="5B309C76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puhutellen Sanassasi,</w:t>
      </w:r>
    </w:p>
    <w:p w14:paraId="72EF3CDF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rohkaisten ja kannatellen.</w:t>
      </w:r>
    </w:p>
    <w:p w14:paraId="5EFF2754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Siunaa tämä messu, jota tänään vietämme.</w:t>
      </w:r>
    </w:p>
    <w:p w14:paraId="7D94A624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Siunaa meidät, jotka messua toimitamme.</w:t>
      </w:r>
    </w:p>
    <w:p w14:paraId="4AB6B11B" w14:textId="77777777" w:rsidR="00250E13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Siunaa jokaista, joka tänään tulee messuun.</w:t>
      </w:r>
    </w:p>
    <w:p w14:paraId="5DB546BA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Siunaa koko tätä seurakuntaa.</w:t>
      </w:r>
    </w:p>
    <w:p w14:paraId="0E673952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Yhdessä koko Kristuksen kirkon kanssa tänään</w:t>
      </w:r>
    </w:p>
    <w:p w14:paraId="290EB9E9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ylistämme ja rukoilemme sinua.</w:t>
      </w:r>
    </w:p>
    <w:p w14:paraId="34FEDF2F" w14:textId="77777777" w:rsidR="00CB778B" w:rsidRPr="0027737B" w:rsidRDefault="00250E13" w:rsidP="00CB778B">
      <w:pPr>
        <w:pStyle w:val="rubriikki"/>
        <w:ind w:left="567"/>
        <w:rPr>
          <w:rFonts w:cs="Calibri"/>
        </w:rPr>
      </w:pPr>
      <w:r w:rsidRPr="0027737B">
        <w:rPr>
          <w:rFonts w:cs="Calibri"/>
        </w:rPr>
        <w:t>Aamen.</w:t>
      </w:r>
    </w:p>
    <w:p w14:paraId="30C4E91D" w14:textId="77777777" w:rsidR="00FD62BD" w:rsidRPr="00502BB9" w:rsidRDefault="00FD62BD" w:rsidP="00502BB9">
      <w:pPr>
        <w:pStyle w:val="Otsikko2"/>
      </w:pPr>
      <w:r w:rsidRPr="00502BB9">
        <w:t>I</w:t>
      </w:r>
      <w:r w:rsidRPr="00502BB9">
        <w:tab/>
        <w:t>JOHDANTO</w:t>
      </w:r>
    </w:p>
    <w:p w14:paraId="0D2FCB9D" w14:textId="77777777" w:rsidR="00FD62BD" w:rsidRPr="00502BB9" w:rsidRDefault="00FD62BD" w:rsidP="00502BB9">
      <w:pPr>
        <w:pStyle w:val="Otsikko3"/>
      </w:pPr>
      <w:r w:rsidRPr="00502BB9">
        <w:t>Alkuvirsi</w:t>
      </w:r>
    </w:p>
    <w:p w14:paraId="7DA303D9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Virren sijasta voidaan käyttää psalmia, kuorolaulua tai soitinmusiikkia.</w:t>
      </w:r>
    </w:p>
    <w:p w14:paraId="71D79669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Alkumusiikin aikana voivat palvelutehtävissä toimivat saapua kuoriin ristikulkueena. Tällöin seurakunta seisoo.</w:t>
      </w:r>
    </w:p>
    <w:p w14:paraId="76B240A3" w14:textId="77777777" w:rsidR="00FD62BD" w:rsidRPr="00502BB9" w:rsidRDefault="00FD62BD" w:rsidP="00502BB9">
      <w:pPr>
        <w:pStyle w:val="Otsikko3"/>
      </w:pPr>
      <w:r w:rsidRPr="00502BB9">
        <w:t>Alkusiunaus</w:t>
      </w:r>
    </w:p>
    <w:p w14:paraId="2F66AF37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Siunaus ja vuorotervehdys voidaan laulaa tai lausua.</w:t>
      </w:r>
    </w:p>
    <w:p w14:paraId="115CB084" w14:textId="77777777" w:rsidR="00FD62BD" w:rsidRPr="00502BB9" w:rsidRDefault="00FD62BD" w:rsidP="00502BB9">
      <w:pPr>
        <w:pStyle w:val="Otsikko4"/>
      </w:pPr>
      <w:r w:rsidRPr="00502BB9">
        <w:t>Siunaus</w:t>
      </w:r>
    </w:p>
    <w:p w14:paraId="2BEC8222" w14:textId="77777777" w:rsidR="00016D63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Isän ja Pojan ja Pyhän Hengen nimeen</w:t>
      </w:r>
      <w:r w:rsidR="00A56B1F" w:rsidRPr="0027737B">
        <w:rPr>
          <w:rFonts w:cs="Calibri"/>
        </w:rPr>
        <w:t>.</w:t>
      </w:r>
    </w:p>
    <w:p w14:paraId="2B492573" w14:textId="77777777" w:rsidR="00FD62BD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lastRenderedPageBreak/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Aamen, aamen, aamen</w:t>
      </w:r>
      <w:r w:rsidR="00A56B1F" w:rsidRPr="0027737B">
        <w:rPr>
          <w:rFonts w:cs="Calibri"/>
        </w:rPr>
        <w:t>.</w:t>
      </w:r>
    </w:p>
    <w:p w14:paraId="302E711D" w14:textId="77777777" w:rsidR="00CD4BF6" w:rsidRPr="0027737B" w:rsidRDefault="00CD4BF6" w:rsidP="00FD62BD">
      <w:pPr>
        <w:rPr>
          <w:rFonts w:cs="Calibri"/>
        </w:rPr>
      </w:pPr>
    </w:p>
    <w:p w14:paraId="00B63231" w14:textId="77777777" w:rsidR="00016D63" w:rsidRPr="00502BB9" w:rsidRDefault="00FD62BD" w:rsidP="00502BB9">
      <w:pPr>
        <w:pStyle w:val="Otsikko4"/>
      </w:pPr>
      <w:r w:rsidRPr="00502BB9">
        <w:t>Vuorotervehdys</w:t>
      </w:r>
    </w:p>
    <w:p w14:paraId="68B02E4E" w14:textId="77777777" w:rsidR="00FD62BD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Herra olkoon teidän kanssanne</w:t>
      </w:r>
      <w:r w:rsidR="00A56B1F" w:rsidRPr="0027737B">
        <w:rPr>
          <w:rFonts w:cs="Calibri"/>
        </w:rPr>
        <w:t>.</w:t>
      </w:r>
    </w:p>
    <w:p w14:paraId="49ED627E" w14:textId="77777777" w:rsidR="00016D63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Niin myös sinun henkesi kanssa</w:t>
      </w:r>
      <w:r w:rsidR="005A7472" w:rsidRPr="0027737B">
        <w:rPr>
          <w:rFonts w:cs="Calibri"/>
        </w:rPr>
        <w:t>.</w:t>
      </w:r>
    </w:p>
    <w:p w14:paraId="32E86041" w14:textId="77777777" w:rsidR="00830164" w:rsidRPr="0027737B" w:rsidRDefault="00830164" w:rsidP="00FD62BD">
      <w:pPr>
        <w:rPr>
          <w:rFonts w:cs="Calibri"/>
        </w:rPr>
      </w:pPr>
    </w:p>
    <w:p w14:paraId="17C16758" w14:textId="77777777" w:rsidR="00FD62BD" w:rsidRPr="00502BB9" w:rsidRDefault="00FD62BD" w:rsidP="00502BB9">
      <w:pPr>
        <w:pStyle w:val="Otsikko3"/>
      </w:pPr>
      <w:r w:rsidRPr="00502BB9">
        <w:t>Johdantosanat</w:t>
      </w:r>
    </w:p>
    <w:p w14:paraId="71A66A9D" w14:textId="77777777" w:rsidR="00CB778B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Johdantosanat voidaan laatia vapaasti. Niissä otetaan huomioon päivän</w:t>
      </w:r>
      <w:r w:rsidR="004A6B52" w:rsidRPr="0027737B">
        <w:rPr>
          <w:rFonts w:cs="Calibri"/>
        </w:rPr>
        <w:t xml:space="preserve"> evankeliumi</w:t>
      </w:r>
      <w:r w:rsidRPr="0027737B">
        <w:rPr>
          <w:rFonts w:cs="Calibri"/>
        </w:rPr>
        <w:t xml:space="preserve"> ja </w:t>
      </w:r>
      <w:r w:rsidR="004A6B52" w:rsidRPr="0027737B">
        <w:rPr>
          <w:rFonts w:cs="Calibri"/>
        </w:rPr>
        <w:t xml:space="preserve">kunkin </w:t>
      </w:r>
      <w:r w:rsidRPr="0027737B">
        <w:rPr>
          <w:rFonts w:cs="Calibri"/>
        </w:rPr>
        <w:t>jumalanpalveluksen erityisluonne.</w:t>
      </w:r>
      <w:r w:rsidR="0023162A" w:rsidRPr="0027737B">
        <w:rPr>
          <w:rFonts w:cs="Calibri"/>
        </w:rPr>
        <w:t xml:space="preserve"> </w:t>
      </w:r>
      <w:r w:rsidR="004A6B52" w:rsidRPr="0027737B">
        <w:rPr>
          <w:rFonts w:cs="Calibri"/>
        </w:rPr>
        <w:t xml:space="preserve">Jumalanpalveluksen oppaassa (Palvelkaa Herraa iloiten 2009, s. 78–79) ohjeistetaan, että johdantosanat </w:t>
      </w:r>
      <w:proofErr w:type="gramStart"/>
      <w:r w:rsidR="004A6B52" w:rsidRPr="0027737B">
        <w:rPr>
          <w:rFonts w:cs="Calibri"/>
        </w:rPr>
        <w:t>lausuu</w:t>
      </w:r>
      <w:proofErr w:type="gramEnd"/>
      <w:r w:rsidR="004A6B52" w:rsidRPr="0027737B">
        <w:rPr>
          <w:rFonts w:cs="Calibri"/>
        </w:rPr>
        <w:t xml:space="preserve"> liturgi.</w:t>
      </w:r>
    </w:p>
    <w:p w14:paraId="18550C76" w14:textId="77777777" w:rsidR="00CB778B" w:rsidRPr="0027737B" w:rsidRDefault="00AF429B" w:rsidP="00DB43B8">
      <w:pPr>
        <w:pStyle w:val="pitkrubrsis"/>
        <w:rPr>
          <w:rFonts w:cs="Calibri"/>
        </w:rPr>
      </w:pPr>
      <w:r w:rsidRPr="0027737B">
        <w:rPr>
          <w:rFonts w:cs="Calibri"/>
        </w:rPr>
        <w:t xml:space="preserve">Paastonaikana </w:t>
      </w:r>
      <w:r w:rsidR="004A5338" w:rsidRPr="0027737B">
        <w:rPr>
          <w:rFonts w:cs="Calibri"/>
        </w:rPr>
        <w:t>voidaan käyttää pa</w:t>
      </w:r>
      <w:r w:rsidR="00AB03FF">
        <w:rPr>
          <w:rFonts w:cs="Calibri"/>
        </w:rPr>
        <w:t xml:space="preserve">astoa kuvaavaa symbolitoimintaa, ks. </w:t>
      </w:r>
      <w:hyperlink r:id="rId10" w:history="1">
        <w:r w:rsidR="00AB03FF" w:rsidRPr="00AB03FF">
          <w:rPr>
            <w:rStyle w:val="Hyperlinkki"/>
            <w:rFonts w:cs="Calibri"/>
          </w:rPr>
          <w:t>Kevenevä kuorma - paastonajan symbolitoimintaa ja rukouksia</w:t>
        </w:r>
      </w:hyperlink>
      <w:r w:rsidR="00AB03FF">
        <w:rPr>
          <w:rFonts w:cs="Calibri"/>
        </w:rPr>
        <w:t xml:space="preserve"> </w:t>
      </w:r>
      <w:r w:rsidR="00AB03FF">
        <w:rPr>
          <w:rStyle w:val="Alaviitteenviite"/>
          <w:rFonts w:cs="Calibri"/>
        </w:rPr>
        <w:footnoteReference w:id="3"/>
      </w:r>
      <w:r w:rsidR="004A5338" w:rsidRPr="0027737B">
        <w:rPr>
          <w:rFonts w:cs="Calibri"/>
        </w:rPr>
        <w:t>. Symbolitoiminta voidaan toteuttaa joko tässä tai päivän</w:t>
      </w:r>
      <w:r w:rsidR="00CB778B" w:rsidRPr="0027737B">
        <w:rPr>
          <w:rFonts w:cs="Calibri"/>
        </w:rPr>
        <w:t xml:space="preserve"> </w:t>
      </w:r>
      <w:r w:rsidR="004A5338" w:rsidRPr="0027737B">
        <w:rPr>
          <w:rFonts w:cs="Calibri"/>
        </w:rPr>
        <w:t>rukouksen, saarnan tai esirukouksen yhteydessä.</w:t>
      </w:r>
    </w:p>
    <w:p w14:paraId="11CBD56D" w14:textId="77777777" w:rsidR="00FD62BD" w:rsidRPr="00502BB9" w:rsidRDefault="00FD62BD" w:rsidP="00502BB9">
      <w:pPr>
        <w:pStyle w:val="Otsikko3"/>
      </w:pPr>
      <w:r w:rsidRPr="00502BB9">
        <w:t>Yhteinen rippi</w:t>
      </w:r>
    </w:p>
    <w:p w14:paraId="53C75FCF" w14:textId="77777777" w:rsidR="00CB778B" w:rsidRPr="0027737B" w:rsidRDefault="004A6B52" w:rsidP="003B0485">
      <w:pPr>
        <w:pStyle w:val="pitkrubrsis"/>
        <w:rPr>
          <w:rFonts w:cs="Calibri"/>
        </w:rPr>
      </w:pPr>
      <w:r w:rsidRPr="0027737B">
        <w:rPr>
          <w:rFonts w:cs="Calibri"/>
        </w:rPr>
        <w:t>Jumalanpalveluks</w:t>
      </w:r>
      <w:r w:rsidR="00344297" w:rsidRPr="0027737B">
        <w:rPr>
          <w:rFonts w:cs="Calibri"/>
        </w:rPr>
        <w:t xml:space="preserve">en opas ohjeistaa edelleen, että mikäli </w:t>
      </w:r>
      <w:r w:rsidR="00D66824" w:rsidRPr="0027737B">
        <w:rPr>
          <w:rFonts w:cs="Calibri"/>
        </w:rPr>
        <w:t xml:space="preserve">jumalanpalveluksessa on </w:t>
      </w:r>
      <w:r w:rsidR="00344297" w:rsidRPr="0027737B">
        <w:rPr>
          <w:rFonts w:cs="Calibri"/>
        </w:rPr>
        <w:t>avustava pappi, hänen tehtävänsä on yhteisen ripin j</w:t>
      </w:r>
      <w:r w:rsidR="004A5338" w:rsidRPr="0027737B">
        <w:rPr>
          <w:rFonts w:cs="Calibri"/>
        </w:rPr>
        <w:t xml:space="preserve">ohtaminen. Liturgi johtaa ripin, </w:t>
      </w:r>
      <w:r w:rsidR="00344297" w:rsidRPr="0027737B">
        <w:rPr>
          <w:rFonts w:cs="Calibri"/>
        </w:rPr>
        <w:t>jos hän on messun ainoa pappi.</w:t>
      </w:r>
      <w:r w:rsidR="004C7BE6" w:rsidRPr="0027737B">
        <w:rPr>
          <w:rFonts w:cs="Calibri"/>
        </w:rPr>
        <w:t xml:space="preserve"> Paastonaika on erityistä katumusaikaa. Siksi ripin yhteydessä on hyvä olla juhla-aikoja enemmän hiljaisuutta ja jopa seurakunnalle mahdollisuus polvistua synnintunnustusrukouksen ajaksi. Polvistumista varten seurakunta voi varata pieniä tyynyjä.</w:t>
      </w:r>
    </w:p>
    <w:p w14:paraId="22B35E4B" w14:textId="77777777" w:rsidR="00FD62BD" w:rsidRPr="00502BB9" w:rsidRDefault="00FD62BD" w:rsidP="00502BB9">
      <w:pPr>
        <w:pStyle w:val="Otsikko4"/>
      </w:pPr>
      <w:r w:rsidRPr="00502BB9">
        <w:t>Synnintunnustus</w:t>
      </w:r>
    </w:p>
    <w:p w14:paraId="563531C5" w14:textId="77777777" w:rsidR="00FD62BD" w:rsidRPr="00502BB9" w:rsidRDefault="00FD62BD" w:rsidP="00502BB9">
      <w:pPr>
        <w:pStyle w:val="Otsikko4"/>
      </w:pPr>
      <w:r w:rsidRPr="00502BB9">
        <w:t>Synninpäästö</w:t>
      </w:r>
    </w:p>
    <w:p w14:paraId="51C33A31" w14:textId="77777777" w:rsidR="00FD62BD" w:rsidRPr="0027737B" w:rsidRDefault="00CE45B7" w:rsidP="003B0485">
      <w:pPr>
        <w:spacing w:before="120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Aamen.</w:t>
      </w:r>
    </w:p>
    <w:p w14:paraId="499C4BA8" w14:textId="77777777" w:rsidR="00FD62BD" w:rsidRPr="0027737B" w:rsidRDefault="00FD62BD" w:rsidP="005D4827">
      <w:pPr>
        <w:pStyle w:val="Otsikko4"/>
        <w:tabs>
          <w:tab w:val="clear" w:pos="567"/>
        </w:tabs>
        <w:ind w:left="2268"/>
        <w:rPr>
          <w:rFonts w:cs="Calibri Light"/>
        </w:rPr>
      </w:pPr>
      <w:r w:rsidRPr="0027737B">
        <w:rPr>
          <w:rFonts w:cs="Calibri Light"/>
        </w:rPr>
        <w:t>Kiitosrukous</w:t>
      </w:r>
    </w:p>
    <w:p w14:paraId="0C0F4E6A" w14:textId="77777777" w:rsidR="00FD62BD" w:rsidRPr="0027737B" w:rsidRDefault="00FD62BD" w:rsidP="003B0485">
      <w:pPr>
        <w:pStyle w:val="pitkrubrsis"/>
        <w:tabs>
          <w:tab w:val="clear" w:pos="567"/>
        </w:tabs>
        <w:ind w:left="2268"/>
        <w:rPr>
          <w:rFonts w:cs="Calibri"/>
        </w:rPr>
      </w:pPr>
      <w:r w:rsidRPr="0027737B">
        <w:rPr>
          <w:rFonts w:cs="Calibri"/>
        </w:rPr>
        <w:t>Kiitosrukous v</w:t>
      </w:r>
      <w:r w:rsidR="003B0485" w:rsidRPr="0027737B">
        <w:rPr>
          <w:rFonts w:cs="Calibri"/>
        </w:rPr>
        <w:t xml:space="preserve">oidaan lukea yhteen ääneen </w:t>
      </w:r>
      <w:r w:rsidRPr="0027737B">
        <w:rPr>
          <w:rFonts w:cs="Calibri"/>
        </w:rPr>
        <w:t>(virsi</w:t>
      </w:r>
      <w:r w:rsidR="00CD4BF6" w:rsidRPr="0027737B">
        <w:rPr>
          <w:rFonts w:cs="Calibri"/>
        </w:rPr>
        <w:t>kirjan</w:t>
      </w:r>
      <w:r w:rsidRPr="0027737B">
        <w:rPr>
          <w:rFonts w:cs="Calibri"/>
        </w:rPr>
        <w:t xml:space="preserve"> </w:t>
      </w:r>
      <w:proofErr w:type="spellStart"/>
      <w:r w:rsidRPr="0027737B">
        <w:rPr>
          <w:rFonts w:cs="Calibri"/>
        </w:rPr>
        <w:t>nrot</w:t>
      </w:r>
      <w:proofErr w:type="spellEnd"/>
      <w:r w:rsidRPr="0027737B">
        <w:rPr>
          <w:rFonts w:cs="Calibri"/>
        </w:rPr>
        <w:t xml:space="preserve"> 715–717).</w:t>
      </w:r>
    </w:p>
    <w:p w14:paraId="423FFEF1" w14:textId="77777777" w:rsidR="00FD62BD" w:rsidRPr="0027737B" w:rsidRDefault="00FD62BD" w:rsidP="005A2F03">
      <w:pPr>
        <w:tabs>
          <w:tab w:val="clear" w:pos="567"/>
        </w:tabs>
        <w:ind w:left="2268"/>
        <w:rPr>
          <w:rFonts w:cs="Calibri"/>
        </w:rPr>
      </w:pPr>
      <w:r w:rsidRPr="0027737B">
        <w:rPr>
          <w:rFonts w:cs="Calibri"/>
        </w:rPr>
        <w:t>– rukous</w:t>
      </w:r>
    </w:p>
    <w:p w14:paraId="2C243380" w14:textId="77777777" w:rsidR="00FD62BD" w:rsidRPr="0027737B" w:rsidRDefault="00CE45B7" w:rsidP="005A2F03">
      <w:pPr>
        <w:tabs>
          <w:tab w:val="clear" w:pos="567"/>
        </w:tabs>
        <w:spacing w:before="120"/>
        <w:ind w:left="2268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Aamen.</w:t>
      </w:r>
    </w:p>
    <w:p w14:paraId="03D88813" w14:textId="77777777" w:rsidR="00CD4BF6" w:rsidRPr="0027737B" w:rsidRDefault="00CD4BF6" w:rsidP="005D4827">
      <w:pPr>
        <w:tabs>
          <w:tab w:val="clear" w:pos="567"/>
        </w:tabs>
        <w:ind w:left="2268"/>
        <w:rPr>
          <w:rFonts w:cs="Calibri"/>
        </w:rPr>
      </w:pPr>
    </w:p>
    <w:p w14:paraId="24E8FAD3" w14:textId="77777777" w:rsidR="00FD62BD" w:rsidRPr="00502BB9" w:rsidRDefault="00FD62BD" w:rsidP="00502BB9">
      <w:pPr>
        <w:pStyle w:val="Otsikko3"/>
      </w:pPr>
      <w:r w:rsidRPr="00502BB9">
        <w:t>Herra, armahda (Kyrie)</w:t>
      </w:r>
    </w:p>
    <w:p w14:paraId="18EB33CA" w14:textId="77777777" w:rsidR="00FD62BD" w:rsidRPr="00502BB9" w:rsidRDefault="00FD62BD" w:rsidP="00502BB9">
      <w:pPr>
        <w:pStyle w:val="Otsikko4"/>
      </w:pPr>
      <w:proofErr w:type="spellStart"/>
      <w:r w:rsidRPr="00502BB9">
        <w:t>Kyrie</w:t>
      </w:r>
      <w:proofErr w:type="spellEnd"/>
      <w:r w:rsidRPr="00502BB9">
        <w:t>-litania</w:t>
      </w:r>
    </w:p>
    <w:p w14:paraId="122E9CA2" w14:textId="77777777" w:rsidR="00CB778B" w:rsidRPr="0027737B" w:rsidRDefault="00FD62BD" w:rsidP="00CD4BF6">
      <w:pPr>
        <w:pStyle w:val="rubriikkisisennetty"/>
        <w:rPr>
          <w:rFonts w:cs="Calibri"/>
        </w:rPr>
      </w:pPr>
      <w:proofErr w:type="spellStart"/>
      <w:r w:rsidRPr="0027737B">
        <w:rPr>
          <w:rFonts w:cs="Calibri"/>
        </w:rPr>
        <w:t>Kyrie</w:t>
      </w:r>
      <w:proofErr w:type="spellEnd"/>
      <w:r w:rsidRPr="0027737B">
        <w:rPr>
          <w:rFonts w:cs="Calibri"/>
        </w:rPr>
        <w:t>-litanian esilukijana voi olla avustava pappi, diakoni tai seurakuntalainen.</w:t>
      </w:r>
    </w:p>
    <w:p w14:paraId="213BBAEF" w14:textId="77777777" w:rsidR="00E42E87" w:rsidRPr="0027737B" w:rsidRDefault="00E42E87" w:rsidP="003B0485">
      <w:pPr>
        <w:pStyle w:val="rubriikkisisennetty"/>
        <w:keepNext/>
        <w:spacing w:before="120"/>
        <w:rPr>
          <w:rFonts w:cs="Calibri"/>
          <w:b/>
        </w:rPr>
      </w:pPr>
      <w:r w:rsidRPr="0027737B">
        <w:rPr>
          <w:rFonts w:cs="Calibri"/>
          <w:b/>
        </w:rPr>
        <w:t>Paastonai</w:t>
      </w:r>
      <w:r w:rsidR="00CB778B" w:rsidRPr="0027737B">
        <w:rPr>
          <w:rFonts w:cs="Calibri"/>
          <w:b/>
        </w:rPr>
        <w:t>kana tuhkakeskiviikosta lähtien:</w:t>
      </w:r>
    </w:p>
    <w:p w14:paraId="0B7F32A0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Rukoilkaamme Vapahtajaa,</w:t>
      </w:r>
    </w:p>
    <w:p w14:paraId="29C5E8C3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joka meidän tähtemme tuli köyhäksi,</w:t>
      </w:r>
    </w:p>
    <w:p w14:paraId="287F4301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että hän köyhyydessään näyttäisi meille rikkautemme.</w:t>
      </w:r>
    </w:p>
    <w:p w14:paraId="353A3FC0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16AC800B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Herra, armahda. [Kristus, armahda. Herra, armahda.]</w:t>
      </w:r>
    </w:p>
    <w:p w14:paraId="72B8F0EC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Rukoilkaamme Lunastajaa,</w:t>
      </w:r>
    </w:p>
    <w:p w14:paraId="3BFF8027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joka ristillä maksoi velkamme,</w:t>
      </w:r>
    </w:p>
    <w:p w14:paraId="53E419BB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että hän ristissään näyttäisi meille sovituksemme.</w:t>
      </w:r>
    </w:p>
    <w:p w14:paraId="70BBF24C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754B45DE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</w:rPr>
        <w:tab/>
        <w:t>Herra, armahda. [Kristus, armahda. Herra, armahda.]</w:t>
      </w:r>
    </w:p>
    <w:p w14:paraId="63C44404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</w:rPr>
        <w:tab/>
        <w:t>Rukoilkaamme Herraa,</w:t>
      </w:r>
    </w:p>
    <w:p w14:paraId="7B723CB8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joka nousi kuolleista,</w:t>
      </w:r>
    </w:p>
    <w:p w14:paraId="689054EE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lastRenderedPageBreak/>
        <w:tab/>
        <w:t>että hän ylösnousemuksessaan näyttäisi meille elämämme.</w:t>
      </w:r>
    </w:p>
    <w:p w14:paraId="0417127F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042D320F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</w:rPr>
        <w:tab/>
        <w:t>Herra, armahda. [Kristus, armahda. Herra, armahda.]</w:t>
      </w:r>
    </w:p>
    <w:p w14:paraId="54E62B76" w14:textId="77777777" w:rsidR="00E42E87" w:rsidRPr="0027737B" w:rsidRDefault="00E42E87" w:rsidP="00E42E87">
      <w:pPr>
        <w:pStyle w:val="Rukousteksti"/>
        <w:rPr>
          <w:rFonts w:ascii="Calibri" w:hAnsi="Calibri" w:cs="Calibri"/>
        </w:rPr>
      </w:pPr>
    </w:p>
    <w:p w14:paraId="1D1E28AF" w14:textId="77777777" w:rsidR="00E42E87" w:rsidRPr="0027737B" w:rsidRDefault="00E42E87" w:rsidP="003B0485">
      <w:pPr>
        <w:pStyle w:val="rubriikkisisennetty"/>
        <w:keepNext/>
        <w:spacing w:before="120"/>
        <w:rPr>
          <w:rFonts w:cs="Calibri"/>
        </w:rPr>
      </w:pPr>
      <w:r w:rsidRPr="0027737B">
        <w:rPr>
          <w:rFonts w:cs="Calibri"/>
          <w:b/>
        </w:rPr>
        <w:t>5. paastonajan sunnuntaista lähtien</w:t>
      </w:r>
      <w:r w:rsidR="00CB778B" w:rsidRPr="0027737B">
        <w:rPr>
          <w:rFonts w:cs="Calibri"/>
        </w:rPr>
        <w:t>:</w:t>
      </w:r>
    </w:p>
    <w:p w14:paraId="290B7ABF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</w:rPr>
        <w:tab/>
        <w:t>Rukoilkaamme kärsivää Herraa,</w:t>
      </w:r>
    </w:p>
    <w:p w14:paraId="3870BB91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että hän avaisi sydämemme antautumaan rakkauden palveluun.</w:t>
      </w:r>
    </w:p>
    <w:p w14:paraId="57D87CC5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27377C44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Herra, armahda. [Kristus, armahda. Herra, armahda.]</w:t>
      </w:r>
    </w:p>
    <w:p w14:paraId="16A7095C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Rukoilkaamme häväistyä Kristusta,</w:t>
      </w:r>
    </w:p>
    <w:p w14:paraId="211EBAEE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että hän murtaisi ylpeät sydämemme</w:t>
      </w:r>
    </w:p>
    <w:p w14:paraId="32F61241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ja avaisi nyrkkiin puristuneet kätemme.</w:t>
      </w:r>
    </w:p>
    <w:p w14:paraId="252720A1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691B923C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</w:rPr>
        <w:tab/>
        <w:t>Herra, armahda. [Kristus, armahda. Herra, armahda.]</w:t>
      </w:r>
    </w:p>
    <w:p w14:paraId="61C5E827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</w:rPr>
        <w:tab/>
        <w:t>Rukoilkaamme ristille naulittua Herraa,</w:t>
      </w:r>
    </w:p>
    <w:p w14:paraId="006810A4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että hän antaisi meille voimaa kantaa ristiä loppuun asti.</w:t>
      </w:r>
    </w:p>
    <w:p w14:paraId="33530958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</w:rPr>
        <w:tab/>
        <w:t>[Rukoilkaamme Herraa.]</w:t>
      </w:r>
    </w:p>
    <w:p w14:paraId="139A3D6E" w14:textId="77777777" w:rsidR="00E42E87" w:rsidRPr="0027737B" w:rsidRDefault="00E42E87" w:rsidP="00E42E87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Pr="0027737B">
        <w:rPr>
          <w:rFonts w:cs="Calibri"/>
        </w:rPr>
        <w:t>Herra, armahda. [Kristus, armahda. Herra, armahda.]</w:t>
      </w:r>
    </w:p>
    <w:p w14:paraId="1F335943" w14:textId="77777777" w:rsidR="00CD4BF6" w:rsidRPr="0027737B" w:rsidRDefault="00CD4BF6" w:rsidP="00E42E87">
      <w:pPr>
        <w:rPr>
          <w:rFonts w:cs="Calibri"/>
        </w:rPr>
      </w:pPr>
    </w:p>
    <w:p w14:paraId="0FF430F1" w14:textId="77777777" w:rsidR="00016D63" w:rsidRPr="00502BB9" w:rsidRDefault="00FD62BD" w:rsidP="00502BB9">
      <w:pPr>
        <w:pStyle w:val="Otsikko3"/>
      </w:pPr>
      <w:r w:rsidRPr="00502BB9">
        <w:t>Yhteinen esirukous</w:t>
      </w:r>
    </w:p>
    <w:p w14:paraId="2606399C" w14:textId="77777777" w:rsidR="00D708EC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Yhteinen esirukous voidaan valmistella yhdessä s</w:t>
      </w:r>
      <w:r w:rsidR="005A7472" w:rsidRPr="0027737B">
        <w:rPr>
          <w:rFonts w:cs="Calibri"/>
        </w:rPr>
        <w:t>eurakuntalaisten kanssa.</w:t>
      </w:r>
      <w:r w:rsidR="0023162A" w:rsidRPr="0027737B">
        <w:rPr>
          <w:rFonts w:cs="Calibri"/>
        </w:rPr>
        <w:t xml:space="preserve"> </w:t>
      </w:r>
      <w:r w:rsidRPr="0027737B">
        <w:rPr>
          <w:rFonts w:cs="Calibri"/>
        </w:rPr>
        <w:t>Esirukouksen yhteydessä tai ennen sitä ilmoitetaan kastetut, kuulutetut tai avioliiton solmineet ja kuolleet. Ilmoituksiin voidaan liittää musiikkia ja/tai symbolista toimintaa (esim. kynttilöid</w:t>
      </w:r>
      <w:r w:rsidR="0023162A" w:rsidRPr="0027737B">
        <w:rPr>
          <w:rFonts w:cs="Calibri"/>
        </w:rPr>
        <w:t>en sytytys).</w:t>
      </w:r>
    </w:p>
    <w:p w14:paraId="57DCE804" w14:textId="77777777" w:rsidR="00692BD5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Kun yhteinen esirukous on liitetty Kyrie-litaniaan, se</w:t>
      </w:r>
      <w:r w:rsidR="00CE45B7" w:rsidRPr="0027737B">
        <w:rPr>
          <w:rFonts w:cs="Calibri"/>
        </w:rPr>
        <w:t xml:space="preserve"> jaksotetaan rukouskehotuksella</w:t>
      </w:r>
      <w:r w:rsidR="00692BD5" w:rsidRPr="0027737B">
        <w:rPr>
          <w:rFonts w:cs="Calibri"/>
        </w:rPr>
        <w:t xml:space="preserve"> ja seurakun</w:t>
      </w:r>
      <w:r w:rsidR="0062788A" w:rsidRPr="0027737B">
        <w:rPr>
          <w:rFonts w:cs="Calibri"/>
        </w:rPr>
        <w:t>nan lausumalla rukouslauseella:</w:t>
      </w:r>
    </w:p>
    <w:p w14:paraId="50BDD332" w14:textId="77777777" w:rsidR="00692BD5" w:rsidRPr="0027737B" w:rsidRDefault="0062788A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E</w:t>
      </w:r>
      <w:r w:rsidR="00E42E87" w:rsidRPr="0027737B">
        <w:rPr>
          <w:rFonts w:cs="Calibri"/>
        </w:rPr>
        <w:tab/>
      </w:r>
      <w:r w:rsidR="00FD62BD" w:rsidRPr="0027737B">
        <w:rPr>
          <w:rFonts w:cs="Calibri"/>
        </w:rPr>
        <w:t>Rukoilkaamme Herraa</w:t>
      </w:r>
      <w:r w:rsidR="00A53616" w:rsidRPr="0027737B">
        <w:rPr>
          <w:rFonts w:cs="Calibri"/>
        </w:rPr>
        <w:t>.</w:t>
      </w:r>
    </w:p>
    <w:p w14:paraId="1D5BF4AA" w14:textId="77777777" w:rsidR="00016D63" w:rsidRPr="0027737B" w:rsidRDefault="00692BD5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S</w:t>
      </w:r>
      <w:r w:rsidRPr="0027737B">
        <w:rPr>
          <w:rFonts w:cs="Calibri"/>
        </w:rPr>
        <w:tab/>
      </w:r>
      <w:r w:rsidR="00FD62BD" w:rsidRPr="0027737B">
        <w:rPr>
          <w:rFonts w:cs="Calibri"/>
        </w:rPr>
        <w:t>Herra, armahda</w:t>
      </w:r>
      <w:r w:rsidR="005A7472" w:rsidRPr="0027737B">
        <w:rPr>
          <w:rFonts w:cs="Calibri"/>
        </w:rPr>
        <w:t>.</w:t>
      </w:r>
    </w:p>
    <w:p w14:paraId="6BC5ECE1" w14:textId="77777777" w:rsidR="00016D63" w:rsidRPr="0027737B" w:rsidRDefault="00FD62BD" w:rsidP="005A2F03">
      <w:pPr>
        <w:pStyle w:val="rubriikkisisennetty"/>
        <w:tabs>
          <w:tab w:val="clear" w:pos="567"/>
        </w:tabs>
        <w:spacing w:after="120"/>
        <w:rPr>
          <w:rFonts w:cs="Calibri"/>
          <w:i/>
          <w:iCs/>
          <w:sz w:val="22"/>
          <w:szCs w:val="22"/>
        </w:rPr>
      </w:pPr>
      <w:r w:rsidRPr="0027737B">
        <w:rPr>
          <w:rFonts w:cs="Calibri"/>
          <w:i/>
          <w:iCs/>
          <w:sz w:val="22"/>
          <w:szCs w:val="22"/>
        </w:rPr>
        <w:t>tai</w:t>
      </w:r>
    </w:p>
    <w:p w14:paraId="231D6CC0" w14:textId="77777777" w:rsidR="00692BD5" w:rsidRPr="0027737B" w:rsidRDefault="00E87225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E</w:t>
      </w:r>
      <w:r w:rsidRPr="0027737B">
        <w:rPr>
          <w:rFonts w:cs="Calibri"/>
        </w:rPr>
        <w:tab/>
        <w:t>Rukoilkaamme Herraa.</w:t>
      </w:r>
    </w:p>
    <w:p w14:paraId="3AE1C2B7" w14:textId="77777777" w:rsidR="00016D63" w:rsidRPr="0027737B" w:rsidRDefault="00692BD5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S</w:t>
      </w:r>
      <w:r w:rsidRPr="0027737B">
        <w:rPr>
          <w:rFonts w:cs="Calibri"/>
        </w:rPr>
        <w:tab/>
      </w:r>
      <w:r w:rsidR="00FD62BD" w:rsidRPr="0027737B">
        <w:rPr>
          <w:rFonts w:cs="Calibri"/>
        </w:rPr>
        <w:t>Herra</w:t>
      </w:r>
      <w:r w:rsidR="00CE45B7" w:rsidRPr="0027737B">
        <w:rPr>
          <w:rFonts w:cs="Calibri"/>
        </w:rPr>
        <w:t>,</w:t>
      </w:r>
      <w:r w:rsidR="00FD62BD" w:rsidRPr="0027737B">
        <w:rPr>
          <w:rFonts w:cs="Calibri"/>
        </w:rPr>
        <w:t xml:space="preserve"> lähetä armosi ja totuutesi</w:t>
      </w:r>
      <w:r w:rsidR="00CE45B7" w:rsidRPr="0027737B">
        <w:rPr>
          <w:rFonts w:cs="Calibri"/>
        </w:rPr>
        <w:t>!</w:t>
      </w:r>
    </w:p>
    <w:p w14:paraId="01F7AC78" w14:textId="77777777" w:rsidR="00692BD5" w:rsidRPr="0027737B" w:rsidRDefault="00FD62BD" w:rsidP="005A2F03">
      <w:pPr>
        <w:pStyle w:val="rubriikkisisennetty"/>
        <w:tabs>
          <w:tab w:val="clear" w:pos="567"/>
        </w:tabs>
        <w:spacing w:after="120"/>
        <w:rPr>
          <w:rFonts w:cs="Calibri"/>
          <w:i/>
          <w:iCs/>
          <w:sz w:val="22"/>
          <w:szCs w:val="22"/>
        </w:rPr>
      </w:pPr>
      <w:r w:rsidRPr="0027737B">
        <w:rPr>
          <w:rFonts w:cs="Calibri"/>
          <w:i/>
          <w:iCs/>
          <w:sz w:val="22"/>
          <w:szCs w:val="22"/>
        </w:rPr>
        <w:t>tai</w:t>
      </w:r>
    </w:p>
    <w:p w14:paraId="15A01DBC" w14:textId="77777777" w:rsidR="00692BD5" w:rsidRPr="0027737B" w:rsidRDefault="00E87225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E</w:t>
      </w:r>
      <w:r w:rsidRPr="0027737B">
        <w:rPr>
          <w:rFonts w:cs="Calibri"/>
        </w:rPr>
        <w:tab/>
      </w:r>
      <w:r w:rsidR="00FD62BD" w:rsidRPr="0027737B">
        <w:rPr>
          <w:rFonts w:cs="Calibri"/>
        </w:rPr>
        <w:t>Rukoilkaamme</w:t>
      </w:r>
      <w:r w:rsidRPr="0027737B">
        <w:rPr>
          <w:rFonts w:cs="Calibri"/>
        </w:rPr>
        <w:t xml:space="preserve"> Herraa.</w:t>
      </w:r>
    </w:p>
    <w:p w14:paraId="3AA17A3C" w14:textId="77777777" w:rsidR="00016D63" w:rsidRPr="0027737B" w:rsidRDefault="00692BD5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S</w:t>
      </w:r>
      <w:r w:rsidRPr="0027737B">
        <w:rPr>
          <w:rFonts w:cs="Calibri"/>
        </w:rPr>
        <w:tab/>
      </w:r>
      <w:r w:rsidR="00E87225" w:rsidRPr="0027737B">
        <w:rPr>
          <w:rFonts w:cs="Calibri"/>
        </w:rPr>
        <w:t>Auttajamme, kuule meitä</w:t>
      </w:r>
      <w:r w:rsidR="00A53616" w:rsidRPr="0027737B">
        <w:rPr>
          <w:rFonts w:cs="Calibri"/>
        </w:rPr>
        <w:t>.</w:t>
      </w:r>
    </w:p>
    <w:p w14:paraId="5FDB1E78" w14:textId="77777777" w:rsidR="00CB778B" w:rsidRPr="0027737B" w:rsidRDefault="003674E1" w:rsidP="0055353A">
      <w:pPr>
        <w:pStyle w:val="pitkrubrsis"/>
        <w:spacing w:before="120"/>
        <w:rPr>
          <w:rFonts w:cs="Calibri"/>
        </w:rPr>
      </w:pPr>
      <w:r w:rsidRPr="0027737B">
        <w:rPr>
          <w:rFonts w:cs="Calibri"/>
        </w:rPr>
        <w:t>Seurakunnan aamen tulee vasta päivän rukouksen päätteeksi.</w:t>
      </w:r>
    </w:p>
    <w:p w14:paraId="742CD727" w14:textId="77777777" w:rsidR="00FD62BD" w:rsidRPr="00502BB9" w:rsidRDefault="00FD62BD" w:rsidP="00502BB9">
      <w:pPr>
        <w:pStyle w:val="Otsikko3"/>
      </w:pPr>
      <w:r w:rsidRPr="00502BB9">
        <w:t>Päivän rukous</w:t>
      </w:r>
    </w:p>
    <w:p w14:paraId="7746F324" w14:textId="77777777" w:rsidR="00016D63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Yhteinen esirukous päättyy päivän rukoukseen. Koska rukous jatkuu suoraan esirukouksesta, ei tarvita uutta rukouskehotusta.</w:t>
      </w:r>
      <w:r w:rsidR="00344297" w:rsidRPr="0027737B">
        <w:rPr>
          <w:rFonts w:cs="Calibri"/>
        </w:rPr>
        <w:t xml:space="preserve"> Päivän rukous on liturgin tehtävä eikä sitä delegoida muille palveluksessa avustaville.</w:t>
      </w:r>
    </w:p>
    <w:p w14:paraId="77EAB592" w14:textId="77777777" w:rsidR="00016D63" w:rsidRPr="0027737B" w:rsidRDefault="00CE45B7" w:rsidP="00692BD5">
      <w:pPr>
        <w:ind w:left="567"/>
        <w:rPr>
          <w:rFonts w:cs="Calibri"/>
        </w:rPr>
      </w:pPr>
      <w:r w:rsidRPr="0027737B">
        <w:rPr>
          <w:rFonts w:cs="Calibri"/>
        </w:rPr>
        <w:t xml:space="preserve">– </w:t>
      </w:r>
      <w:r w:rsidR="00FD62BD" w:rsidRPr="0027737B">
        <w:rPr>
          <w:rFonts w:cs="Calibri"/>
        </w:rPr>
        <w:t>rukous</w:t>
      </w:r>
    </w:p>
    <w:p w14:paraId="024487DF" w14:textId="77777777" w:rsidR="00692BD5" w:rsidRPr="0027737B" w:rsidRDefault="00692BD5" w:rsidP="00692BD5">
      <w:pPr>
        <w:ind w:left="567"/>
        <w:rPr>
          <w:rFonts w:cs="Calibri"/>
        </w:rPr>
      </w:pPr>
    </w:p>
    <w:p w14:paraId="1A1D23CC" w14:textId="77777777" w:rsidR="00016D63" w:rsidRPr="0027737B" w:rsidRDefault="00CE45B7" w:rsidP="00FD62BD">
      <w:pPr>
        <w:rPr>
          <w:rFonts w:cs="Calibri"/>
        </w:rPr>
      </w:pPr>
      <w:r w:rsidRPr="0027737B">
        <w:rPr>
          <w:rFonts w:cs="Calibri"/>
          <w:b/>
          <w:bCs/>
        </w:rPr>
        <w:t>S</w:t>
      </w:r>
      <w:r w:rsidRPr="0027737B">
        <w:rPr>
          <w:rFonts w:cs="Calibri"/>
          <w:b/>
          <w:bCs/>
        </w:rPr>
        <w:tab/>
      </w:r>
      <w:r w:rsidR="00FD62BD" w:rsidRPr="0027737B">
        <w:rPr>
          <w:rFonts w:cs="Calibri"/>
        </w:rPr>
        <w:t>Aamen, aamen.</w:t>
      </w:r>
    </w:p>
    <w:p w14:paraId="6AF2FBE9" w14:textId="77777777" w:rsidR="00FD62BD" w:rsidRPr="00502BB9" w:rsidRDefault="00FD62BD" w:rsidP="00502BB9">
      <w:pPr>
        <w:pStyle w:val="Otsikko2"/>
      </w:pPr>
      <w:r w:rsidRPr="00502BB9">
        <w:lastRenderedPageBreak/>
        <w:t>II</w:t>
      </w:r>
      <w:r w:rsidRPr="00502BB9">
        <w:tab/>
        <w:t>SANA</w:t>
      </w:r>
    </w:p>
    <w:p w14:paraId="06B71056" w14:textId="77777777" w:rsidR="00FD62BD" w:rsidRPr="00502BB9" w:rsidRDefault="00FD62BD" w:rsidP="00502BB9">
      <w:pPr>
        <w:pStyle w:val="Otsikko3"/>
      </w:pPr>
      <w:r w:rsidRPr="00502BB9">
        <w:t>Ensimmäinen lukukappale</w:t>
      </w:r>
    </w:p>
    <w:p w14:paraId="37FA5BEE" w14:textId="77777777" w:rsidR="00D708EC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Lukija ilmoittaa raamatunkohdan. Seurakunta kuuntelee istuen.</w:t>
      </w:r>
      <w:r w:rsidR="0023162A" w:rsidRPr="0027737B">
        <w:rPr>
          <w:rFonts w:cs="Calibri"/>
        </w:rPr>
        <w:t xml:space="preserve"> </w:t>
      </w:r>
      <w:r w:rsidRPr="0027737B">
        <w:rPr>
          <w:rFonts w:cs="Calibri"/>
        </w:rPr>
        <w:t>Lukukapp</w:t>
      </w:r>
      <w:r w:rsidR="0023162A" w:rsidRPr="0027737B">
        <w:rPr>
          <w:rFonts w:cs="Calibri"/>
        </w:rPr>
        <w:t xml:space="preserve">ale tai sen osa voidaan laulaa. </w:t>
      </w:r>
      <w:r w:rsidRPr="0027737B">
        <w:rPr>
          <w:rFonts w:cs="Calibri"/>
        </w:rPr>
        <w:t>Vastauss</w:t>
      </w:r>
      <w:r w:rsidR="0023162A" w:rsidRPr="0027737B">
        <w:rPr>
          <w:rFonts w:cs="Calibri"/>
        </w:rPr>
        <w:t>anat voidaan lausua tai laulaa.</w:t>
      </w:r>
    </w:p>
    <w:p w14:paraId="1AA58524" w14:textId="77777777" w:rsidR="00692BD5" w:rsidRPr="0027737B" w:rsidRDefault="00FD62BD" w:rsidP="00CD4BF6">
      <w:pPr>
        <w:ind w:left="567"/>
        <w:rPr>
          <w:rFonts w:cs="Calibri"/>
        </w:rPr>
      </w:pPr>
      <w:r w:rsidRPr="0027737B">
        <w:rPr>
          <w:rFonts w:cs="Calibri"/>
        </w:rPr>
        <w:t>– lukukappale</w:t>
      </w:r>
    </w:p>
    <w:p w14:paraId="5AF17B16" w14:textId="77777777" w:rsidR="00CE45B7" w:rsidRPr="0027737B" w:rsidRDefault="00CE45B7" w:rsidP="00EA3749">
      <w:pPr>
        <w:ind w:left="567"/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Tämä on Jumalan sana.</w:t>
      </w:r>
    </w:p>
    <w:p w14:paraId="7D0BDFFE" w14:textId="77777777" w:rsidR="00FD62BD" w:rsidRPr="0027737B" w:rsidRDefault="00CE45B7" w:rsidP="00692BD5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S</w:t>
      </w:r>
      <w:r w:rsidR="00FD62BD" w:rsidRPr="0027737B">
        <w:rPr>
          <w:rFonts w:cs="Calibri"/>
          <w:b/>
          <w:bCs/>
        </w:rPr>
        <w:tab/>
      </w:r>
      <w:r w:rsidR="00FD62BD" w:rsidRPr="0027737B">
        <w:rPr>
          <w:rFonts w:cs="Calibri"/>
        </w:rPr>
        <w:t>Jumalalle kiitos.</w:t>
      </w:r>
    </w:p>
    <w:p w14:paraId="4B9D0DC8" w14:textId="77777777" w:rsidR="00692BD5" w:rsidRPr="0027737B" w:rsidRDefault="00692BD5" w:rsidP="00692BD5">
      <w:pPr>
        <w:ind w:left="567"/>
        <w:rPr>
          <w:rFonts w:cs="Calibri"/>
        </w:rPr>
      </w:pPr>
    </w:p>
    <w:p w14:paraId="63268AE5" w14:textId="77777777" w:rsidR="00016D63" w:rsidRPr="00502BB9" w:rsidRDefault="00FD62BD" w:rsidP="00502BB9">
      <w:pPr>
        <w:pStyle w:val="Otsikko3"/>
      </w:pPr>
      <w:r w:rsidRPr="00502BB9">
        <w:t>Vastaus</w:t>
      </w:r>
    </w:p>
    <w:p w14:paraId="58AB59D8" w14:textId="77777777" w:rsidR="00016D63" w:rsidRPr="0027737B" w:rsidRDefault="00CE45B7" w:rsidP="003B0485">
      <w:pPr>
        <w:pStyle w:val="pitkrubrsis"/>
        <w:rPr>
          <w:rFonts w:cs="Calibri"/>
        </w:rPr>
      </w:pPr>
      <w:r w:rsidRPr="0027737B">
        <w:rPr>
          <w:rFonts w:cs="Calibri"/>
        </w:rPr>
        <w:t>Vastauksena voi olla psalmi, virsi, laulu, soitinmusiikkia tai hiljaista mietiskelyä.</w:t>
      </w:r>
      <w:r w:rsidR="0023162A" w:rsidRPr="0027737B">
        <w:rPr>
          <w:rFonts w:cs="Calibri"/>
        </w:rPr>
        <w:t xml:space="preserve"> </w:t>
      </w:r>
      <w:r w:rsidR="00FD62BD" w:rsidRPr="0027737B">
        <w:rPr>
          <w:rFonts w:cs="Calibri"/>
        </w:rPr>
        <w:t>Vastauksena suositellaan erityisesti päivän psalmia. Se voidaan laulaa tai lukea. Jos psalmi luetaan, on suositeltavaa lukea se vuorolukuna seurakunnan kanssa.</w:t>
      </w:r>
      <w:r w:rsidR="0023162A" w:rsidRPr="0027737B">
        <w:rPr>
          <w:rFonts w:cs="Calibri"/>
        </w:rPr>
        <w:t xml:space="preserve"> </w:t>
      </w:r>
      <w:r w:rsidR="003810DF" w:rsidRPr="0027737B">
        <w:rPr>
          <w:rFonts w:cs="Calibri"/>
        </w:rPr>
        <w:t>Psalmisävelmät löytyvät virsikirjasta Rukoushetken rakenteen jälkeen</w:t>
      </w:r>
      <w:r w:rsidR="0023162A" w:rsidRPr="0027737B">
        <w:rPr>
          <w:rFonts w:cs="Calibri"/>
        </w:rPr>
        <w:t>. Psalmin kertosäke</w:t>
      </w:r>
      <w:r w:rsidR="003810DF" w:rsidRPr="0027737B">
        <w:rPr>
          <w:rFonts w:cs="Calibri"/>
        </w:rPr>
        <w:t>et</w:t>
      </w:r>
      <w:r w:rsidR="008B49AE" w:rsidRPr="0027737B">
        <w:rPr>
          <w:rFonts w:cs="Calibri"/>
        </w:rPr>
        <w:t>:</w:t>
      </w:r>
      <w:r w:rsidR="003810DF" w:rsidRPr="0027737B">
        <w:rPr>
          <w:rFonts w:cs="Calibri"/>
        </w:rPr>
        <w:t xml:space="preserve"> v</w:t>
      </w:r>
      <w:r w:rsidR="00FD62BD" w:rsidRPr="0027737B">
        <w:rPr>
          <w:rFonts w:cs="Calibri"/>
        </w:rPr>
        <w:t xml:space="preserve">irsikirjan </w:t>
      </w:r>
      <w:proofErr w:type="spellStart"/>
      <w:r w:rsidR="003810DF" w:rsidRPr="0027737B">
        <w:rPr>
          <w:rFonts w:cs="Calibri"/>
        </w:rPr>
        <w:t>nrot</w:t>
      </w:r>
      <w:proofErr w:type="spellEnd"/>
      <w:r w:rsidR="003810DF" w:rsidRPr="0027737B">
        <w:rPr>
          <w:rFonts w:cs="Calibri"/>
        </w:rPr>
        <w:t xml:space="preserve"> 761–790</w:t>
      </w:r>
      <w:r w:rsidR="00FD62BD" w:rsidRPr="0027737B">
        <w:rPr>
          <w:rFonts w:cs="Calibri"/>
        </w:rPr>
        <w:t>.</w:t>
      </w:r>
    </w:p>
    <w:p w14:paraId="40A28777" w14:textId="77777777" w:rsidR="00FD62BD" w:rsidRPr="00502BB9" w:rsidRDefault="00FD62BD" w:rsidP="00502BB9">
      <w:pPr>
        <w:pStyle w:val="Otsikko3"/>
      </w:pPr>
      <w:r w:rsidRPr="00502BB9">
        <w:t>Toinen lukukappale</w:t>
      </w:r>
    </w:p>
    <w:p w14:paraId="3633AB76" w14:textId="77777777" w:rsidR="00D708EC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Lukija ilmoittaa raamatunkohdan. Seurakunta kuuntelee istuen.</w:t>
      </w:r>
      <w:r w:rsidR="00470F02" w:rsidRPr="0027737B">
        <w:rPr>
          <w:rFonts w:cs="Calibri"/>
        </w:rPr>
        <w:t xml:space="preserve"> </w:t>
      </w:r>
      <w:r w:rsidRPr="0027737B">
        <w:rPr>
          <w:rFonts w:cs="Calibri"/>
        </w:rPr>
        <w:t>Lukukappale tai sen osa voidaan laulaa.</w:t>
      </w:r>
      <w:r w:rsidR="00470F02" w:rsidRPr="0027737B">
        <w:rPr>
          <w:rFonts w:cs="Calibri"/>
        </w:rPr>
        <w:t xml:space="preserve"> </w:t>
      </w:r>
      <w:r w:rsidRPr="0027737B">
        <w:rPr>
          <w:rFonts w:cs="Calibri"/>
        </w:rPr>
        <w:t>Vastaussanat</w:t>
      </w:r>
      <w:r w:rsidR="00470F02" w:rsidRPr="0027737B">
        <w:rPr>
          <w:rFonts w:cs="Calibri"/>
        </w:rPr>
        <w:t xml:space="preserve"> voidaan lausua tai laulaa.</w:t>
      </w:r>
    </w:p>
    <w:p w14:paraId="77458F6D" w14:textId="77777777" w:rsidR="00FD62BD" w:rsidRPr="0027737B" w:rsidRDefault="00FD62BD" w:rsidP="003810DF">
      <w:pPr>
        <w:ind w:left="567"/>
        <w:rPr>
          <w:rFonts w:cs="Calibri"/>
        </w:rPr>
      </w:pPr>
      <w:r w:rsidRPr="0027737B">
        <w:rPr>
          <w:rFonts w:cs="Calibri"/>
        </w:rPr>
        <w:t>– lukukappale</w:t>
      </w:r>
    </w:p>
    <w:p w14:paraId="429C4654" w14:textId="77777777" w:rsidR="00FD62BD" w:rsidRPr="0027737B" w:rsidRDefault="00CE45B7" w:rsidP="00EA3749">
      <w:pPr>
        <w:ind w:left="567"/>
        <w:rPr>
          <w:rFonts w:cs="Calibri"/>
        </w:rPr>
      </w:pPr>
      <w:r w:rsidRPr="0027737B">
        <w:rPr>
          <w:rFonts w:cs="Calibri"/>
          <w:b/>
        </w:rPr>
        <w:t>E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Tämä on Jumalan sana.</w:t>
      </w:r>
    </w:p>
    <w:p w14:paraId="0042D691" w14:textId="77777777" w:rsidR="00FD62BD" w:rsidRPr="0027737B" w:rsidRDefault="00CE45B7" w:rsidP="003810DF">
      <w:pPr>
        <w:ind w:left="567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Jumalalle kiitos.</w:t>
      </w:r>
    </w:p>
    <w:p w14:paraId="1F2E282F" w14:textId="77777777" w:rsidR="003810DF" w:rsidRPr="0027737B" w:rsidRDefault="003810DF" w:rsidP="003810DF">
      <w:pPr>
        <w:ind w:left="567"/>
        <w:rPr>
          <w:rFonts w:cs="Calibri"/>
        </w:rPr>
      </w:pPr>
    </w:p>
    <w:p w14:paraId="48C84CB2" w14:textId="77777777" w:rsidR="00FD62BD" w:rsidRPr="00502BB9" w:rsidRDefault="00FD62BD" w:rsidP="00502BB9">
      <w:pPr>
        <w:pStyle w:val="Otsikko3"/>
      </w:pPr>
      <w:r w:rsidRPr="00502BB9">
        <w:t>Päivän virsi eli graduaali (Graduale)</w:t>
      </w:r>
    </w:p>
    <w:p w14:paraId="473324AD" w14:textId="77777777" w:rsidR="00321ECE" w:rsidRPr="0027737B" w:rsidRDefault="00321ECE" w:rsidP="00321ECE">
      <w:pPr>
        <w:rPr>
          <w:rFonts w:cs="Calibri"/>
        </w:rPr>
      </w:pPr>
    </w:p>
    <w:p w14:paraId="1012DCCA" w14:textId="77777777" w:rsidR="00FD62BD" w:rsidRPr="00502BB9" w:rsidRDefault="00666741" w:rsidP="00502BB9">
      <w:pPr>
        <w:pStyle w:val="Otsikko3"/>
      </w:pPr>
      <w:r w:rsidRPr="00502BB9">
        <w:t>*</w:t>
      </w:r>
      <w:r w:rsidR="00FD62BD" w:rsidRPr="00502BB9">
        <w:t>Evankeliumi</w:t>
      </w:r>
    </w:p>
    <w:p w14:paraId="3EACDFFD" w14:textId="77777777" w:rsidR="00FD62BD" w:rsidRPr="0027737B" w:rsidRDefault="00FD62BD" w:rsidP="003810DF">
      <w:pPr>
        <w:pStyle w:val="rubriikkisisennetty"/>
        <w:rPr>
          <w:rFonts w:cs="Calibri"/>
        </w:rPr>
      </w:pPr>
      <w:r w:rsidRPr="0027737B">
        <w:rPr>
          <w:rFonts w:cs="Calibri"/>
        </w:rPr>
        <w:t>Evankeliumi ilmoitetaan sanomalla esimerkiksi: Nouskaamme kuulemaan pyhää evankeliumia.</w:t>
      </w:r>
    </w:p>
    <w:p w14:paraId="0919C601" w14:textId="77777777" w:rsidR="00CB778B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Evankeliumin lukemisen edellä ja/tai sen j</w:t>
      </w:r>
      <w:r w:rsidR="00684989" w:rsidRPr="0027737B">
        <w:rPr>
          <w:rFonts w:cs="Calibri"/>
        </w:rPr>
        <w:t>älkeen voidaan laulaa halleluja, virsikirjan nro 780.</w:t>
      </w:r>
      <w:r w:rsidRPr="0027737B">
        <w:rPr>
          <w:rFonts w:cs="Calibri"/>
        </w:rPr>
        <w:t xml:space="preserve"> Evankeliumi tai sen osa voidaan laulaa.</w:t>
      </w:r>
      <w:r w:rsidR="00470F02" w:rsidRPr="0027737B">
        <w:rPr>
          <w:rFonts w:cs="Calibri"/>
        </w:rPr>
        <w:t xml:space="preserve"> </w:t>
      </w:r>
      <w:r w:rsidRPr="0027737B">
        <w:rPr>
          <w:rFonts w:cs="Calibri"/>
        </w:rPr>
        <w:t>Vastaussanat voidaan lausua tai laulaa.</w:t>
      </w:r>
      <w:r w:rsidR="00277C31" w:rsidRPr="0027737B">
        <w:rPr>
          <w:rFonts w:cs="Calibri"/>
        </w:rPr>
        <w:t xml:space="preserve"> Paastonaikana ei lauleta hallelujalaulua vaan se voidaan korvata psalmisäkeellä.</w:t>
      </w:r>
    </w:p>
    <w:p w14:paraId="3CCDC6B7" w14:textId="77777777" w:rsidR="00CD4BF6" w:rsidRPr="0027737B" w:rsidRDefault="00FD62BD" w:rsidP="00CD4BF6">
      <w:pPr>
        <w:ind w:left="567"/>
        <w:rPr>
          <w:rFonts w:cs="Calibri"/>
        </w:rPr>
      </w:pPr>
      <w:r w:rsidRPr="0027737B">
        <w:rPr>
          <w:rFonts w:cs="Calibri"/>
        </w:rPr>
        <w:t>– evankeliumi</w:t>
      </w:r>
    </w:p>
    <w:p w14:paraId="3D4D36B8" w14:textId="77777777" w:rsidR="00FD62BD" w:rsidRPr="0027737B" w:rsidRDefault="00FD62BD" w:rsidP="00EA3749">
      <w:pPr>
        <w:ind w:left="567"/>
        <w:rPr>
          <w:rFonts w:cs="Calibri"/>
        </w:rPr>
      </w:pPr>
      <w:r w:rsidRPr="0027737B">
        <w:rPr>
          <w:rFonts w:cs="Calibri"/>
          <w:b/>
          <w:bCs/>
        </w:rPr>
        <w:t>L/</w:t>
      </w:r>
      <w:r w:rsidR="00CE45B7" w:rsidRPr="0027737B">
        <w:rPr>
          <w:rFonts w:cs="Calibri"/>
          <w:b/>
          <w:bCs/>
        </w:rPr>
        <w:t>E</w:t>
      </w:r>
      <w:r w:rsidR="00CE45B7" w:rsidRPr="0027737B">
        <w:rPr>
          <w:rFonts w:cs="Calibri"/>
          <w:b/>
        </w:rPr>
        <w:tab/>
      </w:r>
      <w:r w:rsidRPr="0027737B">
        <w:rPr>
          <w:rFonts w:cs="Calibri"/>
        </w:rPr>
        <w:t>Tämä on pyhä evankeliumi.</w:t>
      </w:r>
    </w:p>
    <w:p w14:paraId="5638FB52" w14:textId="77777777" w:rsidR="00FD62BD" w:rsidRPr="0027737B" w:rsidRDefault="00CE45B7" w:rsidP="003810DF">
      <w:pPr>
        <w:ind w:left="567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Ylistys sinulle, Kristus.</w:t>
      </w:r>
    </w:p>
    <w:p w14:paraId="630E67C2" w14:textId="77777777" w:rsidR="003810DF" w:rsidRPr="0027737B" w:rsidRDefault="003810DF" w:rsidP="003810DF">
      <w:pPr>
        <w:ind w:left="567"/>
        <w:rPr>
          <w:rFonts w:cs="Calibri"/>
        </w:rPr>
      </w:pPr>
    </w:p>
    <w:p w14:paraId="3AAF57B1" w14:textId="77777777" w:rsidR="00FD62BD" w:rsidRPr="0027737B" w:rsidRDefault="00FD62BD" w:rsidP="005D4827">
      <w:pPr>
        <w:pStyle w:val="Otsikko3"/>
        <w:tabs>
          <w:tab w:val="clear" w:pos="567"/>
        </w:tabs>
        <w:ind w:left="2268"/>
        <w:rPr>
          <w:rFonts w:cs="Calibri Light"/>
        </w:rPr>
      </w:pPr>
      <w:r w:rsidRPr="0027737B">
        <w:rPr>
          <w:rFonts w:cs="Calibri Light"/>
        </w:rPr>
        <w:t>Virsi</w:t>
      </w:r>
    </w:p>
    <w:p w14:paraId="73C3EF73" w14:textId="77777777" w:rsidR="00FD62BD" w:rsidRPr="0027737B" w:rsidRDefault="00FD62BD" w:rsidP="003B0485">
      <w:pPr>
        <w:pStyle w:val="pitkrubrsis"/>
        <w:tabs>
          <w:tab w:val="clear" w:pos="567"/>
        </w:tabs>
        <w:ind w:left="2268"/>
        <w:rPr>
          <w:rFonts w:cs="Calibri"/>
        </w:rPr>
      </w:pPr>
      <w:r w:rsidRPr="0027737B">
        <w:rPr>
          <w:rFonts w:cs="Calibri"/>
        </w:rPr>
        <w:t>Virren sijasta voi olla muuta musiikkia.</w:t>
      </w:r>
    </w:p>
    <w:p w14:paraId="3EC5F9ED" w14:textId="77777777" w:rsidR="00FD62BD" w:rsidRPr="00502BB9" w:rsidRDefault="00FD62BD" w:rsidP="00502BB9">
      <w:pPr>
        <w:pStyle w:val="Otsikko3"/>
      </w:pPr>
      <w:r w:rsidRPr="00502BB9">
        <w:t>Saarna</w:t>
      </w:r>
    </w:p>
    <w:p w14:paraId="4C11C958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Saarna pidetään vuorossa olevan vuosikerran evankeliumista tai jommastakummasta lukukappaleesta.</w:t>
      </w:r>
    </w:p>
    <w:p w14:paraId="61662369" w14:textId="77777777" w:rsidR="00FD62BD" w:rsidRPr="00502BB9" w:rsidRDefault="00666741" w:rsidP="00502BB9">
      <w:pPr>
        <w:pStyle w:val="Otsikko3"/>
      </w:pPr>
      <w:r w:rsidRPr="00502BB9">
        <w:t>*</w:t>
      </w:r>
      <w:r w:rsidR="00FD62BD" w:rsidRPr="00502BB9">
        <w:t>Uskontunnustus (</w:t>
      </w:r>
      <w:proofErr w:type="spellStart"/>
      <w:r w:rsidR="00FD62BD" w:rsidRPr="00502BB9">
        <w:t>Credo</w:t>
      </w:r>
      <w:proofErr w:type="spellEnd"/>
      <w:r w:rsidR="00FD62BD" w:rsidRPr="00502BB9">
        <w:t>)</w:t>
      </w:r>
    </w:p>
    <w:p w14:paraId="2669694F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Uskontunnustus lausutaan yhteen ääneen.</w:t>
      </w:r>
      <w:r w:rsidR="00470F02" w:rsidRPr="0027737B">
        <w:rPr>
          <w:rFonts w:cs="Calibri"/>
        </w:rPr>
        <w:t xml:space="preserve"> </w:t>
      </w:r>
      <w:r w:rsidRPr="0027737B">
        <w:rPr>
          <w:rFonts w:cs="Calibri"/>
        </w:rPr>
        <w:t>Uskontunnustuksena voidaan käyttää myös virttä 167 tai 171. Vaihtoehtoisia uskontunnustuslauluja</w:t>
      </w:r>
      <w:r w:rsidR="008B49AE" w:rsidRPr="0027737B">
        <w:rPr>
          <w:rFonts w:cs="Calibri"/>
        </w:rPr>
        <w:t>:</w:t>
      </w:r>
      <w:r w:rsidRPr="0027737B">
        <w:rPr>
          <w:rFonts w:cs="Calibri"/>
        </w:rPr>
        <w:t xml:space="preserve"> virsikirjan </w:t>
      </w:r>
      <w:proofErr w:type="spellStart"/>
      <w:r w:rsidR="00470F02" w:rsidRPr="0027737B">
        <w:rPr>
          <w:rFonts w:cs="Calibri"/>
        </w:rPr>
        <w:t>nrot</w:t>
      </w:r>
      <w:proofErr w:type="spellEnd"/>
      <w:r w:rsidR="00470F02" w:rsidRPr="0027737B">
        <w:rPr>
          <w:rFonts w:cs="Calibri"/>
        </w:rPr>
        <w:t xml:space="preserve"> 731–734</w:t>
      </w:r>
      <w:r w:rsidRPr="0027737B">
        <w:rPr>
          <w:rFonts w:cs="Calibri"/>
        </w:rPr>
        <w:t>.</w:t>
      </w:r>
    </w:p>
    <w:p w14:paraId="34F9C056" w14:textId="77777777" w:rsidR="00FD62BD" w:rsidRPr="00502BB9" w:rsidRDefault="00FD62BD" w:rsidP="00502BB9">
      <w:pPr>
        <w:pStyle w:val="Otsikko2"/>
      </w:pPr>
      <w:r w:rsidRPr="00502BB9">
        <w:t>III</w:t>
      </w:r>
      <w:r w:rsidRPr="00502BB9">
        <w:tab/>
        <w:t>EHTOOLLINEN</w:t>
      </w:r>
    </w:p>
    <w:p w14:paraId="6C546567" w14:textId="77777777" w:rsidR="00FD62BD" w:rsidRPr="00502BB9" w:rsidRDefault="00FD62BD" w:rsidP="00502BB9">
      <w:pPr>
        <w:pStyle w:val="Otsikko3"/>
      </w:pPr>
      <w:r w:rsidRPr="00502BB9">
        <w:t xml:space="preserve">Uhrivirsi eli </w:t>
      </w:r>
      <w:proofErr w:type="spellStart"/>
      <w:r w:rsidRPr="00502BB9">
        <w:t>offertorio</w:t>
      </w:r>
      <w:proofErr w:type="spellEnd"/>
      <w:r w:rsidRPr="00502BB9">
        <w:t xml:space="preserve"> (</w:t>
      </w:r>
      <w:proofErr w:type="spellStart"/>
      <w:r w:rsidRPr="00502BB9">
        <w:t>Offertorium</w:t>
      </w:r>
      <w:proofErr w:type="spellEnd"/>
      <w:r w:rsidRPr="00502BB9">
        <w:t>)</w:t>
      </w:r>
    </w:p>
    <w:p w14:paraId="7CC3092A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Virren aikana kootaan kolehti ja katetaan ehtoollispöytä. Kolehdin kohde ilmoitetaan ennen virttä. Virren sijasta voi olla kuorolaulu tai soitinmusiikkia. Kolehti voidaan siunata.</w:t>
      </w:r>
    </w:p>
    <w:p w14:paraId="61438E10" w14:textId="77777777" w:rsidR="00FD62BD" w:rsidRPr="00502BB9" w:rsidRDefault="00FD62BD" w:rsidP="00502BB9">
      <w:pPr>
        <w:pStyle w:val="Otsikko3"/>
      </w:pPr>
      <w:r w:rsidRPr="00502BB9">
        <w:lastRenderedPageBreak/>
        <w:t>Ehtoollisrukous (</w:t>
      </w:r>
      <w:proofErr w:type="spellStart"/>
      <w:r w:rsidRPr="00502BB9">
        <w:t>Eukaristinen</w:t>
      </w:r>
      <w:proofErr w:type="spellEnd"/>
      <w:r w:rsidRPr="00502BB9">
        <w:t xml:space="preserve"> rukous)</w:t>
      </w:r>
    </w:p>
    <w:p w14:paraId="77ADD4C0" w14:textId="77777777" w:rsidR="00FD62BD" w:rsidRPr="00502BB9" w:rsidRDefault="00FD62BD" w:rsidP="00502BB9">
      <w:pPr>
        <w:pStyle w:val="Otsikko4"/>
      </w:pPr>
      <w:r w:rsidRPr="00502BB9">
        <w:t>Vuorolaulu</w:t>
      </w:r>
    </w:p>
    <w:p w14:paraId="62C7BAE4" w14:textId="77777777" w:rsidR="00016D63" w:rsidRPr="0027737B" w:rsidRDefault="00CE45B7" w:rsidP="005D4827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Herra olkoon teidän kanssanne</w:t>
      </w:r>
      <w:r w:rsidR="00321ECE" w:rsidRPr="0027737B">
        <w:rPr>
          <w:rFonts w:cs="Calibri"/>
        </w:rPr>
        <w:t>.</w:t>
      </w:r>
      <w:r w:rsidR="005D4827" w:rsidRPr="0027737B">
        <w:rPr>
          <w:rFonts w:cs="Calibri"/>
        </w:rPr>
        <w:br/>
      </w: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Niin myös sinun henkesi kanssa</w:t>
      </w:r>
      <w:r w:rsidR="00321ECE" w:rsidRPr="0027737B">
        <w:rPr>
          <w:rFonts w:cs="Calibri"/>
        </w:rPr>
        <w:t>.</w:t>
      </w:r>
    </w:p>
    <w:p w14:paraId="2359A175" w14:textId="77777777" w:rsidR="00016D63" w:rsidRPr="0027737B" w:rsidRDefault="00CE45B7" w:rsidP="005D4827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Ylentäkää sydämenne</w:t>
      </w:r>
      <w:r w:rsidR="00321ECE" w:rsidRPr="0027737B">
        <w:rPr>
          <w:rFonts w:cs="Calibri"/>
        </w:rPr>
        <w:t>.</w:t>
      </w:r>
      <w:r w:rsidR="005D4827" w:rsidRPr="0027737B">
        <w:rPr>
          <w:rFonts w:cs="Calibri"/>
        </w:rPr>
        <w:br/>
      </w: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Ylennämme sen Herran puoleen</w:t>
      </w:r>
      <w:r w:rsidR="00321ECE" w:rsidRPr="0027737B">
        <w:rPr>
          <w:rFonts w:cs="Calibri"/>
        </w:rPr>
        <w:t>.</w:t>
      </w:r>
    </w:p>
    <w:p w14:paraId="4093DD2C" w14:textId="77777777" w:rsidR="00016D63" w:rsidRPr="0027737B" w:rsidRDefault="00CE45B7" w:rsidP="005D4827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Kiittäkäämme Herraa, Jumalaamme</w:t>
      </w:r>
      <w:r w:rsidR="00321ECE" w:rsidRPr="0027737B">
        <w:rPr>
          <w:rFonts w:cs="Calibri"/>
        </w:rPr>
        <w:t>.</w:t>
      </w:r>
      <w:r w:rsidR="005D4827" w:rsidRPr="0027737B">
        <w:rPr>
          <w:rFonts w:cs="Calibri"/>
        </w:rPr>
        <w:br/>
      </w: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Niin on oikein ja arvollista</w:t>
      </w:r>
      <w:r w:rsidR="00321ECE" w:rsidRPr="0027737B">
        <w:rPr>
          <w:rFonts w:cs="Calibri"/>
        </w:rPr>
        <w:t>.</w:t>
      </w:r>
    </w:p>
    <w:p w14:paraId="0398A865" w14:textId="77777777" w:rsidR="003810DF" w:rsidRPr="0027737B" w:rsidRDefault="003810DF" w:rsidP="005D4827">
      <w:pPr>
        <w:rPr>
          <w:rFonts w:cs="Calibri"/>
        </w:rPr>
      </w:pPr>
    </w:p>
    <w:p w14:paraId="1280E224" w14:textId="77777777" w:rsidR="00FD62BD" w:rsidRPr="00502BB9" w:rsidRDefault="00FD62BD" w:rsidP="00502BB9">
      <w:pPr>
        <w:pStyle w:val="Otsikko4"/>
      </w:pPr>
      <w:proofErr w:type="spellStart"/>
      <w:r w:rsidRPr="00502BB9">
        <w:t>Prefaatio</w:t>
      </w:r>
      <w:proofErr w:type="spellEnd"/>
    </w:p>
    <w:p w14:paraId="75704270" w14:textId="77777777" w:rsidR="00FD62BD" w:rsidRPr="0027737B" w:rsidRDefault="00FD62BD" w:rsidP="003B0485">
      <w:pPr>
        <w:pStyle w:val="pitkrubrsis"/>
        <w:rPr>
          <w:rFonts w:cs="Calibri"/>
        </w:rPr>
      </w:pPr>
      <w:proofErr w:type="spellStart"/>
      <w:r w:rsidRPr="0027737B">
        <w:rPr>
          <w:rFonts w:cs="Calibri"/>
        </w:rPr>
        <w:t>Prefaatio</w:t>
      </w:r>
      <w:proofErr w:type="spellEnd"/>
      <w:r w:rsidRPr="0027737B">
        <w:rPr>
          <w:rFonts w:cs="Calibri"/>
        </w:rPr>
        <w:t xml:space="preserve"> voidaan laulaa tai lukea.</w:t>
      </w:r>
    </w:p>
    <w:p w14:paraId="6EB1A7D7" w14:textId="77777777" w:rsidR="00FD62BD" w:rsidRPr="0027737B" w:rsidRDefault="00FD62BD" w:rsidP="00073842">
      <w:pPr>
        <w:pStyle w:val="Otsikko4"/>
        <w:rPr>
          <w:rFonts w:ascii="Calibri" w:hAnsi="Calibri" w:cs="Calibri"/>
          <w:b w:val="0"/>
          <w:bCs/>
        </w:rPr>
      </w:pPr>
      <w:proofErr w:type="spellStart"/>
      <w:r w:rsidRPr="0027737B">
        <w:rPr>
          <w:rFonts w:cs="Calibri Light"/>
          <w:b w:val="0"/>
          <w:bCs/>
        </w:rPr>
        <w:t>Prefaation</w:t>
      </w:r>
      <w:proofErr w:type="spellEnd"/>
      <w:r w:rsidRPr="0027737B">
        <w:rPr>
          <w:rFonts w:ascii="Calibri" w:hAnsi="Calibri" w:cs="Calibri"/>
          <w:b w:val="0"/>
          <w:bCs/>
        </w:rPr>
        <w:t xml:space="preserve"> alku</w:t>
      </w:r>
    </w:p>
    <w:p w14:paraId="3080C556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Totisesti on oikein ja arvollista, että me kiitämme sinua aina ja kaikkialla,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pyhä Herra, kaikkivaltias Isä, iankaikkinen Jumala,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Jeesuksen Kristuksen, meidän Herramme kautta.</w:t>
      </w:r>
    </w:p>
    <w:p w14:paraId="571F532D" w14:textId="77777777" w:rsidR="003810DF" w:rsidRPr="0027737B" w:rsidRDefault="003810DF" w:rsidP="004B7304">
      <w:pPr>
        <w:ind w:left="568" w:hanging="284"/>
        <w:rPr>
          <w:rFonts w:cs="Calibri"/>
        </w:rPr>
      </w:pPr>
    </w:p>
    <w:p w14:paraId="67C6C481" w14:textId="77777777" w:rsidR="00FD62BD" w:rsidRPr="0027737B" w:rsidRDefault="00E37370" w:rsidP="00073842">
      <w:pPr>
        <w:pStyle w:val="Otsikko4"/>
        <w:rPr>
          <w:rFonts w:cs="Calibri Light"/>
          <w:b w:val="0"/>
          <w:bCs/>
        </w:rPr>
      </w:pPr>
      <w:r>
        <w:rPr>
          <w:rFonts w:ascii="Calibri" w:hAnsi="Calibri" w:cs="Calibri"/>
          <w:b w:val="0"/>
          <w:bCs/>
        </w:rPr>
        <w:t xml:space="preserve">Prefaation päätös </w:t>
      </w:r>
    </w:p>
    <w:p w14:paraId="4F6D7CED" w14:textId="77777777" w:rsidR="00FD62BD" w:rsidRPr="0027737B" w:rsidRDefault="00FD62BD" w:rsidP="00321ECE">
      <w:pPr>
        <w:ind w:left="567"/>
        <w:rPr>
          <w:rFonts w:cs="Calibri"/>
        </w:rPr>
      </w:pPr>
      <w:r w:rsidRPr="0027737B">
        <w:rPr>
          <w:rFonts w:cs="Calibri"/>
        </w:rPr>
        <w:t>Hänet sinä olet lähettänyt kansasi keskelle,</w:t>
      </w:r>
      <w:r w:rsidR="00321ECE" w:rsidRPr="0027737B">
        <w:rPr>
          <w:rFonts w:cs="Calibri"/>
        </w:rPr>
        <w:br/>
      </w:r>
      <w:r w:rsidRPr="0027737B">
        <w:rPr>
          <w:rFonts w:cs="Calibri"/>
        </w:rPr>
        <w:t>hänessä ovat täyttyneet profeettojen ennustukset.</w:t>
      </w:r>
      <w:r w:rsidR="00321ECE" w:rsidRPr="0027737B">
        <w:rPr>
          <w:rFonts w:cs="Calibri"/>
        </w:rPr>
        <w:br/>
      </w:r>
      <w:r w:rsidRPr="0027737B">
        <w:rPr>
          <w:rFonts w:cs="Calibri"/>
        </w:rPr>
        <w:t>Kerran hän ilmestyy kunniassaan tuomitsemaan elävät ja kuolleet.</w:t>
      </w:r>
      <w:r w:rsidR="00321ECE" w:rsidRPr="0027737B">
        <w:rPr>
          <w:rFonts w:cs="Calibri"/>
        </w:rPr>
        <w:br/>
      </w:r>
      <w:r w:rsidRPr="0027737B">
        <w:rPr>
          <w:rFonts w:cs="Calibri"/>
        </w:rPr>
        <w:t>Me kiitämme sinua tästä taivaan lahjasta</w:t>
      </w:r>
      <w:r w:rsidR="00321ECE" w:rsidRPr="0027737B">
        <w:rPr>
          <w:rFonts w:cs="Calibri"/>
        </w:rPr>
        <w:br/>
      </w:r>
      <w:r w:rsidRPr="0027737B">
        <w:rPr>
          <w:rFonts w:cs="Calibri"/>
        </w:rPr>
        <w:t>ja laulamme sinulle ylistystä enkelien ja kaikkien pyhien kanssa:</w:t>
      </w:r>
    </w:p>
    <w:p w14:paraId="365E77CD" w14:textId="77777777" w:rsidR="003810DF" w:rsidRPr="00502BB9" w:rsidRDefault="00FD62BD" w:rsidP="00502BB9">
      <w:pPr>
        <w:pStyle w:val="Otsikko4"/>
      </w:pPr>
      <w:r w:rsidRPr="00502BB9">
        <w:t>*Pyhä (Sanctus)</w:t>
      </w:r>
    </w:p>
    <w:p w14:paraId="6126B5EF" w14:textId="77777777" w:rsidR="00E87225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Seurakunta voi seisoa Pyhä-hymnistä Jumalan Karitsa -hymniin.</w:t>
      </w:r>
    </w:p>
    <w:p w14:paraId="251E7016" w14:textId="77777777" w:rsidR="00FD62BD" w:rsidRPr="00502BB9" w:rsidRDefault="00FD62BD" w:rsidP="00502BB9">
      <w:pPr>
        <w:pStyle w:val="Otsikko4"/>
      </w:pPr>
      <w:r w:rsidRPr="00502BB9">
        <w:t>Rukous ja asetussanat</w:t>
      </w:r>
    </w:p>
    <w:p w14:paraId="1BBEC2CD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Rukous ja asetussanat voidaan myös laulaa.</w:t>
      </w:r>
    </w:p>
    <w:p w14:paraId="0043FEE7" w14:textId="77777777" w:rsidR="00E87225" w:rsidRPr="0027737B" w:rsidRDefault="00E87225" w:rsidP="00684989">
      <w:pPr>
        <w:pStyle w:val="rubriikkisisennetty"/>
        <w:rPr>
          <w:rFonts w:cs="Calibri"/>
        </w:rPr>
      </w:pPr>
    </w:p>
    <w:p w14:paraId="4B96A1E2" w14:textId="77777777" w:rsidR="00FD62BD" w:rsidRPr="00502BB9" w:rsidRDefault="00FD62BD" w:rsidP="00502BB9">
      <w:pPr>
        <w:pStyle w:val="Otsikko3"/>
      </w:pPr>
      <w:r w:rsidRPr="00502BB9">
        <w:t xml:space="preserve">Isä meidän (Pater </w:t>
      </w:r>
      <w:proofErr w:type="spellStart"/>
      <w:r w:rsidRPr="00502BB9">
        <w:t>noster</w:t>
      </w:r>
      <w:proofErr w:type="spellEnd"/>
      <w:r w:rsidRPr="00502BB9">
        <w:t>)</w:t>
      </w:r>
    </w:p>
    <w:p w14:paraId="6CCD3D42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 xml:space="preserve">Herran rukous lausutaan yhteen ääneen. </w:t>
      </w:r>
      <w:r w:rsidR="00470F02" w:rsidRPr="0027737B">
        <w:rPr>
          <w:rFonts w:cs="Calibri"/>
        </w:rPr>
        <w:t>Se voidaan myös laulaa (sävelmä</w:t>
      </w:r>
      <w:r w:rsidRPr="0027737B">
        <w:rPr>
          <w:rFonts w:cs="Calibri"/>
        </w:rPr>
        <w:t xml:space="preserve"> virsikirjan jumalanpalvelusliitteessä nro 805).</w:t>
      </w:r>
    </w:p>
    <w:p w14:paraId="18B3F342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Isä meidän, joka olet taivaissa.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Pyhitetty olkoon sinun nimesi.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Tulkoon sinun valtakuntasi.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Tapahtukoon sinun tahtosi,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myös maan päällä niin kuin taivaassa.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Anna meille tänä päivänä meidän jokapäiväinen leipämme.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Ja anna meille meidän syntimme anteeksi,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niin kuin mekin anteeksi annamme niille,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jotka ovat meitä vastaan rikkoneet.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Äläkä saata meitä kiusaukseen,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vaan päästä meidät pahasta.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Sillä sinun on valtakunta ja voima ja kunnia iankaikkisesti.</w:t>
      </w:r>
      <w:r w:rsidR="00321ECE" w:rsidRPr="0027737B">
        <w:rPr>
          <w:rFonts w:cs="Calibri"/>
        </w:rPr>
        <w:br/>
      </w:r>
      <w:r w:rsidR="00FD62BD" w:rsidRPr="0027737B">
        <w:rPr>
          <w:rFonts w:cs="Calibri"/>
        </w:rPr>
        <w:t>Aamen.</w:t>
      </w:r>
    </w:p>
    <w:p w14:paraId="4A87DC34" w14:textId="77777777" w:rsidR="00684989" w:rsidRPr="0027737B" w:rsidRDefault="00684989" w:rsidP="004B7304">
      <w:pPr>
        <w:ind w:left="568" w:hanging="284"/>
        <w:rPr>
          <w:rFonts w:cs="Calibri"/>
        </w:rPr>
      </w:pPr>
    </w:p>
    <w:p w14:paraId="59179DB1" w14:textId="77777777" w:rsidR="00FD62BD" w:rsidRPr="00502BB9" w:rsidRDefault="00FD62BD" w:rsidP="00502BB9">
      <w:pPr>
        <w:pStyle w:val="Otsikko3"/>
      </w:pPr>
      <w:r w:rsidRPr="00502BB9">
        <w:lastRenderedPageBreak/>
        <w:t>Herran rauha (</w:t>
      </w:r>
      <w:proofErr w:type="spellStart"/>
      <w:r w:rsidRPr="00502BB9">
        <w:t>Pax</w:t>
      </w:r>
      <w:proofErr w:type="spellEnd"/>
      <w:r w:rsidRPr="00502BB9">
        <w:t>)</w:t>
      </w:r>
    </w:p>
    <w:p w14:paraId="7A09713B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Vuorolaulun jälkeen seurakuntalaisia voidaan kehottaa rauhan toivottamiseen. Tällöin seurakuntalaiset tervehtivät toisiaan ja lausuvat esimerkiksi: Kristuksen rauhaa.</w:t>
      </w:r>
    </w:p>
    <w:p w14:paraId="5749CDC8" w14:textId="77777777" w:rsidR="00016D63" w:rsidRPr="0027737B" w:rsidRDefault="005D4827" w:rsidP="005D4827">
      <w:pPr>
        <w:rPr>
          <w:rFonts w:cs="Calibri"/>
        </w:rPr>
      </w:pPr>
      <w:r w:rsidRPr="0027737B">
        <w:rPr>
          <w:rFonts w:cs="Calibri"/>
          <w:b/>
          <w:bCs/>
        </w:rPr>
        <w:t>L</w:t>
      </w:r>
      <w:r w:rsidRPr="0027737B">
        <w:rPr>
          <w:rFonts w:cs="Calibri"/>
          <w:b/>
          <w:bCs/>
        </w:rPr>
        <w:tab/>
      </w:r>
      <w:r w:rsidR="00FD62BD" w:rsidRPr="0027737B">
        <w:rPr>
          <w:rFonts w:cs="Calibri"/>
        </w:rPr>
        <w:t>Herran rauha olkoon teidän kanssanne</w:t>
      </w:r>
      <w:r w:rsidRPr="0027737B">
        <w:rPr>
          <w:rFonts w:cs="Calibri"/>
        </w:rPr>
        <w:t>.</w:t>
      </w:r>
      <w:r w:rsidRPr="0027737B">
        <w:rPr>
          <w:rFonts w:cs="Calibri"/>
        </w:rPr>
        <w:br/>
      </w:r>
      <w:r w:rsidRPr="0027737B">
        <w:rPr>
          <w:rFonts w:cs="Calibri"/>
          <w:b/>
          <w:bCs/>
        </w:rPr>
        <w:t>S</w:t>
      </w:r>
      <w:r w:rsidRPr="0027737B">
        <w:rPr>
          <w:rFonts w:cs="Calibri"/>
          <w:b/>
          <w:bCs/>
        </w:rPr>
        <w:tab/>
      </w:r>
      <w:r w:rsidR="00FD62BD" w:rsidRPr="0027737B">
        <w:rPr>
          <w:rFonts w:cs="Calibri"/>
        </w:rPr>
        <w:t>Niin myös sinun henkesi kanssa</w:t>
      </w:r>
      <w:r w:rsidRPr="0027737B">
        <w:rPr>
          <w:rFonts w:cs="Calibri"/>
        </w:rPr>
        <w:t>.</w:t>
      </w:r>
    </w:p>
    <w:p w14:paraId="45685A7B" w14:textId="77777777" w:rsidR="00684989" w:rsidRPr="0027737B" w:rsidRDefault="00684989" w:rsidP="005D4827">
      <w:pPr>
        <w:rPr>
          <w:rFonts w:cs="Calibri"/>
        </w:rPr>
      </w:pPr>
    </w:p>
    <w:p w14:paraId="4F63FEF1" w14:textId="77777777" w:rsidR="00FD62BD" w:rsidRPr="00502BB9" w:rsidRDefault="00666741" w:rsidP="00502BB9">
      <w:pPr>
        <w:pStyle w:val="Otsikko3"/>
        <w:tabs>
          <w:tab w:val="clear" w:pos="567"/>
          <w:tab w:val="left" w:pos="426"/>
        </w:tabs>
      </w:pPr>
      <w:r w:rsidRPr="00502BB9">
        <w:t>*</w:t>
      </w:r>
      <w:r w:rsidR="00FD62BD" w:rsidRPr="00502BB9">
        <w:t>Jumalan Karitsa (</w:t>
      </w:r>
      <w:proofErr w:type="spellStart"/>
      <w:r w:rsidR="00FD62BD" w:rsidRPr="00502BB9">
        <w:t>Agnus</w:t>
      </w:r>
      <w:proofErr w:type="spellEnd"/>
      <w:r w:rsidR="00FD62BD" w:rsidRPr="00502BB9">
        <w:t xml:space="preserve"> </w:t>
      </w:r>
      <w:proofErr w:type="spellStart"/>
      <w:r w:rsidR="00FD62BD" w:rsidRPr="00502BB9">
        <w:t>Dei</w:t>
      </w:r>
      <w:proofErr w:type="spellEnd"/>
      <w:r w:rsidR="00FD62BD" w:rsidRPr="00502BB9">
        <w:t>)</w:t>
      </w:r>
    </w:p>
    <w:p w14:paraId="4A3850B9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Liturgi voi murtaa ehtoollisleivän Jumalan Karitsa -hymnin aikana.</w:t>
      </w:r>
    </w:p>
    <w:p w14:paraId="6D7D95A2" w14:textId="77777777" w:rsidR="00FD62BD" w:rsidRPr="00502BB9" w:rsidRDefault="00FD62BD" w:rsidP="00502BB9">
      <w:pPr>
        <w:pStyle w:val="Otsikko3"/>
      </w:pPr>
      <w:r w:rsidRPr="00502BB9">
        <w:t>Ehtoollisen vietto</w:t>
      </w:r>
    </w:p>
    <w:p w14:paraId="05E24C2F" w14:textId="77777777" w:rsidR="00FD62BD" w:rsidRPr="00502BB9" w:rsidRDefault="00FD62BD" w:rsidP="00502BB9">
      <w:pPr>
        <w:pStyle w:val="Otsikko4"/>
      </w:pPr>
      <w:r w:rsidRPr="00502BB9">
        <w:t>Kutsu</w:t>
      </w:r>
    </w:p>
    <w:p w14:paraId="559162F1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Autuaita ne, jotka on kutsuttu Karitsan hääaterialle.</w:t>
      </w:r>
      <w:r w:rsidR="00E50698" w:rsidRPr="0027737B">
        <w:rPr>
          <w:rFonts w:cs="Calibri"/>
        </w:rPr>
        <w:br/>
      </w:r>
      <w:r w:rsidR="00FD62BD" w:rsidRPr="0027737B">
        <w:rPr>
          <w:rFonts w:cs="Calibri"/>
        </w:rPr>
        <w:t>Tulkaa, kaikki on jo valmiina.</w:t>
      </w:r>
    </w:p>
    <w:p w14:paraId="458D9669" w14:textId="77777777" w:rsidR="005A2F03" w:rsidRPr="0027737B" w:rsidRDefault="005A2F03" w:rsidP="005A2F03">
      <w:pPr>
        <w:pStyle w:val="rubriikkisisennetty"/>
        <w:tabs>
          <w:tab w:val="clear" w:pos="567"/>
        </w:tabs>
        <w:spacing w:after="120"/>
        <w:rPr>
          <w:rFonts w:cs="Calibri"/>
          <w:i/>
          <w:iCs/>
          <w:sz w:val="22"/>
          <w:szCs w:val="22"/>
        </w:rPr>
      </w:pPr>
      <w:r w:rsidRPr="0027737B">
        <w:rPr>
          <w:rFonts w:cs="Calibri"/>
          <w:i/>
          <w:iCs/>
          <w:sz w:val="22"/>
          <w:szCs w:val="22"/>
        </w:rPr>
        <w:t>tai</w:t>
      </w:r>
    </w:p>
    <w:p w14:paraId="63D01255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Jeesus sanoo: »Tulkaa minun luokseni,</w:t>
      </w:r>
      <w:r w:rsidR="00393F11" w:rsidRPr="0027737B">
        <w:rPr>
          <w:rFonts w:cs="Calibri"/>
        </w:rPr>
        <w:br/>
      </w:r>
      <w:r w:rsidR="00FD62BD" w:rsidRPr="0027737B">
        <w:rPr>
          <w:rFonts w:cs="Calibri"/>
        </w:rPr>
        <w:t>kaikki te työn ja kuormien uuvuttamat.</w:t>
      </w:r>
      <w:r w:rsidR="00393F11" w:rsidRPr="0027737B">
        <w:rPr>
          <w:rFonts w:cs="Calibri"/>
        </w:rPr>
        <w:br/>
      </w:r>
      <w:r w:rsidR="00FD62BD" w:rsidRPr="0027737B">
        <w:rPr>
          <w:rFonts w:cs="Calibri"/>
        </w:rPr>
        <w:t>Minä annan teille levon.»</w:t>
      </w:r>
    </w:p>
    <w:p w14:paraId="405C3F10" w14:textId="77777777" w:rsidR="005A2F03" w:rsidRPr="0027737B" w:rsidRDefault="005A2F03" w:rsidP="005A2F03">
      <w:pPr>
        <w:pStyle w:val="rubriikkisisennetty"/>
        <w:tabs>
          <w:tab w:val="clear" w:pos="567"/>
        </w:tabs>
        <w:spacing w:after="120"/>
        <w:rPr>
          <w:rFonts w:cs="Calibri"/>
          <w:i/>
          <w:iCs/>
          <w:sz w:val="22"/>
          <w:szCs w:val="22"/>
        </w:rPr>
      </w:pPr>
      <w:r w:rsidRPr="0027737B">
        <w:rPr>
          <w:rFonts w:cs="Calibri"/>
          <w:i/>
          <w:iCs/>
          <w:sz w:val="22"/>
          <w:szCs w:val="22"/>
        </w:rPr>
        <w:t>tai</w:t>
      </w:r>
    </w:p>
    <w:p w14:paraId="2DEC3024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Tulkaa, ottakaa vastaan Kristuksen ruumis.</w:t>
      </w:r>
      <w:r w:rsidR="00393F11" w:rsidRPr="0027737B">
        <w:rPr>
          <w:rFonts w:cs="Calibri"/>
        </w:rPr>
        <w:br/>
      </w:r>
      <w:r w:rsidR="00FD62BD" w:rsidRPr="0027737B">
        <w:rPr>
          <w:rFonts w:cs="Calibri"/>
        </w:rPr>
        <w:t>Tulkaa, juokaa kuolemattomuuden lähteestä.</w:t>
      </w:r>
    </w:p>
    <w:p w14:paraId="58FF9B0F" w14:textId="77777777" w:rsidR="00684989" w:rsidRPr="0027737B" w:rsidRDefault="00684989" w:rsidP="004B7304">
      <w:pPr>
        <w:ind w:left="568" w:hanging="284"/>
        <w:rPr>
          <w:rFonts w:cs="Calibri"/>
        </w:rPr>
      </w:pPr>
    </w:p>
    <w:p w14:paraId="60EC8150" w14:textId="77777777" w:rsidR="00FD62BD" w:rsidRPr="00502BB9" w:rsidRDefault="00FD62BD" w:rsidP="00502BB9">
      <w:pPr>
        <w:pStyle w:val="Otsikko4"/>
      </w:pPr>
      <w:r w:rsidRPr="00502BB9">
        <w:t>Ateria (</w:t>
      </w:r>
      <w:proofErr w:type="spellStart"/>
      <w:r w:rsidRPr="00502BB9">
        <w:t>Communio</w:t>
      </w:r>
      <w:proofErr w:type="spellEnd"/>
      <w:r w:rsidRPr="00502BB9">
        <w:t>)</w:t>
      </w:r>
    </w:p>
    <w:p w14:paraId="6C29C55C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Aterian aikana voi olla virsilaulua tai muuta musiikkia.</w:t>
      </w:r>
    </w:p>
    <w:p w14:paraId="19853876" w14:textId="77777777" w:rsidR="00FD62BD" w:rsidRPr="0027737B" w:rsidRDefault="00FD62BD" w:rsidP="00684989">
      <w:pPr>
        <w:pStyle w:val="rubriikkisisennetty"/>
        <w:rPr>
          <w:rFonts w:cs="Calibri"/>
        </w:rPr>
      </w:pPr>
      <w:r w:rsidRPr="0027737B">
        <w:rPr>
          <w:rFonts w:cs="Calibri"/>
        </w:rPr>
        <w:t>Leipää jaettaessa lausutaan:</w:t>
      </w:r>
    </w:p>
    <w:p w14:paraId="26D3B8D9" w14:textId="77777777" w:rsidR="00FD62BD" w:rsidRPr="0027737B" w:rsidRDefault="005F16CC" w:rsidP="00FD62BD">
      <w:pPr>
        <w:rPr>
          <w:rFonts w:cs="Calibri"/>
        </w:rPr>
      </w:pPr>
      <w:r w:rsidRPr="0027737B">
        <w:rPr>
          <w:rFonts w:cs="Calibri"/>
        </w:rPr>
        <w:tab/>
      </w:r>
      <w:r w:rsidR="00FD62BD" w:rsidRPr="0027737B">
        <w:rPr>
          <w:rFonts w:cs="Calibri"/>
        </w:rPr>
        <w:t>[Herramme Jeesuksen] Kristuksen ruumis, sinun puolestasi annettu.</w:t>
      </w:r>
    </w:p>
    <w:p w14:paraId="2367163B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Seurakuntalainen voi vastata: Aamen.</w:t>
      </w:r>
    </w:p>
    <w:p w14:paraId="44CC8E28" w14:textId="77777777" w:rsidR="00FD62BD" w:rsidRPr="0027737B" w:rsidRDefault="00FD62BD" w:rsidP="00684989">
      <w:pPr>
        <w:pStyle w:val="rubriikkisisennetty"/>
        <w:rPr>
          <w:rFonts w:cs="Calibri"/>
        </w:rPr>
      </w:pPr>
      <w:r w:rsidRPr="0027737B">
        <w:rPr>
          <w:rFonts w:cs="Calibri"/>
        </w:rPr>
        <w:t>Viiniä jaettaessa lausutaan:</w:t>
      </w:r>
    </w:p>
    <w:p w14:paraId="76765B43" w14:textId="77777777" w:rsidR="00FD62BD" w:rsidRPr="0027737B" w:rsidRDefault="005F16CC" w:rsidP="00FD62BD">
      <w:pPr>
        <w:rPr>
          <w:rFonts w:cs="Calibri"/>
        </w:rPr>
      </w:pPr>
      <w:r w:rsidRPr="0027737B">
        <w:rPr>
          <w:rFonts w:cs="Calibri"/>
        </w:rPr>
        <w:tab/>
      </w:r>
      <w:r w:rsidR="00FD62BD" w:rsidRPr="0027737B">
        <w:rPr>
          <w:rFonts w:cs="Calibri"/>
        </w:rPr>
        <w:t>[Herramme Jeesuksen] Kristuksen veri, sinun puolestasi vuodatettu.</w:t>
      </w:r>
    </w:p>
    <w:p w14:paraId="3598052A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Seurakuntalainen voi vastata: Aamen.</w:t>
      </w:r>
    </w:p>
    <w:p w14:paraId="240ADE6C" w14:textId="77777777" w:rsidR="00FD62BD" w:rsidRPr="00502BB9" w:rsidRDefault="00FD62BD" w:rsidP="00502BB9">
      <w:pPr>
        <w:pStyle w:val="Otsikko4"/>
      </w:pPr>
      <w:r w:rsidRPr="00502BB9">
        <w:t>Päätössanat</w:t>
      </w:r>
    </w:p>
    <w:p w14:paraId="5003979F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Päätössanojen jälkeen ehtoollisastiat peitetään (ja siirretään apupöydälle). Ennen kiitosrukousta (kohta 25) voi olla hiljaisuus.</w:t>
      </w:r>
    </w:p>
    <w:p w14:paraId="34DC860E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Me olemme ottaneet vastaan Herran Jeesuksen Kristuksen.</w:t>
      </w:r>
      <w:r w:rsidR="005F16CC" w:rsidRPr="0027737B">
        <w:rPr>
          <w:rFonts w:cs="Calibri"/>
        </w:rPr>
        <w:br/>
      </w:r>
      <w:r w:rsidR="00FD62BD" w:rsidRPr="0027737B">
        <w:rPr>
          <w:rFonts w:cs="Calibri"/>
        </w:rPr>
        <w:t>Hän varjelkoon meidät iankaikkiseen elämään.</w:t>
      </w:r>
    </w:p>
    <w:p w14:paraId="0B0F9205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Aamen.</w:t>
      </w:r>
    </w:p>
    <w:p w14:paraId="6F616F81" w14:textId="77777777" w:rsidR="005A2F03" w:rsidRPr="0027737B" w:rsidRDefault="005A2F03" w:rsidP="005A2F03">
      <w:pPr>
        <w:pStyle w:val="rubriikkisisennetty"/>
        <w:tabs>
          <w:tab w:val="clear" w:pos="567"/>
        </w:tabs>
        <w:spacing w:before="120" w:after="120"/>
        <w:rPr>
          <w:rFonts w:cs="Calibri"/>
          <w:i/>
          <w:iCs/>
          <w:sz w:val="22"/>
          <w:szCs w:val="22"/>
        </w:rPr>
      </w:pPr>
      <w:r w:rsidRPr="0027737B">
        <w:rPr>
          <w:rFonts w:cs="Calibri"/>
          <w:i/>
          <w:iCs/>
          <w:sz w:val="22"/>
          <w:szCs w:val="22"/>
        </w:rPr>
        <w:t>tai</w:t>
      </w:r>
    </w:p>
    <w:p w14:paraId="07FF8FB8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Herramme Jeesuksen Kristuksen ruumis ja veri</w:t>
      </w:r>
      <w:r w:rsidR="005F16CC" w:rsidRPr="0027737B">
        <w:rPr>
          <w:rFonts w:cs="Calibri"/>
        </w:rPr>
        <w:br/>
      </w:r>
      <w:r w:rsidR="00FD62BD" w:rsidRPr="0027737B">
        <w:rPr>
          <w:rFonts w:cs="Calibri"/>
        </w:rPr>
        <w:t>kätkeköön henkemme, sielumme ja ruumiimme [, koko olemuksemme,]</w:t>
      </w:r>
      <w:r w:rsidR="005F16CC" w:rsidRPr="0027737B">
        <w:rPr>
          <w:rFonts w:cs="Calibri"/>
        </w:rPr>
        <w:br/>
      </w:r>
      <w:r w:rsidR="00FD62BD" w:rsidRPr="0027737B">
        <w:rPr>
          <w:rFonts w:cs="Calibri"/>
        </w:rPr>
        <w:t>iankaikkiseen elämään.</w:t>
      </w:r>
    </w:p>
    <w:p w14:paraId="72393007" w14:textId="77777777" w:rsidR="00FD62BD" w:rsidRPr="0027737B" w:rsidRDefault="00CE45B7" w:rsidP="004B7304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Aamen.</w:t>
      </w:r>
    </w:p>
    <w:p w14:paraId="16F46080" w14:textId="77777777" w:rsidR="00684989" w:rsidRPr="0027737B" w:rsidRDefault="00684989" w:rsidP="004B7304">
      <w:pPr>
        <w:rPr>
          <w:rFonts w:cs="Calibri"/>
        </w:rPr>
      </w:pPr>
    </w:p>
    <w:p w14:paraId="3826CDF7" w14:textId="77777777" w:rsidR="00FD62BD" w:rsidRPr="00502BB9" w:rsidRDefault="00FD62BD" w:rsidP="00502BB9">
      <w:pPr>
        <w:pStyle w:val="Otsikko3"/>
      </w:pPr>
      <w:r w:rsidRPr="00502BB9">
        <w:t>Kiitosrukous</w:t>
      </w:r>
    </w:p>
    <w:p w14:paraId="43B850CD" w14:textId="77777777" w:rsidR="00FD62BD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Rukouskehotus, rukous ja seurakunnan aamen voidaan laulaa tai lausua. Kiitosrukouksena voidaan käyttää myös virttä (esim. 110: 3–5, 220: 8–9, 221: 10, 229: 6–7 ja 235: 4).</w:t>
      </w:r>
    </w:p>
    <w:p w14:paraId="11009AAC" w14:textId="77777777" w:rsidR="00016D63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Rukoilkaamme</w:t>
      </w:r>
      <w:r w:rsidR="004C74A9" w:rsidRPr="0027737B">
        <w:rPr>
          <w:rFonts w:cs="Calibri"/>
        </w:rPr>
        <w:t>.</w:t>
      </w:r>
    </w:p>
    <w:p w14:paraId="5F3A75ED" w14:textId="77777777" w:rsidR="00FD62BD" w:rsidRPr="0027737B" w:rsidRDefault="005A2F03" w:rsidP="00FD62BD">
      <w:pPr>
        <w:rPr>
          <w:rFonts w:cs="Calibri"/>
        </w:rPr>
      </w:pPr>
      <w:r w:rsidRPr="0027737B">
        <w:rPr>
          <w:rFonts w:cs="Calibri"/>
        </w:rPr>
        <w:lastRenderedPageBreak/>
        <w:tab/>
      </w:r>
      <w:r w:rsidR="00FD62BD" w:rsidRPr="0027737B">
        <w:rPr>
          <w:rFonts w:cs="Calibri"/>
        </w:rPr>
        <w:t>– rukous</w:t>
      </w:r>
    </w:p>
    <w:p w14:paraId="60CADCD6" w14:textId="77777777" w:rsidR="00016D63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Aamen, aamen</w:t>
      </w:r>
      <w:r w:rsidR="004C74A9" w:rsidRPr="0027737B">
        <w:rPr>
          <w:rFonts w:cs="Calibri"/>
        </w:rPr>
        <w:t>.</w:t>
      </w:r>
    </w:p>
    <w:p w14:paraId="6186F27B" w14:textId="77777777" w:rsidR="00FD62BD" w:rsidRPr="00502BB9" w:rsidRDefault="00FD62BD" w:rsidP="00502BB9">
      <w:pPr>
        <w:pStyle w:val="Otsikko2"/>
      </w:pPr>
      <w:r w:rsidRPr="00502BB9">
        <w:t>IV</w:t>
      </w:r>
      <w:r w:rsidRPr="00502BB9">
        <w:tab/>
        <w:t>PÄÄTÖS</w:t>
      </w:r>
    </w:p>
    <w:p w14:paraId="11113260" w14:textId="77777777" w:rsidR="00FD62BD" w:rsidRPr="00502BB9" w:rsidRDefault="00FD62BD" w:rsidP="00502BB9">
      <w:pPr>
        <w:pStyle w:val="Otsikko3"/>
      </w:pPr>
      <w:r w:rsidRPr="00502BB9">
        <w:t>Ylistys</w:t>
      </w:r>
    </w:p>
    <w:p w14:paraId="5BC6509C" w14:textId="77777777" w:rsidR="00CB778B" w:rsidRPr="0027737B" w:rsidRDefault="003674E1" w:rsidP="003B0485">
      <w:pPr>
        <w:pStyle w:val="pitkrubrsis"/>
        <w:rPr>
          <w:rFonts w:cs="Calibri"/>
        </w:rPr>
      </w:pPr>
      <w:r w:rsidRPr="0027737B">
        <w:rPr>
          <w:rFonts w:cs="Calibri"/>
        </w:rPr>
        <w:t>Jos kiito</w:t>
      </w:r>
      <w:r w:rsidR="00277C31" w:rsidRPr="0027737B">
        <w:rPr>
          <w:rFonts w:cs="Calibri"/>
        </w:rPr>
        <w:t xml:space="preserve">srukouksena on laulettu virsi, jätetään ylistys pois. </w:t>
      </w:r>
      <w:r w:rsidRPr="0027737B">
        <w:rPr>
          <w:rFonts w:cs="Calibri"/>
        </w:rPr>
        <w:t>Paa</w:t>
      </w:r>
      <w:r w:rsidR="00FD62BD" w:rsidRPr="0027737B">
        <w:rPr>
          <w:rFonts w:cs="Calibri"/>
        </w:rPr>
        <w:t xml:space="preserve">stonaikana </w:t>
      </w:r>
      <w:r w:rsidRPr="0027737B">
        <w:rPr>
          <w:rFonts w:cs="Calibri"/>
        </w:rPr>
        <w:t xml:space="preserve">ylistyksenä käytetään virttä, </w:t>
      </w:r>
      <w:r w:rsidR="00FD62BD" w:rsidRPr="0027737B">
        <w:rPr>
          <w:rFonts w:cs="Calibri"/>
        </w:rPr>
        <w:t xml:space="preserve">esim. </w:t>
      </w:r>
      <w:r w:rsidR="00277C31" w:rsidRPr="0027737B">
        <w:rPr>
          <w:rFonts w:cs="Calibri"/>
        </w:rPr>
        <w:t>138:5, 324: 5–6, 329:1,5, 332:</w:t>
      </w:r>
      <w:proofErr w:type="gramStart"/>
      <w:r w:rsidR="00277C31" w:rsidRPr="0027737B">
        <w:rPr>
          <w:rFonts w:cs="Calibri"/>
        </w:rPr>
        <w:t>3-4</w:t>
      </w:r>
      <w:proofErr w:type="gramEnd"/>
      <w:r w:rsidR="00277C31" w:rsidRPr="0027737B">
        <w:rPr>
          <w:rFonts w:cs="Calibri"/>
        </w:rPr>
        <w:t>, 333:1,9, 470:4, 490:3-</w:t>
      </w:r>
      <w:r w:rsidRPr="0027737B">
        <w:rPr>
          <w:rFonts w:cs="Calibri"/>
        </w:rPr>
        <w:t>4</w:t>
      </w:r>
      <w:r w:rsidR="00FD62BD" w:rsidRPr="0027737B">
        <w:rPr>
          <w:rFonts w:cs="Calibri"/>
        </w:rPr>
        <w:t>.</w:t>
      </w:r>
      <w:r w:rsidRPr="0027737B">
        <w:rPr>
          <w:rFonts w:cs="Calibri"/>
        </w:rPr>
        <w:t xml:space="preserve"> Ylistys jätetään pois kiirastorstain, pitkäperjantain ja hiljaisen lauantain jumalanpalveluksista.</w:t>
      </w:r>
    </w:p>
    <w:p w14:paraId="620F524D" w14:textId="77777777" w:rsidR="00FD62BD" w:rsidRPr="00502BB9" w:rsidRDefault="00FD62BD" w:rsidP="00502BB9">
      <w:pPr>
        <w:pStyle w:val="Otsikko4"/>
      </w:pPr>
      <w:proofErr w:type="spellStart"/>
      <w:r w:rsidRPr="00502BB9">
        <w:t>Benedicamus</w:t>
      </w:r>
      <w:proofErr w:type="spellEnd"/>
    </w:p>
    <w:p w14:paraId="00D547D1" w14:textId="77777777" w:rsidR="00FD62BD" w:rsidRPr="0027737B" w:rsidRDefault="00CE45B7" w:rsidP="00FD62BD">
      <w:pPr>
        <w:rPr>
          <w:rFonts w:cs="Calibri"/>
        </w:rPr>
      </w:pPr>
      <w:r w:rsidRPr="0027737B">
        <w:rPr>
          <w:rFonts w:cs="Calibri"/>
          <w:b/>
          <w:bCs/>
        </w:rPr>
        <w:t>E</w:t>
      </w:r>
      <w:r w:rsidR="004C74A9" w:rsidRPr="0027737B">
        <w:rPr>
          <w:rFonts w:cs="Calibri"/>
        </w:rPr>
        <w:tab/>
      </w:r>
      <w:r w:rsidR="00FD62BD" w:rsidRPr="0027737B">
        <w:rPr>
          <w:rFonts w:cs="Calibri"/>
        </w:rPr>
        <w:t>Kiittäkäämme Herraa</w:t>
      </w:r>
      <w:r w:rsidR="004C74A9" w:rsidRPr="0027737B">
        <w:rPr>
          <w:rFonts w:cs="Calibri"/>
        </w:rPr>
        <w:t>!</w:t>
      </w:r>
    </w:p>
    <w:p w14:paraId="1130C95D" w14:textId="77777777" w:rsidR="00FD62BD" w:rsidRPr="0027737B" w:rsidRDefault="00FD62BD" w:rsidP="004B7304">
      <w:pPr>
        <w:ind w:left="170"/>
        <w:rPr>
          <w:rFonts w:cs="Calibri"/>
        </w:rPr>
      </w:pPr>
      <w:r w:rsidRPr="0027737B">
        <w:rPr>
          <w:rFonts w:cs="Calibri"/>
        </w:rPr>
        <w:t>*</w:t>
      </w:r>
      <w:r w:rsidR="00CE45B7" w:rsidRPr="0027737B">
        <w:rPr>
          <w:rFonts w:cs="Calibri"/>
          <w:b/>
        </w:rPr>
        <w:t>S</w:t>
      </w:r>
      <w:r w:rsidR="00CE45B7" w:rsidRPr="0027737B">
        <w:rPr>
          <w:rFonts w:cs="Calibri"/>
          <w:b/>
        </w:rPr>
        <w:tab/>
      </w:r>
      <w:r w:rsidR="003674E1" w:rsidRPr="0027737B">
        <w:rPr>
          <w:rFonts w:cs="Calibri"/>
        </w:rPr>
        <w:t>Jumalalle kiitos. Aamen</w:t>
      </w:r>
    </w:p>
    <w:p w14:paraId="17A99D40" w14:textId="77777777" w:rsidR="00684989" w:rsidRPr="0027737B" w:rsidRDefault="00684989" w:rsidP="004B7304">
      <w:pPr>
        <w:ind w:left="170"/>
        <w:rPr>
          <w:rFonts w:cs="Calibri"/>
        </w:rPr>
      </w:pPr>
    </w:p>
    <w:p w14:paraId="61026286" w14:textId="77777777" w:rsidR="00FD62BD" w:rsidRPr="00502BB9" w:rsidRDefault="00666741" w:rsidP="00502BB9">
      <w:pPr>
        <w:pStyle w:val="Otsikko3"/>
        <w:tabs>
          <w:tab w:val="clear" w:pos="567"/>
          <w:tab w:val="left" w:pos="426"/>
        </w:tabs>
      </w:pPr>
      <w:r w:rsidRPr="00502BB9">
        <w:t>*</w:t>
      </w:r>
      <w:r w:rsidR="00FD62BD" w:rsidRPr="00502BB9">
        <w:t>Siunaus</w:t>
      </w:r>
    </w:p>
    <w:p w14:paraId="338A8EB4" w14:textId="77777777" w:rsidR="00684989" w:rsidRPr="0027737B" w:rsidRDefault="00FD62BD" w:rsidP="003B0485">
      <w:pPr>
        <w:pStyle w:val="pitkrubrsis"/>
        <w:rPr>
          <w:rFonts w:cs="Calibri"/>
        </w:rPr>
      </w:pPr>
      <w:r w:rsidRPr="0027737B">
        <w:rPr>
          <w:rFonts w:cs="Calibri"/>
        </w:rPr>
        <w:t>Siunaus voida</w:t>
      </w:r>
      <w:r w:rsidR="00684989" w:rsidRPr="0027737B">
        <w:rPr>
          <w:rFonts w:cs="Calibri"/>
        </w:rPr>
        <w:t>an myös laulaa</w:t>
      </w:r>
      <w:r w:rsidR="005022C8" w:rsidRPr="0027737B">
        <w:rPr>
          <w:rFonts w:cs="Calibri"/>
        </w:rPr>
        <w:t>.</w:t>
      </w:r>
    </w:p>
    <w:p w14:paraId="65914D48" w14:textId="77777777" w:rsidR="00FD62BD" w:rsidRPr="0027737B" w:rsidRDefault="00CE45B7" w:rsidP="004B7304">
      <w:pPr>
        <w:ind w:left="568" w:hanging="284"/>
        <w:rPr>
          <w:rFonts w:cs="Calibri"/>
        </w:rPr>
      </w:pPr>
      <w:r w:rsidRPr="0027737B">
        <w:rPr>
          <w:rFonts w:cs="Calibri"/>
          <w:b/>
        </w:rPr>
        <w:t>L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Herra siunatkoon teitä ja varjelkoon teitä.</w:t>
      </w:r>
      <w:r w:rsidR="004C74A9" w:rsidRPr="0027737B">
        <w:rPr>
          <w:rFonts w:cs="Calibri"/>
        </w:rPr>
        <w:br/>
      </w:r>
      <w:r w:rsidR="00FD62BD" w:rsidRPr="0027737B">
        <w:rPr>
          <w:rFonts w:cs="Calibri"/>
        </w:rPr>
        <w:t>Herra kirkastakoon kasvonsa teille</w:t>
      </w:r>
      <w:r w:rsidR="004C74A9" w:rsidRPr="0027737B">
        <w:rPr>
          <w:rFonts w:cs="Calibri"/>
        </w:rPr>
        <w:br/>
      </w:r>
      <w:r w:rsidR="00FD62BD" w:rsidRPr="0027737B">
        <w:rPr>
          <w:rFonts w:cs="Calibri"/>
        </w:rPr>
        <w:t>ja olkoon teille armollinen.</w:t>
      </w:r>
      <w:r w:rsidR="004C74A9" w:rsidRPr="0027737B">
        <w:rPr>
          <w:rFonts w:cs="Calibri"/>
        </w:rPr>
        <w:br/>
      </w:r>
      <w:r w:rsidR="00FD62BD" w:rsidRPr="0027737B">
        <w:rPr>
          <w:rFonts w:cs="Calibri"/>
        </w:rPr>
        <w:t>Herra kääntäköön kasvonsa teidän puoleenne</w:t>
      </w:r>
      <w:r w:rsidR="004C74A9" w:rsidRPr="0027737B">
        <w:rPr>
          <w:rFonts w:cs="Calibri"/>
        </w:rPr>
        <w:br/>
      </w:r>
      <w:r w:rsidR="00FD62BD" w:rsidRPr="0027737B">
        <w:rPr>
          <w:rFonts w:cs="Calibri"/>
        </w:rPr>
        <w:t>ja antakoon teille rauhan.</w:t>
      </w:r>
      <w:r w:rsidR="004C74A9" w:rsidRPr="0027737B">
        <w:rPr>
          <w:rFonts w:cs="Calibri"/>
        </w:rPr>
        <w:br/>
      </w:r>
      <w:r w:rsidR="00FD62BD" w:rsidRPr="0027737B">
        <w:rPr>
          <w:rFonts w:cs="Calibri"/>
        </w:rPr>
        <w:t>Isän ja + Pojan ja Pyhän Hengen nimeen.</w:t>
      </w:r>
    </w:p>
    <w:p w14:paraId="124E9E59" w14:textId="77777777" w:rsidR="00FD62BD" w:rsidRPr="0027737B" w:rsidRDefault="00CE45B7" w:rsidP="00FD62BD">
      <w:pPr>
        <w:rPr>
          <w:rFonts w:cs="Calibri"/>
        </w:rPr>
      </w:pPr>
      <w:r w:rsidRPr="0027737B">
        <w:rPr>
          <w:rFonts w:cs="Calibri"/>
          <w:b/>
        </w:rPr>
        <w:t>S</w:t>
      </w:r>
      <w:r w:rsidRPr="0027737B">
        <w:rPr>
          <w:rFonts w:cs="Calibri"/>
          <w:b/>
        </w:rPr>
        <w:tab/>
      </w:r>
      <w:r w:rsidR="00FD62BD" w:rsidRPr="0027737B">
        <w:rPr>
          <w:rFonts w:cs="Calibri"/>
        </w:rPr>
        <w:t>Aamen.</w:t>
      </w:r>
    </w:p>
    <w:p w14:paraId="6D1D71FA" w14:textId="77777777" w:rsidR="00D359CF" w:rsidRPr="0027737B" w:rsidRDefault="00D359CF" w:rsidP="00FD62BD">
      <w:pPr>
        <w:rPr>
          <w:rFonts w:cs="Calibri"/>
        </w:rPr>
      </w:pPr>
    </w:p>
    <w:p w14:paraId="1DAA861F" w14:textId="77777777" w:rsidR="00FD62BD" w:rsidRPr="0027737B" w:rsidRDefault="00FD62BD" w:rsidP="006F408B">
      <w:pPr>
        <w:pStyle w:val="Otsikko4"/>
        <w:tabs>
          <w:tab w:val="clear" w:pos="567"/>
        </w:tabs>
        <w:ind w:left="2268"/>
        <w:rPr>
          <w:rFonts w:cs="Calibri Light"/>
        </w:rPr>
      </w:pPr>
      <w:r w:rsidRPr="0027737B">
        <w:rPr>
          <w:rFonts w:cs="Calibri Light"/>
        </w:rPr>
        <w:t>Lähettäminen</w:t>
      </w:r>
    </w:p>
    <w:p w14:paraId="31E8284E" w14:textId="77777777" w:rsidR="00FD62BD" w:rsidRPr="0027737B" w:rsidRDefault="00FD62BD" w:rsidP="003B0485">
      <w:pPr>
        <w:pStyle w:val="pitkrubrsis"/>
        <w:tabs>
          <w:tab w:val="clear" w:pos="567"/>
        </w:tabs>
        <w:ind w:left="2268"/>
        <w:rPr>
          <w:rFonts w:cs="Calibri"/>
        </w:rPr>
      </w:pPr>
      <w:r w:rsidRPr="0027737B">
        <w:rPr>
          <w:rFonts w:cs="Calibri"/>
        </w:rPr>
        <w:t>Kehotus lausutaan välittömästi ennen lähtemistä.</w:t>
      </w:r>
    </w:p>
    <w:p w14:paraId="325F1865" w14:textId="77777777" w:rsidR="00FD62BD" w:rsidRPr="0027737B" w:rsidRDefault="00FD62BD" w:rsidP="004B7304">
      <w:pPr>
        <w:tabs>
          <w:tab w:val="clear" w:pos="567"/>
          <w:tab w:val="left" w:pos="2835"/>
        </w:tabs>
        <w:ind w:left="2268"/>
        <w:rPr>
          <w:rFonts w:cs="Calibri"/>
        </w:rPr>
      </w:pPr>
      <w:r w:rsidRPr="0027737B">
        <w:rPr>
          <w:rFonts w:cs="Calibri"/>
          <w:b/>
          <w:bCs/>
        </w:rPr>
        <w:t>L/</w:t>
      </w:r>
      <w:r w:rsidR="00CE45B7" w:rsidRPr="0027737B">
        <w:rPr>
          <w:rFonts w:cs="Calibri"/>
          <w:b/>
          <w:bCs/>
        </w:rPr>
        <w:t>E</w:t>
      </w:r>
      <w:r w:rsidR="00CE45B7" w:rsidRPr="0027737B">
        <w:rPr>
          <w:rFonts w:cs="Calibri"/>
          <w:b/>
        </w:rPr>
        <w:tab/>
      </w:r>
      <w:r w:rsidRPr="0027737B">
        <w:rPr>
          <w:rFonts w:cs="Calibri"/>
        </w:rPr>
        <w:t>Lähtekää rauhassa ja palvelkaa Herraa iloiten.</w:t>
      </w:r>
    </w:p>
    <w:p w14:paraId="0537AF4A" w14:textId="77777777" w:rsidR="00684989" w:rsidRPr="0027737B" w:rsidRDefault="00684989" w:rsidP="004B7304">
      <w:pPr>
        <w:tabs>
          <w:tab w:val="clear" w:pos="567"/>
          <w:tab w:val="left" w:pos="2835"/>
        </w:tabs>
        <w:ind w:left="2268"/>
        <w:rPr>
          <w:rFonts w:cs="Calibri"/>
        </w:rPr>
      </w:pPr>
    </w:p>
    <w:p w14:paraId="444C6022" w14:textId="77777777" w:rsidR="00FD62BD" w:rsidRPr="0027737B" w:rsidRDefault="00FD62BD" w:rsidP="006F408B">
      <w:pPr>
        <w:pStyle w:val="Otsikko3"/>
        <w:tabs>
          <w:tab w:val="clear" w:pos="567"/>
        </w:tabs>
        <w:ind w:left="2268"/>
        <w:rPr>
          <w:rFonts w:cs="Calibri Light"/>
        </w:rPr>
      </w:pPr>
      <w:r w:rsidRPr="0027737B">
        <w:rPr>
          <w:rFonts w:cs="Calibri Light"/>
        </w:rPr>
        <w:t>Päätösmusiikki</w:t>
      </w:r>
    </w:p>
    <w:p w14:paraId="4110BF4F" w14:textId="77777777" w:rsidR="008C647D" w:rsidRPr="0027737B" w:rsidRDefault="00FD62BD" w:rsidP="005A2F03">
      <w:pPr>
        <w:pStyle w:val="pitkrubrsis"/>
        <w:tabs>
          <w:tab w:val="clear" w:pos="567"/>
        </w:tabs>
        <w:ind w:left="2268"/>
        <w:rPr>
          <w:rFonts w:cs="Calibri"/>
        </w:rPr>
      </w:pPr>
      <w:r w:rsidRPr="0027737B">
        <w:rPr>
          <w:rFonts w:cs="Calibri"/>
        </w:rPr>
        <w:t>Päätösmusiikkina voi olla virsi, kuorolaulu tai soitinmusiikkia.</w:t>
      </w:r>
      <w:r w:rsidR="00982236" w:rsidRPr="0027737B">
        <w:rPr>
          <w:rFonts w:cs="Calibri"/>
        </w:rPr>
        <w:t xml:space="preserve"> </w:t>
      </w:r>
      <w:r w:rsidRPr="0027737B">
        <w:rPr>
          <w:rFonts w:cs="Calibri"/>
        </w:rPr>
        <w:t>Musiikin aikana voi olla ristikulkue, johon seurakunta tulee mukaan.</w:t>
      </w:r>
    </w:p>
    <w:sectPr w:rsidR="008C647D" w:rsidRPr="002773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ABF1" w14:textId="77777777" w:rsidR="00D85603" w:rsidRDefault="00D85603" w:rsidP="00B144A6">
      <w:pPr>
        <w:spacing w:line="240" w:lineRule="auto"/>
      </w:pPr>
      <w:r>
        <w:separator/>
      </w:r>
    </w:p>
  </w:endnote>
  <w:endnote w:type="continuationSeparator" w:id="0">
    <w:p w14:paraId="6F46119E" w14:textId="77777777" w:rsidR="00D85603" w:rsidRDefault="00D85603" w:rsidP="00B1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1410" w14:textId="77777777" w:rsidR="00D85603" w:rsidRDefault="00D85603" w:rsidP="00B144A6">
      <w:pPr>
        <w:spacing w:line="240" w:lineRule="auto"/>
      </w:pPr>
      <w:r>
        <w:separator/>
      </w:r>
    </w:p>
  </w:footnote>
  <w:footnote w:type="continuationSeparator" w:id="0">
    <w:p w14:paraId="0AFBAB77" w14:textId="77777777" w:rsidR="00D85603" w:rsidRDefault="00D85603" w:rsidP="00B144A6">
      <w:pPr>
        <w:spacing w:line="240" w:lineRule="auto"/>
      </w:pPr>
      <w:r>
        <w:continuationSeparator/>
      </w:r>
    </w:p>
  </w:footnote>
  <w:footnote w:id="1">
    <w:p w14:paraId="522E2525" w14:textId="77777777" w:rsidR="00B144A6" w:rsidRDefault="00B144A6" w:rsidP="00553A4F">
      <w:pPr>
        <w:pStyle w:val="Alaviitteenteksti"/>
      </w:pPr>
      <w:r>
        <w:rPr>
          <w:rStyle w:val="Alaviitteenviite"/>
        </w:rPr>
        <w:footnoteRef/>
      </w:r>
      <w:r>
        <w:t xml:space="preserve"> Tämän virikemateria</w:t>
      </w:r>
      <w:r w:rsidR="00EF5154">
        <w:t>alin on valmistanut vuonna 2015–</w:t>
      </w:r>
      <w:r>
        <w:t xml:space="preserve">2016 työryhmä, johon kuuluivat pastori Jani Kairavuo, pastori Elina Koivisto, pastori Satu Kreivi-Palosaari, pastori Heikki Repo, pastori Tuomo Valjus sekä kirkkohallituksen asiantuntijat pastori Terhi Paananen ja kanttori, </w:t>
      </w:r>
      <w:proofErr w:type="spellStart"/>
      <w:r>
        <w:t>MuM</w:t>
      </w:r>
      <w:proofErr w:type="spellEnd"/>
      <w:r>
        <w:t xml:space="preserve"> Teija Tuukkanen.</w:t>
      </w:r>
    </w:p>
  </w:footnote>
  <w:footnote w:id="2">
    <w:p w14:paraId="4F53CC50" w14:textId="77777777" w:rsidR="00BE0FD5" w:rsidRDefault="00BE0FD5">
      <w:pPr>
        <w:pStyle w:val="Alaviitteenteksti"/>
      </w:pPr>
      <w:r>
        <w:rPr>
          <w:rStyle w:val="Alaviitteenviite"/>
        </w:rPr>
        <w:footnoteRef/>
      </w:r>
      <w:r>
        <w:t xml:space="preserve"> Jos linkit</w:t>
      </w:r>
      <w:r w:rsidRPr="00BE0FD5">
        <w:t xml:space="preserve"> ei</w:t>
      </w:r>
      <w:r>
        <w:t>vät</w:t>
      </w:r>
      <w:r w:rsidRPr="00BE0FD5">
        <w:t xml:space="preserve"> aukea, hae tiedosto</w:t>
      </w:r>
      <w:r>
        <w:t>t</w:t>
      </w:r>
      <w:r w:rsidRPr="00BE0FD5">
        <w:t xml:space="preserve"> sivulta </w:t>
      </w:r>
      <w:hyperlink r:id="rId1" w:history="1">
        <w:r w:rsidR="00DB43B8" w:rsidRPr="004D64D5">
          <w:rPr>
            <w:rStyle w:val="Hyperlinkki"/>
          </w:rPr>
          <w:t>http://sakasti.evl.fi/sakasti.nsf/sp2?open&amp;cid=Content3D187A</w:t>
        </w:r>
      </w:hyperlink>
      <w:r w:rsidR="00DB43B8">
        <w:t xml:space="preserve"> </w:t>
      </w:r>
    </w:p>
  </w:footnote>
  <w:footnote w:id="3">
    <w:p w14:paraId="5CD20B07" w14:textId="77777777" w:rsidR="00AB03FF" w:rsidRDefault="00AB03F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AB03FF">
        <w:t xml:space="preserve">Jos linkki ei aukea, hae tiedosto sivulta </w:t>
      </w:r>
      <w:hyperlink r:id="rId2" w:history="1">
        <w:r w:rsidRPr="00AC1232">
          <w:rPr>
            <w:rStyle w:val="Hyperlinkki"/>
          </w:rPr>
          <w:t>http://sakasti.evl.fi/sakasti.nsf/sp2?open&amp;cid=Content3D187A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35E"/>
    <w:multiLevelType w:val="hybridMultilevel"/>
    <w:tmpl w:val="92404C6A"/>
    <w:lvl w:ilvl="0" w:tplc="ED92B7BC">
      <w:start w:val="1"/>
      <w:numFmt w:val="decimal"/>
      <w:pStyle w:val="Otsikko3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D"/>
    <w:rsid w:val="00016D63"/>
    <w:rsid w:val="00073842"/>
    <w:rsid w:val="000B0D31"/>
    <w:rsid w:val="000C26D7"/>
    <w:rsid w:val="000F053B"/>
    <w:rsid w:val="000F3287"/>
    <w:rsid w:val="00165DE9"/>
    <w:rsid w:val="001A29E3"/>
    <w:rsid w:val="001B257E"/>
    <w:rsid w:val="001C0189"/>
    <w:rsid w:val="0023162A"/>
    <w:rsid w:val="00250E13"/>
    <w:rsid w:val="0027737B"/>
    <w:rsid w:val="00277C31"/>
    <w:rsid w:val="002B437A"/>
    <w:rsid w:val="002C0088"/>
    <w:rsid w:val="00321ECE"/>
    <w:rsid w:val="003275AA"/>
    <w:rsid w:val="00344297"/>
    <w:rsid w:val="00347BD3"/>
    <w:rsid w:val="003674E1"/>
    <w:rsid w:val="003810DF"/>
    <w:rsid w:val="00391A6A"/>
    <w:rsid w:val="00393F11"/>
    <w:rsid w:val="003A1394"/>
    <w:rsid w:val="003B0485"/>
    <w:rsid w:val="003E695E"/>
    <w:rsid w:val="00402B60"/>
    <w:rsid w:val="00426A38"/>
    <w:rsid w:val="00470F02"/>
    <w:rsid w:val="004A5338"/>
    <w:rsid w:val="004A6B52"/>
    <w:rsid w:val="004B7304"/>
    <w:rsid w:val="004C18D4"/>
    <w:rsid w:val="004C74A9"/>
    <w:rsid w:val="004C7BE6"/>
    <w:rsid w:val="004D4FAB"/>
    <w:rsid w:val="005022C8"/>
    <w:rsid w:val="00502BB9"/>
    <w:rsid w:val="00535BAB"/>
    <w:rsid w:val="0055353A"/>
    <w:rsid w:val="00553A4F"/>
    <w:rsid w:val="005A2F03"/>
    <w:rsid w:val="005A7472"/>
    <w:rsid w:val="005D4827"/>
    <w:rsid w:val="005F16CC"/>
    <w:rsid w:val="00602EDF"/>
    <w:rsid w:val="0062788A"/>
    <w:rsid w:val="00661FD9"/>
    <w:rsid w:val="00666741"/>
    <w:rsid w:val="00684989"/>
    <w:rsid w:val="00692BD5"/>
    <w:rsid w:val="006F408B"/>
    <w:rsid w:val="007D037B"/>
    <w:rsid w:val="007D6C20"/>
    <w:rsid w:val="00830164"/>
    <w:rsid w:val="00830C52"/>
    <w:rsid w:val="00860241"/>
    <w:rsid w:val="00883717"/>
    <w:rsid w:val="008B49AE"/>
    <w:rsid w:val="008C647D"/>
    <w:rsid w:val="008F0EF2"/>
    <w:rsid w:val="00931DB1"/>
    <w:rsid w:val="0095448A"/>
    <w:rsid w:val="00982236"/>
    <w:rsid w:val="00A27753"/>
    <w:rsid w:val="00A53616"/>
    <w:rsid w:val="00A56B1F"/>
    <w:rsid w:val="00AB03FF"/>
    <w:rsid w:val="00AF429B"/>
    <w:rsid w:val="00B110F7"/>
    <w:rsid w:val="00B144A6"/>
    <w:rsid w:val="00BA5F86"/>
    <w:rsid w:val="00BE0FD5"/>
    <w:rsid w:val="00C24381"/>
    <w:rsid w:val="00C650A5"/>
    <w:rsid w:val="00C93ACC"/>
    <w:rsid w:val="00C97FAD"/>
    <w:rsid w:val="00CB778B"/>
    <w:rsid w:val="00CD4BF6"/>
    <w:rsid w:val="00CE45B7"/>
    <w:rsid w:val="00D21B0B"/>
    <w:rsid w:val="00D359CF"/>
    <w:rsid w:val="00D66824"/>
    <w:rsid w:val="00D708EC"/>
    <w:rsid w:val="00D85603"/>
    <w:rsid w:val="00D97DFC"/>
    <w:rsid w:val="00DA6E8D"/>
    <w:rsid w:val="00DB43B8"/>
    <w:rsid w:val="00E37370"/>
    <w:rsid w:val="00E42E87"/>
    <w:rsid w:val="00E50698"/>
    <w:rsid w:val="00E570C1"/>
    <w:rsid w:val="00E61151"/>
    <w:rsid w:val="00E87225"/>
    <w:rsid w:val="00EA3749"/>
    <w:rsid w:val="00EF5154"/>
    <w:rsid w:val="00EF79AC"/>
    <w:rsid w:val="00F01A8C"/>
    <w:rsid w:val="00F26302"/>
    <w:rsid w:val="00F367A6"/>
    <w:rsid w:val="00F5081C"/>
    <w:rsid w:val="00F65DEE"/>
    <w:rsid w:val="00FA70D1"/>
    <w:rsid w:val="00FA7322"/>
    <w:rsid w:val="00FD23BB"/>
    <w:rsid w:val="00FD62BD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6D5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5154"/>
    <w:pPr>
      <w:tabs>
        <w:tab w:val="left" w:pos="567"/>
        <w:tab w:val="left" w:pos="1134"/>
      </w:tabs>
      <w:spacing w:line="259" w:lineRule="auto"/>
      <w:ind w:left="284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408B"/>
    <w:pPr>
      <w:keepNext/>
      <w:keepLines/>
      <w:spacing w:before="240"/>
      <w:ind w:left="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22C8"/>
    <w:pPr>
      <w:keepNext/>
      <w:keepLines/>
      <w:spacing w:before="360" w:after="120"/>
      <w:ind w:left="0"/>
      <w:outlineLvl w:val="1"/>
    </w:pPr>
    <w:rPr>
      <w:rFonts w:ascii="Calibri Light" w:eastAsia="Times New Roman" w:hAnsi="Calibri Light" w:cs="Times New Roman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B437A"/>
    <w:pPr>
      <w:keepNext/>
      <w:keepLines/>
      <w:numPr>
        <w:numId w:val="1"/>
      </w:numPr>
      <w:spacing w:before="40"/>
      <w:ind w:left="567" w:hanging="567"/>
      <w:outlineLvl w:val="2"/>
    </w:pPr>
    <w:rPr>
      <w:rFonts w:ascii="Calibri Light" w:eastAsia="Times New Roman" w:hAnsi="Calibri Light" w:cs="Times New Roman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B437A"/>
    <w:pPr>
      <w:keepNext/>
      <w:keepLines/>
      <w:spacing w:before="40"/>
      <w:ind w:left="567"/>
      <w:outlineLvl w:val="3"/>
    </w:pPr>
    <w:rPr>
      <w:rFonts w:ascii="Calibri Light" w:eastAsia="Times New Roman" w:hAnsi="Calibri Light" w:cs="Times New Roman"/>
      <w:b/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6F408B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Otsikko2Char">
    <w:name w:val="Otsikko 2 Char"/>
    <w:link w:val="Otsikko2"/>
    <w:uiPriority w:val="9"/>
    <w:rsid w:val="005022C8"/>
    <w:rPr>
      <w:rFonts w:ascii="Calibri Light" w:eastAsia="Times New Roman" w:hAnsi="Calibri Light" w:cs="Times New Roman"/>
      <w:b/>
      <w:bCs/>
      <w:sz w:val="28"/>
      <w:szCs w:val="26"/>
      <w:lang w:eastAsia="en-US" w:bidi="ar-SA"/>
    </w:rPr>
  </w:style>
  <w:style w:type="character" w:customStyle="1" w:styleId="Otsikko3Char">
    <w:name w:val="Otsikko 3 Char"/>
    <w:link w:val="Otsikko3"/>
    <w:uiPriority w:val="9"/>
    <w:rsid w:val="002B437A"/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rubriikki">
    <w:name w:val="rubriikki"/>
    <w:basedOn w:val="Normaali"/>
    <w:link w:val="rubriikkiChar"/>
    <w:qFormat/>
    <w:rsid w:val="006F408B"/>
    <w:pPr>
      <w:ind w:left="0"/>
    </w:pPr>
    <w:rPr>
      <w:color w:val="7030A0"/>
      <w:sz w:val="20"/>
      <w:szCs w:val="20"/>
    </w:rPr>
  </w:style>
  <w:style w:type="paragraph" w:customStyle="1" w:styleId="rubriikkisisennetty">
    <w:name w:val="rubriikki sisennetty"/>
    <w:basedOn w:val="rubriikki"/>
    <w:link w:val="rubriikkisisennettyChar"/>
    <w:qFormat/>
    <w:rsid w:val="00692BD5"/>
    <w:pPr>
      <w:ind w:left="567"/>
    </w:pPr>
  </w:style>
  <w:style w:type="character" w:customStyle="1" w:styleId="rubriikkiChar">
    <w:name w:val="rubriikki Char"/>
    <w:link w:val="rubriikki"/>
    <w:rsid w:val="006F408B"/>
    <w:rPr>
      <w:color w:val="7030A0"/>
      <w:sz w:val="20"/>
      <w:szCs w:val="20"/>
    </w:rPr>
  </w:style>
  <w:style w:type="character" w:customStyle="1" w:styleId="Otsikko4Char">
    <w:name w:val="Otsikko 4 Char"/>
    <w:link w:val="Otsikko4"/>
    <w:uiPriority w:val="9"/>
    <w:rsid w:val="002B437A"/>
    <w:rPr>
      <w:rFonts w:ascii="Calibri Light" w:eastAsia="Times New Roman" w:hAnsi="Calibri Light" w:cs="Times New Roman"/>
      <w:b/>
      <w:i/>
      <w:iCs/>
    </w:rPr>
  </w:style>
  <w:style w:type="character" w:customStyle="1" w:styleId="rubriikkisisennettyChar">
    <w:name w:val="rubriikki sisennetty Char"/>
    <w:link w:val="rubriikkisisennetty"/>
    <w:rsid w:val="00692BD5"/>
    <w:rPr>
      <w:color w:val="7030A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0241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470F0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0F0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470F02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0F02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470F02"/>
    <w:rPr>
      <w:b/>
      <w:bCs/>
      <w:lang w:eastAsia="en-US"/>
    </w:rPr>
  </w:style>
  <w:style w:type="paragraph" w:styleId="Eivli">
    <w:name w:val="No Spacing"/>
    <w:uiPriority w:val="1"/>
    <w:qFormat/>
    <w:rsid w:val="00692BD5"/>
    <w:pPr>
      <w:tabs>
        <w:tab w:val="left" w:pos="567"/>
        <w:tab w:val="left" w:pos="1134"/>
      </w:tabs>
      <w:ind w:left="284"/>
    </w:pPr>
    <w:rPr>
      <w:sz w:val="22"/>
      <w:szCs w:val="2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144A6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B144A6"/>
    <w:rPr>
      <w:lang w:eastAsia="en-US"/>
    </w:rPr>
  </w:style>
  <w:style w:type="character" w:styleId="Alaviitteenviite">
    <w:name w:val="footnote reference"/>
    <w:uiPriority w:val="99"/>
    <w:semiHidden/>
    <w:unhideWhenUsed/>
    <w:rsid w:val="00B144A6"/>
    <w:rPr>
      <w:vertAlign w:val="superscript"/>
    </w:rPr>
  </w:style>
  <w:style w:type="paragraph" w:customStyle="1" w:styleId="Rubriikki0">
    <w:name w:val="Rubriikki"/>
    <w:rsid w:val="00E42E87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eastAsia="Times New Roman" w:hAnsi="Helvetica" w:cs="Times New Roman"/>
      <w:color w:val="FF0000"/>
      <w:sz w:val="18"/>
    </w:rPr>
  </w:style>
  <w:style w:type="paragraph" w:customStyle="1" w:styleId="Rukousteksti">
    <w:name w:val="Rukousteksti"/>
    <w:basedOn w:val="Leipteksti"/>
    <w:rsid w:val="00E42E87"/>
    <w:pPr>
      <w:widowControl w:val="0"/>
      <w:tabs>
        <w:tab w:val="clear" w:pos="567"/>
        <w:tab w:val="clear" w:pos="1134"/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567"/>
    </w:pPr>
    <w:rPr>
      <w:rFonts w:ascii="Times" w:eastAsia="Times New Roman" w:hAnsi="Times" w:cs="Times New Roman"/>
      <w:szCs w:val="20"/>
      <w:lang w:eastAsia="fi-FI"/>
    </w:rPr>
  </w:style>
  <w:style w:type="paragraph" w:customStyle="1" w:styleId="alaotsikko">
    <w:name w:val="alaotsikko"/>
    <w:basedOn w:val="Normaali"/>
    <w:rsid w:val="00E42E87"/>
    <w:pPr>
      <w:keepNext/>
      <w:keepLines/>
      <w:widowControl w:val="0"/>
      <w:tabs>
        <w:tab w:val="clear" w:pos="1134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eastAsia="Times New Roman" w:hAnsi="Helvetica" w:cs="Times New Roman"/>
      <w:sz w:val="36"/>
      <w:szCs w:val="20"/>
      <w:lang w:eastAsia="fi-FI"/>
    </w:rPr>
  </w:style>
  <w:style w:type="paragraph" w:customStyle="1" w:styleId="Rukoustekstiylvli">
    <w:name w:val="Rukousteksti yläväli"/>
    <w:rsid w:val="00E42E87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eastAsia="Times New Roman" w:hAnsi="Times" w:cs="Times New Roman"/>
      <w:sz w:val="24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42E87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E42E87"/>
    <w:rPr>
      <w:sz w:val="24"/>
      <w:szCs w:val="22"/>
      <w:lang w:eastAsia="en-US"/>
    </w:rPr>
  </w:style>
  <w:style w:type="paragraph" w:customStyle="1" w:styleId="pitkrubriikki">
    <w:name w:val="pitkä rubriikki"/>
    <w:basedOn w:val="rubriikki"/>
    <w:link w:val="pitkrubriikkiChar"/>
    <w:qFormat/>
    <w:rsid w:val="003B0485"/>
    <w:pPr>
      <w:spacing w:after="120"/>
    </w:pPr>
  </w:style>
  <w:style w:type="paragraph" w:customStyle="1" w:styleId="pitkrubrsis">
    <w:name w:val="pitkä rubr sis"/>
    <w:basedOn w:val="rubriikkisisennetty"/>
    <w:link w:val="pitkrubrsisChar"/>
    <w:qFormat/>
    <w:rsid w:val="003B0485"/>
    <w:pPr>
      <w:spacing w:after="120"/>
    </w:pPr>
  </w:style>
  <w:style w:type="character" w:customStyle="1" w:styleId="pitkrubriikkiChar">
    <w:name w:val="pitkä rubriikki Char"/>
    <w:link w:val="pitkrubriikki"/>
    <w:rsid w:val="003B0485"/>
    <w:rPr>
      <w:color w:val="7030A0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E61151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customStyle="1" w:styleId="pitkrubrsisChar">
    <w:name w:val="pitkä rubr sis Char"/>
    <w:basedOn w:val="rubriikkisisennettyChar"/>
    <w:link w:val="pitkrubrsis"/>
    <w:rsid w:val="003B0485"/>
    <w:rPr>
      <w:color w:val="7030A0"/>
      <w:lang w:eastAsia="en-US"/>
    </w:rPr>
  </w:style>
  <w:style w:type="character" w:customStyle="1" w:styleId="YltunnisteChar">
    <w:name w:val="Ylätunniste Char"/>
    <w:link w:val="Yltunniste"/>
    <w:uiPriority w:val="99"/>
    <w:rsid w:val="00E6115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61151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61151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C97F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asti.evl.fi/sakasti.nsf/0/CBA9E55228600A51C22580DC002A0632/$FILE/paastonajan_symbolitoimintaa_ja_rukouks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kasti.evl.fi/sakasti.nsf/0/CBA9E55228600A51C22580DC002A0632/$FILE/paastonajan_symbolitoimintaa_ja_rukouksi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kasti.evl.fi/sakasti.nsf/0/CBA9E55228600A51C22580DC002A0632/$FILE/paastonajan_viettaminen_srkssa.doc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akasti.evl.fi/sakasti.nsf/sp2?open&amp;cid=Content3D187A" TargetMode="External"/><Relationship Id="rId1" Type="http://schemas.openxmlformats.org/officeDocument/2006/relationships/hyperlink" Target="http://sakasti.evl.fi/sakasti.nsf/sp2?open&amp;cid=Content3D187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678F-DD1C-4CF4-A948-C7A3056B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1315</Words>
  <Characters>10657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Links>
    <vt:vector size="30" baseType="variant">
      <vt:variant>
        <vt:i4>3145813</vt:i4>
      </vt:variant>
      <vt:variant>
        <vt:i4>6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http://sakasti.evl.fi/sakasti.nsf/0/CBA9E55228600A51C22580DC002A0632/$FILE/paastonajan_symbolitoimintaa_ja_rukouksia.doc</vt:lpwstr>
      </vt:variant>
      <vt:variant>
        <vt:lpwstr/>
      </vt:variant>
      <vt:variant>
        <vt:i4>4325380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http://sakasti.evl.fi/sakasti.nsf/0/CBA9E55228600A51C22580DC002A0632/$FILE/paastonajan_viettaminen_srkssa.doc</vt:lpwstr>
      </vt:variant>
      <vt:variant>
        <vt:lpwstr/>
      </vt:variant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http://sakasti.evl.fi/sakasti.nsf/0/CBA9E55228600A51C22580DC002A0632/$FILE/paastonajan_symbolitoimintaa_ja_rukouksia.doc</vt:lpwstr>
      </vt:variant>
      <vt:variant>
        <vt:lpwstr/>
      </vt:variant>
      <vt:variant>
        <vt:i4>1572881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2021-11-18T14:13:00Z</dcterms:created>
  <dcterms:modified xsi:type="dcterms:W3CDTF">2021-11-18T14:13:00Z</dcterms:modified>
</cp:coreProperties>
</file>