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C1AE" w14:textId="77777777" w:rsidR="00745712" w:rsidRPr="00417E91" w:rsidRDefault="00745712" w:rsidP="00417E91">
      <w:pPr>
        <w:pStyle w:val="Otsikko1"/>
      </w:pPr>
      <w:r w:rsidRPr="00417E91">
        <w:t>VIIDES PAASTONAJAN SUNNUNTAI</w:t>
      </w:r>
    </w:p>
    <w:p w14:paraId="1785081B" w14:textId="77777777" w:rsidR="00745712" w:rsidRPr="005E55F4" w:rsidRDefault="00745712" w:rsidP="00417E91">
      <w:pPr>
        <w:rPr>
          <w:sz w:val="21"/>
          <w:szCs w:val="21"/>
        </w:rPr>
      </w:pPr>
      <w:r w:rsidRPr="005E55F4">
        <w:rPr>
          <w:sz w:val="21"/>
          <w:szCs w:val="21"/>
        </w:rPr>
        <w:t>Viidennestä paastonajan sunnuntaista alkaa kärsimysajaksi kutsuttu syvempi paastonaika. Nyt kristittyjen katse kääntyy entistä enemmän Jeesuksen kärsimykseen ja hänen tiellensä kohti ristiä. Päivän lukukappaleet tuovat esille Jeesuksen sovitustehtävän ja sen merkityksen ihmiskunnalle, miten hän kohtaa kansan ja miten hänen tiensä tuli viemään ristille, sovituskuolemaan. Vanhan testamentin lukukappaleet tuovat esille sitä, mitä oli ennustettu sov</w:t>
      </w:r>
      <w:r w:rsidR="00C83ED8" w:rsidRPr="005E55F4">
        <w:rPr>
          <w:sz w:val="21"/>
          <w:szCs w:val="21"/>
        </w:rPr>
        <w:t xml:space="preserve">ittajan työstä jo aikaisemmin. </w:t>
      </w:r>
      <w:r w:rsidRPr="005E55F4">
        <w:rPr>
          <w:sz w:val="21"/>
          <w:szCs w:val="21"/>
        </w:rPr>
        <w:t>Evankeliumit nostavat esiin itsensä antamisen, sijaiskärsijän tehtävän kuitenkaan koskettamatta pitkäperjantain dramaattisia tapahtumia etukäteen.</w:t>
      </w:r>
    </w:p>
    <w:p w14:paraId="6594A9C1" w14:textId="77777777" w:rsidR="00417E91" w:rsidRPr="005E55F4" w:rsidRDefault="00C83ED8" w:rsidP="00417E91">
      <w:pPr>
        <w:rPr>
          <w:sz w:val="21"/>
          <w:szCs w:val="21"/>
        </w:rPr>
      </w:pPr>
      <w:r w:rsidRPr="005E55F4">
        <w:rPr>
          <w:sz w:val="21"/>
          <w:szCs w:val="21"/>
        </w:rPr>
        <w:t xml:space="preserve">Vaikka päivän otsikko on </w:t>
      </w:r>
      <w:r w:rsidRPr="005E55F4">
        <w:rPr>
          <w:i/>
          <w:iCs/>
          <w:sz w:val="21"/>
          <w:szCs w:val="21"/>
        </w:rPr>
        <w:t>Kärsimyksen sunnuntai</w:t>
      </w:r>
      <w:r w:rsidRPr="005E55F4">
        <w:rPr>
          <w:sz w:val="21"/>
          <w:szCs w:val="21"/>
        </w:rPr>
        <w:t xml:space="preserve">, lukukappaleet nostavat esiin sovituksen ja sen tarpeellisuuden myös ihmisten välillä, ei vain Jumalan ja ihmisten. Jeesus on sovittaja. Omalla toiminnallaan ja kärsimisellään hän on avannut tien Jumalan luo, sovintoon hänen kanssaan ja siihen, että se näkyisi myös meidän elämässämme, sovinnonhaluna toisten ihmisten kanssa. </w:t>
      </w:r>
      <w:r w:rsidR="00A13E4D" w:rsidRPr="005E55F4">
        <w:rPr>
          <w:sz w:val="21"/>
          <w:szCs w:val="21"/>
        </w:rPr>
        <w:t>Sunnuntaita voisi kutsua myös sovituksen sunnuntaiksi.</w:t>
      </w:r>
    </w:p>
    <w:p w14:paraId="134148ED" w14:textId="77777777" w:rsidR="00745712" w:rsidRPr="005E55F4" w:rsidRDefault="00745712" w:rsidP="00417E91">
      <w:pPr>
        <w:rPr>
          <w:sz w:val="21"/>
          <w:szCs w:val="21"/>
        </w:rPr>
      </w:pPr>
      <w:r w:rsidRPr="005E55F4">
        <w:rPr>
          <w:sz w:val="21"/>
          <w:szCs w:val="21"/>
        </w:rPr>
        <w:t>Sovitus ei ole vain kerran tapahtunut kärsimysnäytelmä, vaan se voi olla myös elämänasenne, joka kuvaa elämää Kristuksen yhteydessä. Me otamme vastaan sovituksen Jumalalta ja pyrimme elämään sovituksen ja sovinnon hengessä suhteissamme toisiin ihmisiin, lähimmäisiin, perheisiimme, lapsiimme, aviopuolisoiden välillä, pyrkimällä olemaan ystäviä entisten vihollisten kanssa, kansat ja valtiot keskenään, kirkot oppien painotuksista huolimatta. Sovituksen hengessä eläminen on sitä, että jättää taakseen vanhan ja on koko ajan valmis elämään Jumalan ”tässä päivässä”.</w:t>
      </w:r>
    </w:p>
    <w:p w14:paraId="4A977095" w14:textId="77777777" w:rsidR="00417E91" w:rsidRPr="005E55F4" w:rsidRDefault="00745712" w:rsidP="00417E91">
      <w:pPr>
        <w:rPr>
          <w:sz w:val="21"/>
          <w:szCs w:val="21"/>
        </w:rPr>
      </w:pPr>
      <w:r w:rsidRPr="005E55F4">
        <w:rPr>
          <w:sz w:val="21"/>
          <w:szCs w:val="21"/>
        </w:rPr>
        <w:t>Mitäpä jos päivän kirkkokahville kutsuisi mukaan terapeutin tai psykologin puhumaan sovinnon tekemisestä keinona saavuttaa parempi elämisen laatu?</w:t>
      </w:r>
      <w:r w:rsidR="00C83ED8" w:rsidRPr="005E55F4">
        <w:rPr>
          <w:sz w:val="21"/>
          <w:szCs w:val="21"/>
        </w:rPr>
        <w:t xml:space="preserve"> Tai jonkun rikosten sovittelua työssään tekevän henkilön?</w:t>
      </w:r>
    </w:p>
    <w:p w14:paraId="2EC6DEB8" w14:textId="77777777" w:rsidR="00745712" w:rsidRPr="005E55F4" w:rsidRDefault="00745712" w:rsidP="00417E91">
      <w:pPr>
        <w:rPr>
          <w:sz w:val="21"/>
          <w:szCs w:val="21"/>
        </w:rPr>
      </w:pPr>
      <w:r w:rsidRPr="005E55F4">
        <w:rPr>
          <w:sz w:val="21"/>
          <w:szCs w:val="21"/>
        </w:rPr>
        <w:t>Päivän aihe jää usein Marian ilmestyspäivän alle. Siksi teeman esillä pitäminen viikolla on tärkeää, jotta paastonajan tekstien ja teemojen dynamiikka ei katoa.</w:t>
      </w:r>
    </w:p>
    <w:p w14:paraId="1E5B037A" w14:textId="77777777" w:rsidR="00C83ED8" w:rsidRPr="00417E91" w:rsidRDefault="00C83ED8" w:rsidP="00417E91">
      <w:pPr>
        <w:pStyle w:val="Otsikko2"/>
      </w:pPr>
      <w:r w:rsidRPr="00417E91">
        <w:t>Liturgiasta</w:t>
      </w:r>
    </w:p>
    <w:p w14:paraId="24A10F80" w14:textId="77777777" w:rsidR="0023520F" w:rsidRDefault="0023520F" w:rsidP="00CB4BC4">
      <w:pPr>
        <w:pStyle w:val="Otsikko3"/>
      </w:pPr>
      <w:r w:rsidRPr="00417E91">
        <w:t>Rukous s</w:t>
      </w:r>
      <w:r w:rsidR="00933354">
        <w:t>ymbolisen toiminnan yhteydessä</w:t>
      </w:r>
    </w:p>
    <w:p w14:paraId="51DC7379" w14:textId="77777777" w:rsidR="00C550A0" w:rsidRPr="00554A8E" w:rsidRDefault="00C550A0" w:rsidP="005F0A52">
      <w:pPr>
        <w:rPr>
          <w:color w:val="7030A0"/>
          <w:sz w:val="20"/>
        </w:rPr>
      </w:pPr>
      <w:r w:rsidRPr="00B157D7">
        <w:rPr>
          <w:color w:val="7030A0"/>
          <w:sz w:val="20"/>
        </w:rPr>
        <w:t xml:space="preserve">Ks. </w:t>
      </w:r>
      <w:hyperlink r:id="rId7" w:history="1">
        <w:r>
          <w:rPr>
            <w:rStyle w:val="Hyperlinkki"/>
            <w:sz w:val="20"/>
          </w:rPr>
          <w:t>Kevenevä kuorma –</w:t>
        </w:r>
        <w:r w:rsidRPr="00B157D7">
          <w:rPr>
            <w:rStyle w:val="Hyperlinkki"/>
            <w:sz w:val="20"/>
          </w:rPr>
          <w:t xml:space="preserve"> paastonajan symbolitoimintaa ja rukouksia </w:t>
        </w:r>
      </w:hyperlink>
      <w:r>
        <w:rPr>
          <w:rStyle w:val="Alaviitteenviite"/>
          <w:color w:val="7030A0"/>
          <w:sz w:val="20"/>
        </w:rPr>
        <w:footnoteReference w:id="1"/>
      </w:r>
    </w:p>
    <w:p w14:paraId="1146B7DC" w14:textId="77777777" w:rsidR="00417E91" w:rsidRPr="00417E91" w:rsidRDefault="00417E91" w:rsidP="00417E91">
      <w:pPr>
        <w:pStyle w:val="vuoroteksti"/>
      </w:pPr>
      <w:r>
        <w:tab/>
      </w:r>
      <w:r w:rsidR="0023520F" w:rsidRPr="00417E91">
        <w:t>Jumala, lähetä meille valosi ja totuutesi,</w:t>
      </w:r>
      <w:r>
        <w:br/>
      </w:r>
      <w:r w:rsidR="0023520F" w:rsidRPr="00417E91">
        <w:t>että näkisimme kirkkaasti tien, jota kuljemme.</w:t>
      </w:r>
      <w:r>
        <w:br/>
      </w:r>
      <w:r w:rsidR="0023520F" w:rsidRPr="00417E91">
        <w:t>Johdata meitä totuuteen ja armoon,</w:t>
      </w:r>
      <w:r>
        <w:br/>
      </w:r>
      <w:r w:rsidR="0023520F" w:rsidRPr="00417E91">
        <w:t>jotta näkisimme kärsimyksesi hedelmät</w:t>
      </w:r>
      <w:r>
        <w:br/>
      </w:r>
      <w:r w:rsidR="0023520F" w:rsidRPr="00417E91">
        <w:t>ja saisimme siitä voimaa toisten tukemiseen ja auttamiseen.</w:t>
      </w:r>
    </w:p>
    <w:p w14:paraId="610830A9" w14:textId="77777777" w:rsidR="0023520F" w:rsidRPr="00FF5194" w:rsidRDefault="0023520F" w:rsidP="00745712">
      <w:pPr>
        <w:pStyle w:val="Esimuotoiltuteksti"/>
        <w:spacing w:line="240" w:lineRule="auto"/>
        <w:rPr>
          <w:rFonts w:ascii="Calibri" w:hAnsi="Calibri"/>
          <w:sz w:val="22"/>
          <w:szCs w:val="22"/>
        </w:rPr>
      </w:pPr>
    </w:p>
    <w:p w14:paraId="123FB703" w14:textId="77777777" w:rsidR="00745712" w:rsidRPr="00FF5194" w:rsidRDefault="00C83ED8" w:rsidP="00417E91">
      <w:pPr>
        <w:pStyle w:val="Otsikko3"/>
        <w:rPr>
          <w:rStyle w:val="Voimakaskorostus"/>
          <w:rFonts w:ascii="Calibri" w:hAnsi="Calibri"/>
          <w:b w:val="0"/>
          <w:i w:val="0"/>
          <w:iCs w:val="0"/>
          <w:color w:val="00000A"/>
        </w:rPr>
      </w:pPr>
      <w:r w:rsidRPr="00FF5194">
        <w:rPr>
          <w:rStyle w:val="Voimakaskorostus"/>
          <w:rFonts w:ascii="Calibri" w:hAnsi="Calibri"/>
          <w:i w:val="0"/>
          <w:iCs w:val="0"/>
          <w:color w:val="00000A"/>
        </w:rPr>
        <w:t xml:space="preserve">Kehotus </w:t>
      </w:r>
      <w:r w:rsidR="00745712" w:rsidRPr="00FF5194">
        <w:rPr>
          <w:rStyle w:val="Voimakaskorostus"/>
          <w:rFonts w:ascii="Calibri" w:hAnsi="Calibri"/>
          <w:i w:val="0"/>
          <w:iCs w:val="0"/>
          <w:color w:val="00000A"/>
        </w:rPr>
        <w:t>synnintunnustukseen</w:t>
      </w:r>
    </w:p>
    <w:p w14:paraId="315CABFB" w14:textId="77777777" w:rsidR="00745712" w:rsidRPr="00FF5194" w:rsidRDefault="00417E91" w:rsidP="00417E91">
      <w:pPr>
        <w:pStyle w:val="vuoroteksti"/>
      </w:pPr>
      <w:r w:rsidRPr="00FF5194">
        <w:tab/>
      </w:r>
      <w:r w:rsidR="00745712" w:rsidRPr="00FF5194">
        <w:t xml:space="preserve">Jumala katsoo kyllä karitsan </w:t>
      </w:r>
      <w:r w:rsidR="00745712" w:rsidRPr="00417E91">
        <w:t>itselleen polttouhriksi (1. M</w:t>
      </w:r>
      <w:r w:rsidRPr="00417E91">
        <w:t>oo</w:t>
      </w:r>
      <w:r w:rsidR="00745712" w:rsidRPr="00417E91">
        <w:t>s. 22:8)</w:t>
      </w:r>
      <w:r w:rsidR="00C83ED8" w:rsidRPr="00417E91">
        <w:t>, sanoo Raamattu.</w:t>
      </w:r>
      <w:r>
        <w:br/>
      </w:r>
      <w:r w:rsidR="00745712" w:rsidRPr="00417E91">
        <w:t>Ihminen on aina kysellyt, mitä anteeksiannon saaminen voisi maksaa.</w:t>
      </w:r>
      <w:r>
        <w:br/>
      </w:r>
      <w:r w:rsidR="00745712" w:rsidRPr="00417E91">
        <w:t>Sen hinta oli uhri,</w:t>
      </w:r>
      <w:r w:rsidR="00C83ED8" w:rsidRPr="00417E91">
        <w:t xml:space="preserve"> </w:t>
      </w:r>
      <w:r w:rsidR="00745712" w:rsidRPr="00417E91">
        <w:t xml:space="preserve">mutta ei sellainen </w:t>
      </w:r>
      <w:proofErr w:type="gramStart"/>
      <w:r w:rsidR="00745712" w:rsidRPr="00417E91">
        <w:t>uhri</w:t>
      </w:r>
      <w:proofErr w:type="gramEnd"/>
      <w:r w:rsidR="00745712" w:rsidRPr="00417E91">
        <w:t xml:space="preserve"> jonka minä voisin antaa</w:t>
      </w:r>
      <w:r>
        <w:br/>
      </w:r>
      <w:r w:rsidR="00745712" w:rsidRPr="00417E91">
        <w:t>tai että antaisin oman itseni.</w:t>
      </w:r>
      <w:r>
        <w:br/>
      </w:r>
      <w:r w:rsidR="00745712" w:rsidRPr="00417E91">
        <w:t>Jumala katsoi itse uhrinsa:</w:t>
      </w:r>
      <w:r w:rsidR="00C83ED8" w:rsidRPr="00417E91">
        <w:t xml:space="preserve"> se on</w:t>
      </w:r>
      <w:r w:rsidR="00745712" w:rsidRPr="00417E91">
        <w:t xml:space="preserve"> Jeesus Kristus.</w:t>
      </w:r>
      <w:r>
        <w:br/>
      </w:r>
      <w:r w:rsidR="00745712" w:rsidRPr="00417E91">
        <w:t>Hänen kautta kaikki syntimme ja velkamme on maksettu</w:t>
      </w:r>
      <w:r>
        <w:br/>
      </w:r>
      <w:r w:rsidR="00C83ED8" w:rsidRPr="00417E91">
        <w:t>ja Jumala on tehnyt sovinnon maailman kanssa.</w:t>
      </w:r>
      <w:r>
        <w:br/>
      </w:r>
      <w:r w:rsidR="00745712" w:rsidRPr="00417E91">
        <w:t xml:space="preserve">Siksi </w:t>
      </w:r>
      <w:r w:rsidR="00C83ED8" w:rsidRPr="00417E91">
        <w:t>me voimme rukoilla ja tunnustaa</w:t>
      </w:r>
      <w:r w:rsidR="00C83ED8" w:rsidRPr="00FF5194">
        <w:t xml:space="preserve"> syntimme</w:t>
      </w:r>
      <w:r w:rsidRPr="00FF5194">
        <w:t>.</w:t>
      </w:r>
    </w:p>
    <w:p w14:paraId="4B3E975F" w14:textId="77777777" w:rsidR="00745712" w:rsidRPr="00FF5194" w:rsidRDefault="00745712" w:rsidP="00745712">
      <w:pPr>
        <w:pStyle w:val="Esimuotoiltuteksti"/>
        <w:spacing w:line="240" w:lineRule="auto"/>
        <w:rPr>
          <w:rFonts w:ascii="Calibri" w:hAnsi="Calibri"/>
          <w:sz w:val="22"/>
          <w:szCs w:val="22"/>
        </w:rPr>
      </w:pPr>
    </w:p>
    <w:p w14:paraId="3B41F386" w14:textId="77777777" w:rsidR="00745712" w:rsidRPr="00417E91" w:rsidRDefault="00745712" w:rsidP="00417E91">
      <w:pPr>
        <w:pStyle w:val="Otsikko2"/>
        <w:rPr>
          <w:rStyle w:val="Voimakaskorostus"/>
          <w:i w:val="0"/>
          <w:iCs w:val="0"/>
          <w:color w:val="auto"/>
        </w:rPr>
      </w:pPr>
      <w:r w:rsidRPr="00417E91">
        <w:rPr>
          <w:rStyle w:val="Voimakaskorostus"/>
          <w:i w:val="0"/>
          <w:iCs w:val="0"/>
          <w:color w:val="auto"/>
        </w:rPr>
        <w:lastRenderedPageBreak/>
        <w:t>Saarnaideoita</w:t>
      </w:r>
    </w:p>
    <w:p w14:paraId="6C28379D" w14:textId="77777777" w:rsidR="00745712" w:rsidRPr="00FF5194" w:rsidRDefault="00745712" w:rsidP="00417E91">
      <w:pPr>
        <w:pStyle w:val="Otsikko3"/>
        <w:rPr>
          <w:rFonts w:ascii="Calibri" w:hAnsi="Calibri"/>
        </w:rPr>
      </w:pPr>
      <w:r w:rsidRPr="00FF5194">
        <w:rPr>
          <w:rFonts w:ascii="Calibri" w:hAnsi="Calibri"/>
        </w:rPr>
        <w:t>Elämä anteeksiannon varassa</w:t>
      </w:r>
    </w:p>
    <w:p w14:paraId="5DEA7D5E" w14:textId="77777777" w:rsidR="00745712" w:rsidRPr="00417E91" w:rsidRDefault="00745712" w:rsidP="00417E91">
      <w:pPr>
        <w:pStyle w:val="Eivli"/>
        <w:numPr>
          <w:ilvl w:val="0"/>
          <w:numId w:val="6"/>
        </w:numPr>
      </w:pPr>
      <w:r w:rsidRPr="00417E91">
        <w:t>elää anteeksiannossa</w:t>
      </w:r>
    </w:p>
    <w:p w14:paraId="07D85864" w14:textId="77777777" w:rsidR="00745712" w:rsidRPr="00417E91" w:rsidRDefault="00745712" w:rsidP="00417E91">
      <w:pPr>
        <w:pStyle w:val="Eivli"/>
        <w:numPr>
          <w:ilvl w:val="0"/>
          <w:numId w:val="6"/>
        </w:numPr>
      </w:pPr>
      <w:r w:rsidRPr="00417E91">
        <w:t>kuolla anteeksi saaneena</w:t>
      </w:r>
    </w:p>
    <w:p w14:paraId="11C3B49F" w14:textId="77777777" w:rsidR="00745712" w:rsidRPr="00417E91" w:rsidRDefault="00745712" w:rsidP="00417E91">
      <w:pPr>
        <w:pStyle w:val="Eivli"/>
        <w:numPr>
          <w:ilvl w:val="0"/>
          <w:numId w:val="6"/>
        </w:numPr>
      </w:pPr>
      <w:r w:rsidRPr="00417E91">
        <w:t>herätä kuolleista anteeksi saaneena</w:t>
      </w:r>
    </w:p>
    <w:p w14:paraId="1BF4E565" w14:textId="77777777" w:rsidR="00745712" w:rsidRPr="00FF5194" w:rsidRDefault="00745712" w:rsidP="00745712">
      <w:pPr>
        <w:pStyle w:val="Esimuotoiltuteksti"/>
        <w:spacing w:line="240" w:lineRule="auto"/>
        <w:rPr>
          <w:rFonts w:ascii="Calibri" w:hAnsi="Calibri"/>
          <w:sz w:val="22"/>
          <w:szCs w:val="22"/>
        </w:rPr>
      </w:pPr>
    </w:p>
    <w:p w14:paraId="1D111EEC" w14:textId="77777777" w:rsidR="00745712" w:rsidRPr="00FF5194" w:rsidRDefault="00745712" w:rsidP="00417E91">
      <w:pPr>
        <w:pStyle w:val="Otsikko3"/>
        <w:rPr>
          <w:rFonts w:ascii="Calibri" w:hAnsi="Calibri"/>
        </w:rPr>
      </w:pPr>
      <w:r w:rsidRPr="00FF5194">
        <w:rPr>
          <w:rFonts w:ascii="Calibri" w:hAnsi="Calibri"/>
        </w:rPr>
        <w:t>Sovinto/sovitus arkipäivässä</w:t>
      </w:r>
    </w:p>
    <w:p w14:paraId="34DC054C" w14:textId="77777777" w:rsidR="00745712" w:rsidRPr="00417E91" w:rsidRDefault="00745712" w:rsidP="00417E91">
      <w:pPr>
        <w:pStyle w:val="Eivli"/>
        <w:numPr>
          <w:ilvl w:val="0"/>
          <w:numId w:val="6"/>
        </w:numPr>
      </w:pPr>
      <w:r w:rsidRPr="00417E91">
        <w:t>Sovinto Jumalan kanssa</w:t>
      </w:r>
    </w:p>
    <w:p w14:paraId="77C40BF9" w14:textId="77777777" w:rsidR="00745712" w:rsidRPr="00417E91" w:rsidRDefault="00745712" w:rsidP="00417E91">
      <w:pPr>
        <w:pStyle w:val="Eivli"/>
        <w:numPr>
          <w:ilvl w:val="0"/>
          <w:numId w:val="6"/>
        </w:numPr>
      </w:pPr>
      <w:r w:rsidRPr="00417E91">
        <w:t>Sovinto oman itseni kanssa</w:t>
      </w:r>
    </w:p>
    <w:p w14:paraId="370C47B8" w14:textId="77777777" w:rsidR="00417E91" w:rsidRPr="00417E91" w:rsidRDefault="00745712" w:rsidP="00417E91">
      <w:pPr>
        <w:pStyle w:val="Eivli"/>
        <w:numPr>
          <w:ilvl w:val="0"/>
          <w:numId w:val="6"/>
        </w:numPr>
      </w:pPr>
      <w:r w:rsidRPr="00417E91">
        <w:t>Sovinto lähimmäisten kanssa</w:t>
      </w:r>
    </w:p>
    <w:p w14:paraId="6D2825D9" w14:textId="77777777" w:rsidR="00745712" w:rsidRPr="00417E91" w:rsidRDefault="00745712" w:rsidP="00417E91">
      <w:pPr>
        <w:pStyle w:val="Eivli"/>
        <w:numPr>
          <w:ilvl w:val="0"/>
          <w:numId w:val="6"/>
        </w:numPr>
      </w:pPr>
      <w:r w:rsidRPr="00417E91">
        <w:t>Miten teeman näkökulma muuttuu</w:t>
      </w:r>
      <w:r w:rsidR="00A13E4D" w:rsidRPr="00417E91">
        <w:t>,</w:t>
      </w:r>
      <w:r w:rsidRPr="00417E91">
        <w:t xml:space="preserve"> jos sovinnon sijasta puhutaankin sovituksesta.</w:t>
      </w:r>
    </w:p>
    <w:p w14:paraId="3840E507" w14:textId="77777777" w:rsidR="00745712" w:rsidRPr="00FF5194" w:rsidRDefault="00745712" w:rsidP="00745712">
      <w:pPr>
        <w:pStyle w:val="Esimuotoiltuteksti"/>
        <w:spacing w:line="240" w:lineRule="auto"/>
        <w:rPr>
          <w:rFonts w:ascii="Calibri" w:hAnsi="Calibri"/>
          <w:sz w:val="22"/>
          <w:szCs w:val="22"/>
        </w:rPr>
      </w:pPr>
    </w:p>
    <w:p w14:paraId="2C9F064D" w14:textId="77777777" w:rsidR="009C440F" w:rsidRPr="00FF5194" w:rsidRDefault="009C440F" w:rsidP="00417E91">
      <w:pPr>
        <w:pStyle w:val="Otsikko3"/>
        <w:rPr>
          <w:rFonts w:ascii="Calibri" w:hAnsi="Calibri"/>
        </w:rPr>
      </w:pPr>
      <w:r w:rsidRPr="00FF5194">
        <w:rPr>
          <w:rFonts w:ascii="Calibri" w:hAnsi="Calibri"/>
        </w:rPr>
        <w:t>Rikosten sovittaminen</w:t>
      </w:r>
    </w:p>
    <w:p w14:paraId="6BC179C2" w14:textId="77777777" w:rsidR="00417E91" w:rsidRPr="00417E91" w:rsidRDefault="009C440F" w:rsidP="00417E91">
      <w:pPr>
        <w:pStyle w:val="Eivli"/>
        <w:numPr>
          <w:ilvl w:val="0"/>
          <w:numId w:val="6"/>
        </w:numPr>
      </w:pPr>
      <w:r w:rsidRPr="00417E91">
        <w:t>Jokainen rikos pitää sovittaa ja korvata. Tämä on yhteiskunnassamme yleisesti hyväksytty periaate.</w:t>
      </w:r>
    </w:p>
    <w:p w14:paraId="7868F3BF" w14:textId="77777777" w:rsidR="00417E91" w:rsidRPr="00417E91" w:rsidRDefault="009C440F" w:rsidP="00417E91">
      <w:pPr>
        <w:pStyle w:val="Eivli"/>
        <w:numPr>
          <w:ilvl w:val="0"/>
          <w:numId w:val="6"/>
        </w:numPr>
      </w:pPr>
      <w:r w:rsidRPr="00417E91">
        <w:t>Mikä on ihmisen rikos, joka vaatii sovittamista Jumalan edessä?</w:t>
      </w:r>
    </w:p>
    <w:p w14:paraId="6D5BD25B" w14:textId="77777777" w:rsidR="00417E91" w:rsidRPr="00417E91" w:rsidRDefault="009C440F" w:rsidP="00417E91">
      <w:pPr>
        <w:pStyle w:val="Eivli"/>
        <w:numPr>
          <w:ilvl w:val="0"/>
          <w:numId w:val="6"/>
        </w:numPr>
      </w:pPr>
      <w:r w:rsidRPr="00417E91">
        <w:t>Miksi ihminen ei voi itse sovittaa itseään? Jumala itse teki sovinnon ihmisen kanssa. Jeesus sovitti ihmisen rikoksen.</w:t>
      </w:r>
    </w:p>
    <w:p w14:paraId="76A1E384" w14:textId="77777777" w:rsidR="009C440F" w:rsidRPr="00FF5194" w:rsidRDefault="009C440F" w:rsidP="00745712">
      <w:pPr>
        <w:pStyle w:val="Esimuotoiltuteksti"/>
        <w:spacing w:line="240" w:lineRule="auto"/>
        <w:rPr>
          <w:rFonts w:ascii="Calibri" w:hAnsi="Calibri"/>
          <w:sz w:val="22"/>
          <w:szCs w:val="22"/>
        </w:rPr>
      </w:pPr>
    </w:p>
    <w:p w14:paraId="3BA245E6" w14:textId="77777777" w:rsidR="00745712" w:rsidRPr="00FF5194" w:rsidRDefault="00745712" w:rsidP="00417E91">
      <w:pPr>
        <w:pStyle w:val="Otsikko3"/>
        <w:rPr>
          <w:rFonts w:ascii="Calibri" w:hAnsi="Calibri"/>
        </w:rPr>
      </w:pPr>
      <w:r w:rsidRPr="00FF5194">
        <w:rPr>
          <w:rFonts w:ascii="Calibri" w:hAnsi="Calibri"/>
        </w:rPr>
        <w:t>Sovinnon lahja</w:t>
      </w:r>
    </w:p>
    <w:p w14:paraId="5B6067A3" w14:textId="77777777" w:rsidR="00745712" w:rsidRPr="00417E91" w:rsidRDefault="00745712" w:rsidP="00417E91">
      <w:pPr>
        <w:pStyle w:val="Eivli"/>
        <w:numPr>
          <w:ilvl w:val="0"/>
          <w:numId w:val="6"/>
        </w:numPr>
      </w:pPr>
      <w:r w:rsidRPr="00417E91">
        <w:t>Anteeksianto</w:t>
      </w:r>
    </w:p>
    <w:p w14:paraId="1C74C550" w14:textId="77777777" w:rsidR="00745712" w:rsidRPr="00417E91" w:rsidRDefault="00745712" w:rsidP="00417E91">
      <w:pPr>
        <w:pStyle w:val="Eivli"/>
        <w:numPr>
          <w:ilvl w:val="0"/>
          <w:numId w:val="6"/>
        </w:numPr>
      </w:pPr>
      <w:r w:rsidRPr="00417E91">
        <w:t>Uusi elämän rohkeus</w:t>
      </w:r>
    </w:p>
    <w:p w14:paraId="46C25385" w14:textId="77777777" w:rsidR="00745712" w:rsidRPr="00417E91" w:rsidRDefault="00745712" w:rsidP="00417E91">
      <w:pPr>
        <w:pStyle w:val="Eivli"/>
        <w:numPr>
          <w:ilvl w:val="0"/>
          <w:numId w:val="6"/>
        </w:numPr>
      </w:pPr>
      <w:r w:rsidRPr="00417E91">
        <w:t>Ilo</w:t>
      </w:r>
    </w:p>
    <w:p w14:paraId="280AFDC5" w14:textId="77777777" w:rsidR="00745712" w:rsidRPr="00FF5194" w:rsidRDefault="00745712" w:rsidP="00745712">
      <w:pPr>
        <w:pStyle w:val="Esimuotoiltuteksti"/>
        <w:spacing w:line="240" w:lineRule="auto"/>
        <w:rPr>
          <w:rFonts w:ascii="Calibri" w:hAnsi="Calibri"/>
          <w:sz w:val="22"/>
          <w:szCs w:val="22"/>
        </w:rPr>
      </w:pPr>
    </w:p>
    <w:p w14:paraId="48B629FC" w14:textId="77777777" w:rsidR="00745712" w:rsidRPr="00FF5194" w:rsidRDefault="00745712" w:rsidP="00417E91">
      <w:pPr>
        <w:pStyle w:val="Otsikko3"/>
        <w:rPr>
          <w:rStyle w:val="Voimakaskorostus"/>
          <w:rFonts w:ascii="Calibri" w:hAnsi="Calibri"/>
          <w:b w:val="0"/>
          <w:i w:val="0"/>
          <w:iCs w:val="0"/>
          <w:color w:val="00000A"/>
        </w:rPr>
      </w:pPr>
      <w:r w:rsidRPr="00FF5194">
        <w:rPr>
          <w:rStyle w:val="Voimakaskorostus"/>
          <w:rFonts w:ascii="Calibri" w:hAnsi="Calibri"/>
          <w:i w:val="0"/>
          <w:iCs w:val="0"/>
          <w:color w:val="00000A"/>
        </w:rPr>
        <w:t>Toiminnallinen saarna</w:t>
      </w:r>
    </w:p>
    <w:p w14:paraId="0F7583F6" w14:textId="77777777" w:rsidR="00745712" w:rsidRDefault="00745712" w:rsidP="00417E91">
      <w:r w:rsidRPr="00417E91">
        <w:t>Jokaiselle osallistujalle annetaan kivi, joka symboloi syntiä. Kaikki pitävät kiven taskussaan tai käsilaukussa. Saarnan aikana kaikkia kehotetaan ottamaan kivi esille synnintunnustuksen, katumisen merkkinä. Sen jälkeen kaikki tulevat ja jättävät kivensä pöydälle, krusifiksin eteen. Se kertoo siitä</w:t>
      </w:r>
      <w:r w:rsidR="00417E91">
        <w:t>,</w:t>
      </w:r>
      <w:r w:rsidRPr="00417E91">
        <w:t xml:space="preserve"> miten Kristus kärsimyksellään sovitti meidät Jumalan kanssa. Sen jälkeen kivet kannetaan ulos, ja risti jää paikoilleen merkiksi siitä, että meidän tulee unohtaa </w:t>
      </w:r>
      <w:proofErr w:type="gramStart"/>
      <w:r w:rsidRPr="00417E91">
        <w:t>syntimme</w:t>
      </w:r>
      <w:proofErr w:type="gramEnd"/>
      <w:r w:rsidRPr="00417E91">
        <w:t xml:space="preserve"> k</w:t>
      </w:r>
      <w:r w:rsidR="00417E91">
        <w:t>un me olemme saaneet anteeksi. O</w:t>
      </w:r>
      <w:r w:rsidRPr="00417E91">
        <w:t>lemme sovitettuja, eikä meidän tule enää kantaa niitä mielessämme</w:t>
      </w:r>
      <w:r w:rsidR="00417E91">
        <w:t>. Lopuksi pappi lukee siunauksen: Syntiemme tilalle</w:t>
      </w:r>
      <w:r w:rsidRPr="00417E91">
        <w:t xml:space="preserve"> me saamme Jumalan siunauksen.</w:t>
      </w:r>
    </w:p>
    <w:p w14:paraId="2A543EEC" w14:textId="77777777" w:rsidR="00CC3420" w:rsidRPr="005E55F4" w:rsidRDefault="00CC3420" w:rsidP="005E55F4">
      <w:pPr>
        <w:pStyle w:val="Otsikko2"/>
      </w:pPr>
      <w:r w:rsidRPr="005E55F4">
        <w:t>Esirukous</w:t>
      </w:r>
    </w:p>
    <w:p w14:paraId="7CFEB34E" w14:textId="77777777" w:rsidR="00CC3420" w:rsidRPr="005E55F4" w:rsidRDefault="00CC3420" w:rsidP="005E55F4">
      <w:pPr>
        <w:rPr>
          <w:color w:val="7030A0"/>
          <w:sz w:val="20"/>
        </w:rPr>
      </w:pPr>
      <w:r w:rsidRPr="005E55F4">
        <w:rPr>
          <w:color w:val="7030A0"/>
          <w:sz w:val="20"/>
        </w:rPr>
        <w:t xml:space="preserve">Paastonajan loppupuolella esirukoukseksi sopii hyvin litania tai </w:t>
      </w:r>
      <w:proofErr w:type="spellStart"/>
      <w:r w:rsidRPr="005E55F4">
        <w:rPr>
          <w:color w:val="7030A0"/>
          <w:sz w:val="20"/>
        </w:rPr>
        <w:t>Trishagion</w:t>
      </w:r>
      <w:proofErr w:type="spellEnd"/>
      <w:r w:rsidRPr="005E55F4">
        <w:rPr>
          <w:color w:val="7030A0"/>
          <w:sz w:val="20"/>
        </w:rPr>
        <w:t>. Paaston ajan muita esirukouksia</w:t>
      </w:r>
      <w:r w:rsidR="00C550A0">
        <w:rPr>
          <w:color w:val="7030A0"/>
          <w:sz w:val="20"/>
        </w:rPr>
        <w:t xml:space="preserve">, ks. linkki </w:t>
      </w:r>
      <w:hyperlink r:id="rId8" w:history="1">
        <w:r w:rsidR="00C550A0" w:rsidRPr="00C550A0">
          <w:rPr>
            <w:rStyle w:val="Hyperlinkki"/>
            <w:sz w:val="20"/>
          </w:rPr>
          <w:t>Paastonajan esirukouksia ja ohjeita esirukouksiin</w:t>
        </w:r>
      </w:hyperlink>
      <w:r w:rsidR="00C550A0">
        <w:rPr>
          <w:color w:val="7030A0"/>
          <w:sz w:val="20"/>
        </w:rPr>
        <w:t xml:space="preserve"> </w:t>
      </w:r>
      <w:r w:rsidR="00C550A0">
        <w:rPr>
          <w:rStyle w:val="Alaviitteenviite"/>
          <w:color w:val="7030A0"/>
          <w:sz w:val="20"/>
        </w:rPr>
        <w:footnoteReference w:id="2"/>
      </w:r>
    </w:p>
    <w:p w14:paraId="5231B3CB" w14:textId="77777777" w:rsidR="00417E91" w:rsidRPr="00417E91" w:rsidRDefault="00745712" w:rsidP="00417E91">
      <w:pPr>
        <w:pStyle w:val="Otsikko2"/>
        <w:rPr>
          <w:rStyle w:val="Voimakaskorostus"/>
          <w:i w:val="0"/>
          <w:iCs w:val="0"/>
          <w:color w:val="auto"/>
        </w:rPr>
      </w:pPr>
      <w:r w:rsidRPr="00417E91">
        <w:rPr>
          <w:rStyle w:val="Voimakaskorostus"/>
          <w:i w:val="0"/>
          <w:iCs w:val="0"/>
          <w:color w:val="auto"/>
        </w:rPr>
        <w:t xml:space="preserve">Keskustelukysymyksiä </w:t>
      </w:r>
      <w:r w:rsidR="009C440F" w:rsidRPr="00417E91">
        <w:rPr>
          <w:rStyle w:val="Voimakaskorostus"/>
          <w:i w:val="0"/>
          <w:iCs w:val="0"/>
          <w:color w:val="auto"/>
        </w:rPr>
        <w:t>messu</w:t>
      </w:r>
      <w:r w:rsidRPr="00417E91">
        <w:rPr>
          <w:rStyle w:val="Voimakaskorostus"/>
          <w:i w:val="0"/>
          <w:iCs w:val="0"/>
          <w:color w:val="auto"/>
        </w:rPr>
        <w:t>ryhmä</w:t>
      </w:r>
      <w:r w:rsidR="009C440F" w:rsidRPr="00417E91">
        <w:rPr>
          <w:rStyle w:val="Voimakaskorostus"/>
          <w:i w:val="0"/>
          <w:iCs w:val="0"/>
          <w:color w:val="auto"/>
        </w:rPr>
        <w:t>lle</w:t>
      </w:r>
      <w:r w:rsidRPr="00417E91">
        <w:rPr>
          <w:rStyle w:val="Voimakaskorostus"/>
          <w:i w:val="0"/>
          <w:iCs w:val="0"/>
          <w:color w:val="auto"/>
        </w:rPr>
        <w:t xml:space="preserve"> tai kirkkokahville</w:t>
      </w:r>
    </w:p>
    <w:p w14:paraId="57CB4158" w14:textId="77777777" w:rsidR="00417E91" w:rsidRDefault="00D73D4F" w:rsidP="00417E91">
      <w:r w:rsidRPr="00417E91">
        <w:t>Paastonaikana seurakuntalaisia voi haastaa keskustelemaan kirkkovuoden ajankohdasta. Näitä kysymyksiä voi käyttää johdattelemaan messun valmistelua tai kirkkokahveilla pöydissä keskustelun herättämiseksi.</w:t>
      </w:r>
    </w:p>
    <w:p w14:paraId="2B96BB91" w14:textId="77777777" w:rsidR="00745712" w:rsidRPr="00417E91" w:rsidRDefault="00745712" w:rsidP="00417E91">
      <w:pPr>
        <w:pStyle w:val="Eivli"/>
        <w:numPr>
          <w:ilvl w:val="0"/>
          <w:numId w:val="6"/>
        </w:numPr>
      </w:pPr>
      <w:r w:rsidRPr="00417E91">
        <w:t>Mitä sovinto on, entä sovitus?</w:t>
      </w:r>
    </w:p>
    <w:p w14:paraId="50A6610C" w14:textId="77777777" w:rsidR="00745712" w:rsidRPr="00417E91" w:rsidRDefault="00745712" w:rsidP="00417E91">
      <w:pPr>
        <w:pStyle w:val="Eivli"/>
        <w:numPr>
          <w:ilvl w:val="0"/>
          <w:numId w:val="6"/>
        </w:numPr>
      </w:pPr>
      <w:r w:rsidRPr="00417E91">
        <w:t>Onko sovitus keskeinen asia kristinuskossamme, vai onko jotain muuta, ehkä keskeisempää tekijää.</w:t>
      </w:r>
    </w:p>
    <w:p w14:paraId="19E5EC1E" w14:textId="77777777" w:rsidR="00745712" w:rsidRPr="00417E91" w:rsidRDefault="00745712" w:rsidP="00417E91">
      <w:pPr>
        <w:pStyle w:val="Eivli"/>
        <w:numPr>
          <w:ilvl w:val="0"/>
          <w:numId w:val="6"/>
        </w:numPr>
      </w:pPr>
      <w:r w:rsidRPr="00417E91">
        <w:t>Voiko oman aikamme ihminen ymmärtää paremmin</w:t>
      </w:r>
      <w:r w:rsidR="009C440F" w:rsidRPr="00417E91">
        <w:t>,</w:t>
      </w:r>
      <w:r w:rsidRPr="00417E91">
        <w:t xml:space="preserve"> mikä Jeesuksen tehtävä oli toimia sovittajana kuin hänen aikalaisensa?</w:t>
      </w:r>
    </w:p>
    <w:p w14:paraId="249FFDD0" w14:textId="77777777" w:rsidR="00745712" w:rsidRPr="00417E91" w:rsidRDefault="00745712" w:rsidP="00417E91">
      <w:pPr>
        <w:pStyle w:val="Eivli"/>
        <w:numPr>
          <w:ilvl w:val="0"/>
          <w:numId w:val="6"/>
        </w:numPr>
      </w:pPr>
      <w:r w:rsidRPr="00417E91">
        <w:t>Miksi Jeesuksen piti kärsiä. Eikö Jumala olisi voinut sovittaa, antaa anteeksi ilman sitä?</w:t>
      </w:r>
    </w:p>
    <w:p w14:paraId="28D8CFE8" w14:textId="77777777" w:rsidR="00745712" w:rsidRDefault="00745712" w:rsidP="00417E91">
      <w:pPr>
        <w:pStyle w:val="Eivli"/>
        <w:numPr>
          <w:ilvl w:val="0"/>
          <w:numId w:val="6"/>
        </w:numPr>
      </w:pPr>
      <w:r w:rsidRPr="00417E91">
        <w:t>Mitä tarkoittaa ristin kantaminen? Miten me kannamme ristiämme / entä minä?</w:t>
      </w:r>
    </w:p>
    <w:p w14:paraId="20ACCBBA" w14:textId="77777777" w:rsidR="00417E91" w:rsidRPr="00417E91" w:rsidRDefault="00417E91" w:rsidP="00417E91">
      <w:pPr>
        <w:pStyle w:val="Eivli"/>
      </w:pPr>
    </w:p>
    <w:sectPr w:rsidR="00417E91" w:rsidRPr="00417E91">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8171" w14:textId="77777777" w:rsidR="00EC6183" w:rsidRDefault="00EC6183" w:rsidP="00C550A0">
      <w:pPr>
        <w:spacing w:after="0" w:line="240" w:lineRule="auto"/>
      </w:pPr>
      <w:r>
        <w:separator/>
      </w:r>
    </w:p>
  </w:endnote>
  <w:endnote w:type="continuationSeparator" w:id="0">
    <w:p w14:paraId="46BD437C" w14:textId="77777777" w:rsidR="00EC6183" w:rsidRDefault="00EC6183" w:rsidP="00C55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1"/>
    <w:family w:val="roman"/>
    <w:pitch w:val="default"/>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6D96" w14:textId="77777777" w:rsidR="005E55F4" w:rsidRDefault="00DB695F" w:rsidP="00DB695F">
    <w:pPr>
      <w:pStyle w:val="Alatunniste"/>
      <w:jc w:val="center"/>
    </w:pPr>
    <w:r>
      <w:fldChar w:fldCharType="begin"/>
    </w:r>
    <w:r>
      <w:instrText>PAGE   \* MERGEFORMAT</w:instrText>
    </w:r>
    <w:r>
      <w:fldChar w:fldCharType="separate"/>
    </w:r>
    <w:r w:rsidR="005F0A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06D3F" w14:textId="77777777" w:rsidR="00EC6183" w:rsidRDefault="00EC6183" w:rsidP="00C550A0">
      <w:pPr>
        <w:spacing w:after="0" w:line="240" w:lineRule="auto"/>
      </w:pPr>
      <w:r>
        <w:separator/>
      </w:r>
    </w:p>
  </w:footnote>
  <w:footnote w:type="continuationSeparator" w:id="0">
    <w:p w14:paraId="6003FA9B" w14:textId="77777777" w:rsidR="00EC6183" w:rsidRDefault="00EC6183" w:rsidP="00C550A0">
      <w:pPr>
        <w:spacing w:after="0" w:line="240" w:lineRule="auto"/>
      </w:pPr>
      <w:r>
        <w:continuationSeparator/>
      </w:r>
    </w:p>
  </w:footnote>
  <w:footnote w:id="1">
    <w:p w14:paraId="49D60F81" w14:textId="77777777" w:rsidR="00C550A0" w:rsidRDefault="00C550A0" w:rsidP="00C550A0">
      <w:pPr>
        <w:pStyle w:val="Alaviitteenteksti"/>
      </w:pPr>
      <w:r>
        <w:rPr>
          <w:rStyle w:val="Alaviitteenviite"/>
        </w:rPr>
        <w:footnoteRef/>
      </w:r>
      <w:r>
        <w:t xml:space="preserve"> </w:t>
      </w:r>
      <w:r w:rsidRPr="002C5E32">
        <w:t xml:space="preserve">Jos linkki ei aukea, hae tiedosto sivulta </w:t>
      </w:r>
      <w:hyperlink r:id="rId1" w:history="1">
        <w:r w:rsidRPr="001840DC">
          <w:rPr>
            <w:rStyle w:val="Hyperlinkki"/>
          </w:rPr>
          <w:t>http://sakasti.evl.fi/sakasti.nsf/sp2?open&amp;cid=Content3D187A</w:t>
        </w:r>
      </w:hyperlink>
      <w:r>
        <w:t xml:space="preserve"> </w:t>
      </w:r>
    </w:p>
  </w:footnote>
  <w:footnote w:id="2">
    <w:p w14:paraId="341D9677" w14:textId="77777777" w:rsidR="00C550A0" w:rsidRDefault="00C550A0">
      <w:pPr>
        <w:pStyle w:val="Alaviitteenteksti"/>
      </w:pPr>
      <w:r>
        <w:rPr>
          <w:rStyle w:val="Alaviitteenviite"/>
        </w:rPr>
        <w:footnoteRef/>
      </w:r>
      <w:r>
        <w:t xml:space="preserve"> </w:t>
      </w:r>
      <w:r w:rsidRPr="00C550A0">
        <w:t xml:space="preserve">Jos linkki ei aukea, hae tiedosto sivulta </w:t>
      </w:r>
      <w:hyperlink r:id="rId2" w:history="1">
        <w:r w:rsidRPr="00A16FF4">
          <w:rPr>
            <w:rStyle w:val="Hyperlinkki"/>
          </w:rPr>
          <w:t>http://sakasti.evl.fi/sakasti.nsf/sp2?open&amp;cid=Content3D187A</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5774"/>
    <w:multiLevelType w:val="hybridMultilevel"/>
    <w:tmpl w:val="6E7C14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4172D14"/>
    <w:multiLevelType w:val="hybridMultilevel"/>
    <w:tmpl w:val="490EF0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F3B2A1F"/>
    <w:multiLevelType w:val="hybridMultilevel"/>
    <w:tmpl w:val="4774985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3402978"/>
    <w:multiLevelType w:val="hybridMultilevel"/>
    <w:tmpl w:val="415829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B7E54D6"/>
    <w:multiLevelType w:val="hybridMultilevel"/>
    <w:tmpl w:val="DF36D61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474027B"/>
    <w:multiLevelType w:val="hybridMultilevel"/>
    <w:tmpl w:val="A5F899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12"/>
    <w:rsid w:val="000C2711"/>
    <w:rsid w:val="0023520F"/>
    <w:rsid w:val="00417E91"/>
    <w:rsid w:val="005C6E2A"/>
    <w:rsid w:val="005E55F4"/>
    <w:rsid w:val="005F0A52"/>
    <w:rsid w:val="00655234"/>
    <w:rsid w:val="00667A5B"/>
    <w:rsid w:val="00745712"/>
    <w:rsid w:val="00746884"/>
    <w:rsid w:val="009058D5"/>
    <w:rsid w:val="00927DEF"/>
    <w:rsid w:val="00933354"/>
    <w:rsid w:val="009C440F"/>
    <w:rsid w:val="00A13E4D"/>
    <w:rsid w:val="00C550A0"/>
    <w:rsid w:val="00C83ED8"/>
    <w:rsid w:val="00C96B5C"/>
    <w:rsid w:val="00CB4BC4"/>
    <w:rsid w:val="00CC3420"/>
    <w:rsid w:val="00D13C84"/>
    <w:rsid w:val="00D35C4F"/>
    <w:rsid w:val="00D73D4F"/>
    <w:rsid w:val="00DB695F"/>
    <w:rsid w:val="00E1634F"/>
    <w:rsid w:val="00EB17F1"/>
    <w:rsid w:val="00EC6183"/>
    <w:rsid w:val="00FF51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9BB05C7"/>
  <w15:docId w15:val="{32CFEC02-94D2-4A37-A828-CEC52FC9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paragraph" w:styleId="Otsikko1">
    <w:name w:val="heading 1"/>
    <w:basedOn w:val="Normaali"/>
    <w:next w:val="Normaali"/>
    <w:link w:val="Otsikko1Char"/>
    <w:uiPriority w:val="9"/>
    <w:qFormat/>
    <w:rsid w:val="00417E91"/>
    <w:pPr>
      <w:keepNext/>
      <w:keepLines/>
      <w:spacing w:before="240" w:after="0"/>
      <w:outlineLvl w:val="0"/>
    </w:pPr>
    <w:rPr>
      <w:rFonts w:ascii="Calibri Light" w:eastAsia="Times New Roman" w:hAnsi="Calibri Light" w:cs="Times New Roman"/>
      <w:b/>
      <w:sz w:val="32"/>
      <w:szCs w:val="32"/>
    </w:rPr>
  </w:style>
  <w:style w:type="paragraph" w:styleId="Otsikko2">
    <w:name w:val="heading 2"/>
    <w:basedOn w:val="Normaali"/>
    <w:link w:val="Otsikko2Char"/>
    <w:uiPriority w:val="9"/>
    <w:unhideWhenUsed/>
    <w:qFormat/>
    <w:rsid w:val="00417E91"/>
    <w:pPr>
      <w:keepNext/>
      <w:keepLines/>
      <w:suppressAutoHyphens/>
      <w:spacing w:before="40" w:after="0"/>
      <w:outlineLvl w:val="1"/>
    </w:pPr>
    <w:rPr>
      <w:rFonts w:ascii="Calibri Light" w:eastAsia="Times New Roman" w:hAnsi="Calibri Light" w:cs="Times New Roman"/>
      <w:b/>
      <w:sz w:val="26"/>
      <w:szCs w:val="26"/>
    </w:rPr>
  </w:style>
  <w:style w:type="paragraph" w:styleId="Otsikko3">
    <w:name w:val="heading 3"/>
    <w:basedOn w:val="Normaali"/>
    <w:next w:val="Normaali"/>
    <w:link w:val="Otsikko3Char"/>
    <w:uiPriority w:val="9"/>
    <w:unhideWhenUsed/>
    <w:qFormat/>
    <w:rsid w:val="00417E91"/>
    <w:pPr>
      <w:keepNext/>
      <w:keepLines/>
      <w:suppressAutoHyphens/>
      <w:spacing w:before="40" w:after="0"/>
      <w:outlineLvl w:val="2"/>
    </w:pPr>
    <w:rPr>
      <w:rFonts w:ascii="Calibri Light" w:eastAsia="Times New Roman" w:hAnsi="Calibri Light" w:cs="Times New Roman"/>
      <w:b/>
    </w:rPr>
  </w:style>
  <w:style w:type="paragraph" w:styleId="Otsikko5">
    <w:name w:val="heading 5"/>
    <w:basedOn w:val="Normaali"/>
    <w:next w:val="Normaali"/>
    <w:link w:val="Otsikko5Char"/>
    <w:uiPriority w:val="9"/>
    <w:unhideWhenUsed/>
    <w:qFormat/>
    <w:rsid w:val="00745712"/>
    <w:pPr>
      <w:keepNext/>
      <w:keepLines/>
      <w:suppressAutoHyphens/>
      <w:spacing w:before="40" w:after="0"/>
      <w:outlineLvl w:val="4"/>
    </w:pPr>
    <w:rPr>
      <w:rFonts w:ascii="Calibri Light" w:eastAsia="Times New Roman" w:hAnsi="Calibri Light" w:cs="Times New Roman"/>
      <w:color w:val="2E74B5"/>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uiPriority w:val="9"/>
    <w:qFormat/>
    <w:rsid w:val="00417E91"/>
    <w:rPr>
      <w:rFonts w:ascii="Calibri Light" w:eastAsia="Times New Roman" w:hAnsi="Calibri Light" w:cs="Times New Roman"/>
      <w:b/>
      <w:sz w:val="26"/>
      <w:szCs w:val="26"/>
      <w:lang w:eastAsia="en-US"/>
    </w:rPr>
  </w:style>
  <w:style w:type="character" w:customStyle="1" w:styleId="Otsikko5Char">
    <w:name w:val="Otsikko 5 Char"/>
    <w:link w:val="Otsikko5"/>
    <w:uiPriority w:val="9"/>
    <w:rsid w:val="00745712"/>
    <w:rPr>
      <w:rFonts w:ascii="Calibri Light" w:eastAsia="Times New Roman" w:hAnsi="Calibri Light" w:cs="Times New Roman"/>
      <w:color w:val="2E74B5"/>
    </w:rPr>
  </w:style>
  <w:style w:type="paragraph" w:styleId="Eivli">
    <w:name w:val="No Spacing"/>
    <w:uiPriority w:val="1"/>
    <w:qFormat/>
    <w:rsid w:val="00745712"/>
    <w:pPr>
      <w:suppressAutoHyphens/>
    </w:pPr>
    <w:rPr>
      <w:color w:val="00000A"/>
      <w:sz w:val="22"/>
      <w:szCs w:val="22"/>
      <w:lang w:eastAsia="en-US"/>
    </w:rPr>
  </w:style>
  <w:style w:type="paragraph" w:customStyle="1" w:styleId="Esimuotoiltuteksti">
    <w:name w:val="Esimuotoiltu teksti"/>
    <w:basedOn w:val="Normaali"/>
    <w:rsid w:val="00745712"/>
    <w:pPr>
      <w:suppressAutoHyphens/>
      <w:spacing w:after="0"/>
    </w:pPr>
    <w:rPr>
      <w:rFonts w:ascii="Liberation Mono" w:eastAsia="NSimSun" w:hAnsi="Liberation Mono" w:cs="Liberation Mono"/>
      <w:color w:val="00000A"/>
      <w:sz w:val="20"/>
      <w:szCs w:val="20"/>
    </w:rPr>
  </w:style>
  <w:style w:type="character" w:styleId="Voimakaskorostus">
    <w:name w:val="Intense Emphasis"/>
    <w:uiPriority w:val="21"/>
    <w:qFormat/>
    <w:rsid w:val="00745712"/>
    <w:rPr>
      <w:i/>
      <w:iCs/>
      <w:color w:val="5B9BD5"/>
    </w:rPr>
  </w:style>
  <w:style w:type="character" w:customStyle="1" w:styleId="Otsikko3Char">
    <w:name w:val="Otsikko 3 Char"/>
    <w:link w:val="Otsikko3"/>
    <w:uiPriority w:val="9"/>
    <w:rsid w:val="00417E91"/>
    <w:rPr>
      <w:rFonts w:ascii="Calibri Light" w:eastAsia="Times New Roman" w:hAnsi="Calibri Light" w:cs="Times New Roman"/>
      <w:b/>
      <w:sz w:val="22"/>
      <w:szCs w:val="22"/>
      <w:lang w:eastAsia="en-US"/>
    </w:rPr>
  </w:style>
  <w:style w:type="character" w:customStyle="1" w:styleId="Otsikko1Char">
    <w:name w:val="Otsikko 1 Char"/>
    <w:link w:val="Otsikko1"/>
    <w:uiPriority w:val="9"/>
    <w:rsid w:val="00417E91"/>
    <w:rPr>
      <w:rFonts w:ascii="Calibri Light" w:eastAsia="Times New Roman" w:hAnsi="Calibri Light" w:cs="Times New Roman"/>
      <w:b/>
      <w:sz w:val="32"/>
      <w:szCs w:val="32"/>
      <w:lang w:eastAsia="en-US"/>
    </w:rPr>
  </w:style>
  <w:style w:type="paragraph" w:customStyle="1" w:styleId="vuoroteksti">
    <w:name w:val="vuoroteksti"/>
    <w:basedOn w:val="Normaali"/>
    <w:link w:val="vuorotekstiChar"/>
    <w:qFormat/>
    <w:rsid w:val="00417E91"/>
    <w:pPr>
      <w:tabs>
        <w:tab w:val="left" w:pos="1134"/>
      </w:tabs>
      <w:spacing w:after="0"/>
      <w:ind w:left="709" w:hanging="284"/>
    </w:pPr>
  </w:style>
  <w:style w:type="character" w:customStyle="1" w:styleId="vuorotekstiChar">
    <w:name w:val="vuoroteksti Char"/>
    <w:link w:val="vuoroteksti"/>
    <w:rsid w:val="00417E91"/>
    <w:rPr>
      <w:sz w:val="22"/>
      <w:szCs w:val="22"/>
      <w:lang w:eastAsia="en-US"/>
    </w:rPr>
  </w:style>
  <w:style w:type="character" w:styleId="Hyperlinkki">
    <w:name w:val="Hyperlink"/>
    <w:uiPriority w:val="99"/>
    <w:unhideWhenUsed/>
    <w:rsid w:val="00C550A0"/>
    <w:rPr>
      <w:color w:val="0563C1"/>
      <w:u w:val="single"/>
    </w:rPr>
  </w:style>
  <w:style w:type="paragraph" w:styleId="Alaviitteenteksti">
    <w:name w:val="footnote text"/>
    <w:basedOn w:val="Normaali"/>
    <w:link w:val="AlaviitteentekstiChar"/>
    <w:uiPriority w:val="99"/>
    <w:semiHidden/>
    <w:unhideWhenUsed/>
    <w:rsid w:val="00C550A0"/>
    <w:rPr>
      <w:sz w:val="20"/>
      <w:szCs w:val="20"/>
    </w:rPr>
  </w:style>
  <w:style w:type="character" w:customStyle="1" w:styleId="AlaviitteentekstiChar">
    <w:name w:val="Alaviitteen teksti Char"/>
    <w:link w:val="Alaviitteenteksti"/>
    <w:uiPriority w:val="99"/>
    <w:semiHidden/>
    <w:rsid w:val="00C550A0"/>
    <w:rPr>
      <w:lang w:eastAsia="en-US"/>
    </w:rPr>
  </w:style>
  <w:style w:type="character" w:styleId="Alaviitteenviite">
    <w:name w:val="footnote reference"/>
    <w:uiPriority w:val="99"/>
    <w:semiHidden/>
    <w:unhideWhenUsed/>
    <w:rsid w:val="00C550A0"/>
    <w:rPr>
      <w:vertAlign w:val="superscript"/>
    </w:rPr>
  </w:style>
  <w:style w:type="paragraph" w:styleId="Yltunniste">
    <w:name w:val="header"/>
    <w:basedOn w:val="Normaali"/>
    <w:link w:val="YltunnisteChar"/>
    <w:uiPriority w:val="99"/>
    <w:unhideWhenUsed/>
    <w:rsid w:val="005E55F4"/>
    <w:pPr>
      <w:tabs>
        <w:tab w:val="center" w:pos="4819"/>
        <w:tab w:val="right" w:pos="9638"/>
      </w:tabs>
    </w:pPr>
  </w:style>
  <w:style w:type="character" w:customStyle="1" w:styleId="YltunnisteChar">
    <w:name w:val="Ylätunniste Char"/>
    <w:link w:val="Yltunniste"/>
    <w:uiPriority w:val="99"/>
    <w:rsid w:val="005E55F4"/>
    <w:rPr>
      <w:sz w:val="22"/>
      <w:szCs w:val="22"/>
      <w:lang w:eastAsia="en-US"/>
    </w:rPr>
  </w:style>
  <w:style w:type="paragraph" w:styleId="Alatunniste">
    <w:name w:val="footer"/>
    <w:basedOn w:val="Normaali"/>
    <w:link w:val="AlatunnisteChar"/>
    <w:uiPriority w:val="99"/>
    <w:unhideWhenUsed/>
    <w:rsid w:val="005E55F4"/>
    <w:pPr>
      <w:tabs>
        <w:tab w:val="center" w:pos="4819"/>
        <w:tab w:val="right" w:pos="9638"/>
      </w:tabs>
    </w:pPr>
  </w:style>
  <w:style w:type="character" w:customStyle="1" w:styleId="AlatunnisteChar">
    <w:name w:val="Alatunniste Char"/>
    <w:link w:val="Alatunniste"/>
    <w:uiPriority w:val="99"/>
    <w:rsid w:val="005E55F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sti.evl.fi/sakasti.nsf/0/CBA9E55228600A51C22580DC002A0632/$FILE/paastonajan_esirukouksia_uusi.doc" TargetMode="External"/><Relationship Id="rId3" Type="http://schemas.openxmlformats.org/officeDocument/2006/relationships/settings" Target="settings.xml"/><Relationship Id="rId7" Type="http://schemas.openxmlformats.org/officeDocument/2006/relationships/hyperlink" Target="http://sakasti.evl.fi/sakasti.nsf/0/CBA9E55228600A51C22580DC002A0632/$FILE/paastonajan_symbolitoimintaa_ja_rukouksia.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kasti.evl.fi/sakasti.nsf/sp2?open&amp;cid=Content3D187A" TargetMode="External"/><Relationship Id="rId1" Type="http://schemas.openxmlformats.org/officeDocument/2006/relationships/hyperlink" Target="http://sakasti.evl.fi/sakasti.nsf/sp2?open&amp;cid=Content3D187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4717</Characters>
  <Application>Microsoft Office Word</Application>
  <DocSecurity>0</DocSecurity>
  <Lines>39</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Kirkon keskusrahasto</Company>
  <LinksUpToDate>false</LinksUpToDate>
  <CharactersWithSpaces>5289</CharactersWithSpaces>
  <SharedDoc>false</SharedDoc>
  <HLinks>
    <vt:vector size="24" baseType="variant">
      <vt:variant>
        <vt:i4>3276901</vt:i4>
      </vt:variant>
      <vt:variant>
        <vt:i4>3</vt:i4>
      </vt:variant>
      <vt:variant>
        <vt:i4>0</vt:i4>
      </vt:variant>
      <vt:variant>
        <vt:i4>5</vt:i4>
      </vt:variant>
      <vt:variant>
        <vt:lpwstr>http://sakasti.evl.fi/sakasti.nsf/0/CBA9E55228600A51C22580DC002A0632/$FILE/paastonajan_esirukouksia_uusi.doc</vt:lpwstr>
      </vt:variant>
      <vt:variant>
        <vt:lpwstr/>
      </vt:variant>
      <vt:variant>
        <vt:i4>3145813</vt:i4>
      </vt:variant>
      <vt:variant>
        <vt:i4>0</vt:i4>
      </vt:variant>
      <vt:variant>
        <vt:i4>0</vt:i4>
      </vt:variant>
      <vt:variant>
        <vt:i4>5</vt:i4>
      </vt:variant>
      <vt:variant>
        <vt:lpwstr>http://sakasti.evl.fi/sakasti.nsf/0/CBA9E55228600A51C22580DC002A0632/$FILE/paastonajan_symbolitoimintaa_ja_rukouksia.doc</vt:lpwstr>
      </vt:variant>
      <vt:variant>
        <vt:lpwstr/>
      </vt:variant>
      <vt:variant>
        <vt:i4>1572881</vt:i4>
      </vt:variant>
      <vt:variant>
        <vt:i4>3</vt:i4>
      </vt:variant>
      <vt:variant>
        <vt:i4>0</vt:i4>
      </vt:variant>
      <vt:variant>
        <vt:i4>5</vt:i4>
      </vt:variant>
      <vt:variant>
        <vt:lpwstr>http://sakasti.evl.fi/sakasti.nsf/sp2?open&amp;cid=Content3D187A</vt:lpwstr>
      </vt:variant>
      <vt:variant>
        <vt:lpwstr/>
      </vt:variant>
      <vt:variant>
        <vt:i4>1572881</vt:i4>
      </vt:variant>
      <vt:variant>
        <vt:i4>0</vt:i4>
      </vt:variant>
      <vt:variant>
        <vt:i4>0</vt:i4>
      </vt:variant>
      <vt:variant>
        <vt:i4>5</vt:i4>
      </vt:variant>
      <vt:variant>
        <vt:lpwstr>http://sakasti.evl.fi/sakasti.nsf/sp2?open&amp;cid=Content3D187A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Terhi</dc:creator>
  <cp:keywords/>
  <cp:lastModifiedBy>Koskinen Hanna</cp:lastModifiedBy>
  <cp:revision>2</cp:revision>
  <dcterms:created xsi:type="dcterms:W3CDTF">2021-11-18T14:11:00Z</dcterms:created>
  <dcterms:modified xsi:type="dcterms:W3CDTF">2021-11-18T14:11:00Z</dcterms:modified>
</cp:coreProperties>
</file>