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0388" w14:textId="77777777" w:rsidR="00111D3B" w:rsidRPr="00DE2EBA" w:rsidRDefault="00111D3B" w:rsidP="006F41FC">
      <w:pPr>
        <w:pStyle w:val="Otsikko1"/>
      </w:pPr>
      <w:r w:rsidRPr="00DE2EBA">
        <w:t xml:space="preserve">KOLMAS PAASTONAJAN </w:t>
      </w:r>
      <w:r w:rsidRPr="006F41FC">
        <w:t>SUNNUNTAI</w:t>
      </w:r>
    </w:p>
    <w:p w14:paraId="506D5744" w14:textId="77777777" w:rsidR="002908C6" w:rsidRDefault="002908C6" w:rsidP="00DE2EBA"/>
    <w:p w14:paraId="0DB9A3E6" w14:textId="77777777" w:rsidR="00DE2EBA" w:rsidRDefault="00111D3B" w:rsidP="00DE2EBA">
      <w:r w:rsidRPr="00841839">
        <w:t>Jo kolmatta sunnuntaita peräkkäin ollaan tekemisssä pahuuden ruhtinaan kanssa. Kolmantena paastonajan sunnuntaina tekstit puhuvat pahojen henkien karkottamisesta</w:t>
      </w:r>
      <w:r w:rsidR="00223482" w:rsidRPr="00841839">
        <w:t>, synnistä ja parannuksen tekemisestä</w:t>
      </w:r>
      <w:r w:rsidRPr="00841839">
        <w:t>. Pahuuden keskellä ihmisen kohottaa katseensa ja rukoilee päivän psalmin sanoin:</w:t>
      </w:r>
    </w:p>
    <w:p w14:paraId="25D15A04" w14:textId="77777777" w:rsidR="00111D3B" w:rsidRPr="00841839" w:rsidRDefault="00DE2EBA" w:rsidP="00DE2EBA">
      <w:pPr>
        <w:pStyle w:val="vuoroteksti"/>
        <w:spacing w:after="160"/>
        <w:ind w:left="568"/>
      </w:pPr>
      <w:r>
        <w:tab/>
      </w:r>
      <w:r w:rsidR="00111D3B" w:rsidRPr="00841839">
        <w:t xml:space="preserve">Minun </w:t>
      </w:r>
      <w:r>
        <w:t>silmäni katsovat alati Herraan,</w:t>
      </w:r>
      <w:r w:rsidR="00111D3B" w:rsidRPr="00841839">
        <w:br/>
        <w:t>hän päästää jalkani ansasta.</w:t>
      </w:r>
      <w:r>
        <w:br/>
      </w:r>
      <w:r>
        <w:tab/>
      </w:r>
      <w:r w:rsidR="00111D3B" w:rsidRPr="00841839">
        <w:t>Käänny puoleeni ja ole minulle armollinen,</w:t>
      </w:r>
      <w:r>
        <w:br/>
      </w:r>
      <w:r>
        <w:tab/>
      </w:r>
      <w:r w:rsidR="00111D3B" w:rsidRPr="00841839">
        <w:t>sillä minä olen yksin ja avuton.</w:t>
      </w:r>
    </w:p>
    <w:p w14:paraId="6B770C6A" w14:textId="77777777" w:rsidR="00690DA0" w:rsidRPr="00841839" w:rsidRDefault="00111D3B" w:rsidP="00952F3B">
      <w:r w:rsidRPr="00841839">
        <w:t xml:space="preserve">Meille kastetuille päivän teema muistuttaa siitä, että kamppailu pahan valtaa vastaan on todellista meidän elämässämme ja </w:t>
      </w:r>
      <w:r w:rsidR="00DE2EBA">
        <w:t xml:space="preserve">että </w:t>
      </w:r>
      <w:r w:rsidRPr="00841839">
        <w:t>me saamme iloiten odottaa pääsiäistä ja sen sanomaa pahan vallan kukistaneesta Jeesuksesta ja hänen ylösnousemuksestaan.</w:t>
      </w:r>
    </w:p>
    <w:p w14:paraId="51242ADA" w14:textId="77777777" w:rsidR="00DE2EBA" w:rsidRPr="00DE2EBA" w:rsidRDefault="004E2911" w:rsidP="00E346AA">
      <w:pPr>
        <w:pStyle w:val="Otsikko2"/>
        <w:rPr>
          <w:rStyle w:val="Voimakaskorostus"/>
          <w:i w:val="0"/>
          <w:iCs w:val="0"/>
          <w:color w:val="auto"/>
        </w:rPr>
      </w:pPr>
      <w:r w:rsidRPr="00DE2EBA">
        <w:rPr>
          <w:rStyle w:val="Voimakaskorostus"/>
          <w:i w:val="0"/>
          <w:iCs w:val="0"/>
          <w:color w:val="auto"/>
        </w:rPr>
        <w:t>Liturgiasta</w:t>
      </w:r>
    </w:p>
    <w:p w14:paraId="738CE035" w14:textId="77777777" w:rsidR="004E2911" w:rsidRPr="00DE2EBA" w:rsidRDefault="004E2911" w:rsidP="00DE2EBA">
      <w:pPr>
        <w:pStyle w:val="Otsikko3"/>
      </w:pPr>
      <w:r w:rsidRPr="00DE2EBA">
        <w:t>Johdantosanat ja kehotus synnintunnustukseen</w:t>
      </w:r>
    </w:p>
    <w:p w14:paraId="7E824A7C" w14:textId="77777777" w:rsidR="004E2911" w:rsidRDefault="004E2911" w:rsidP="00952F3B">
      <w:pPr>
        <w:ind w:left="709"/>
      </w:pPr>
      <w:r w:rsidRPr="00436B9C">
        <w:t xml:space="preserve">Kääntykää pois vääriltä teiltänne, hylätkää pahat tekonne </w:t>
      </w:r>
      <w:r w:rsidR="00952F3B">
        <w:t>(</w:t>
      </w:r>
      <w:proofErr w:type="spellStart"/>
      <w:r w:rsidR="00952F3B">
        <w:t>Jer</w:t>
      </w:r>
      <w:proofErr w:type="spellEnd"/>
      <w:r w:rsidR="00952F3B">
        <w:t>. 26:13</w:t>
      </w:r>
      <w:r w:rsidR="00952F3B" w:rsidRPr="00436B9C">
        <w:t xml:space="preserve">) </w:t>
      </w:r>
      <w:r w:rsidRPr="00436B9C">
        <w:t xml:space="preserve">(2 </w:t>
      </w:r>
      <w:proofErr w:type="spellStart"/>
      <w:r w:rsidRPr="00436B9C">
        <w:t>vsk</w:t>
      </w:r>
      <w:proofErr w:type="spellEnd"/>
      <w:r w:rsidRPr="00436B9C">
        <w:t>. VT</w:t>
      </w:r>
      <w:r w:rsidR="00952F3B">
        <w:t>)</w:t>
      </w:r>
    </w:p>
    <w:p w14:paraId="6770735A" w14:textId="77777777" w:rsidR="004E2911" w:rsidRPr="00436B9C" w:rsidRDefault="004E2911" w:rsidP="00952F3B">
      <w:pPr>
        <w:ind w:left="709"/>
        <w:rPr>
          <w:sz w:val="18"/>
        </w:rPr>
      </w:pPr>
      <w:r w:rsidRPr="00436B9C">
        <w:t>Kun paha saa meistä otteen ja alkaa ohjata tietämme</w:t>
      </w:r>
      <w:r w:rsidR="00952F3B">
        <w:br/>
      </w:r>
      <w:r w:rsidRPr="00436B9C">
        <w:t>joka vahingoittaa ja turmelee meitä ja toisia,</w:t>
      </w:r>
      <w:r w:rsidR="00952F3B">
        <w:br/>
      </w:r>
      <w:r w:rsidRPr="00436B9C">
        <w:t>silloin Jumala suree.</w:t>
      </w:r>
      <w:r w:rsidR="00952F3B">
        <w:br/>
      </w:r>
      <w:r w:rsidRPr="00436B9C">
        <w:t>Hän loi kaiken hyväksi, mutta paha sai kuitenkin otteen luomakunnasta.</w:t>
      </w:r>
      <w:r w:rsidR="00952F3B">
        <w:br/>
      </w:r>
      <w:r w:rsidRPr="00436B9C">
        <w:t>Synnintunnustusrukouksessa me tuomme hänen eteensä oman osuutemme pahaan:</w:t>
      </w:r>
    </w:p>
    <w:p w14:paraId="60062AB8" w14:textId="77777777" w:rsidR="004E2911" w:rsidRPr="00436B9C" w:rsidRDefault="004E2911" w:rsidP="00952F3B">
      <w:pPr>
        <w:ind w:left="709"/>
      </w:pPr>
      <w:r w:rsidRPr="00436B9C">
        <w:t>Minun silmäni katsovat alati Herraan</w:t>
      </w:r>
      <w:r w:rsidR="00952F3B">
        <w:t>,</w:t>
      </w:r>
      <w:r w:rsidR="00952F3B">
        <w:br/>
      </w:r>
      <w:r w:rsidRPr="00436B9C">
        <w:t>hän päästää jalkani ansasta (Ps 25:15)</w:t>
      </w:r>
    </w:p>
    <w:p w14:paraId="67A1CBAE" w14:textId="77777777" w:rsidR="004E2911" w:rsidRPr="00436B9C" w:rsidRDefault="004E2911" w:rsidP="00952F3B">
      <w:pPr>
        <w:ind w:left="709"/>
        <w:rPr>
          <w:sz w:val="18"/>
        </w:rPr>
      </w:pPr>
      <w:r w:rsidRPr="00436B9C">
        <w:rPr>
          <w:szCs w:val="24"/>
        </w:rPr>
        <w:t>Näin luemme päivän psalmitekstissä.</w:t>
      </w:r>
    </w:p>
    <w:p w14:paraId="450FAF32" w14:textId="77777777" w:rsidR="00952F3B" w:rsidRDefault="004E2911" w:rsidP="00952F3B">
      <w:pPr>
        <w:ind w:left="709"/>
        <w:rPr>
          <w:szCs w:val="24"/>
        </w:rPr>
      </w:pPr>
      <w:r w:rsidRPr="00436B9C">
        <w:rPr>
          <w:szCs w:val="24"/>
        </w:rPr>
        <w:t>Sanat kehottavat meitä paastonajan lähetessä puoliväliä kohti katsomaan Herraan,</w:t>
      </w:r>
      <w:r w:rsidR="00952F3B">
        <w:rPr>
          <w:szCs w:val="24"/>
        </w:rPr>
        <w:br/>
      </w:r>
      <w:r w:rsidRPr="00436B9C">
        <w:rPr>
          <w:szCs w:val="24"/>
        </w:rPr>
        <w:t>ei antamaan periksi, vaikka vaellus saattaa tuntua raskaalta ja monet asiat painavat mieltämme.</w:t>
      </w:r>
      <w:r w:rsidR="00952F3B">
        <w:rPr>
          <w:szCs w:val="24"/>
        </w:rPr>
        <w:br/>
      </w:r>
      <w:r w:rsidRPr="00436B9C">
        <w:rPr>
          <w:szCs w:val="24"/>
        </w:rPr>
        <w:t>Ps</w:t>
      </w:r>
      <w:r w:rsidR="00952F3B">
        <w:rPr>
          <w:szCs w:val="24"/>
        </w:rPr>
        <w:t>alminlaulaja jatkaa rukoustaan:</w:t>
      </w:r>
    </w:p>
    <w:p w14:paraId="05C0FAF7" w14:textId="77777777" w:rsidR="00952F3B" w:rsidRDefault="004E2911" w:rsidP="00952F3B">
      <w:pPr>
        <w:ind w:left="709"/>
        <w:rPr>
          <w:szCs w:val="24"/>
        </w:rPr>
      </w:pPr>
      <w:r w:rsidRPr="00436B9C">
        <w:rPr>
          <w:szCs w:val="24"/>
        </w:rPr>
        <w:t>Käänny puoleeni ja ole minulle armollinen.</w:t>
      </w:r>
    </w:p>
    <w:p w14:paraId="57689B7D" w14:textId="77777777" w:rsidR="004E2911" w:rsidRPr="00436B9C" w:rsidRDefault="004E2911" w:rsidP="00952F3B">
      <w:pPr>
        <w:ind w:left="709"/>
        <w:rPr>
          <w:szCs w:val="24"/>
        </w:rPr>
      </w:pPr>
      <w:r w:rsidRPr="00436B9C">
        <w:rPr>
          <w:szCs w:val="24"/>
        </w:rPr>
        <w:t>Tähän rukoukseen me saamme yhtyä, kun avaamme sydämemme</w:t>
      </w:r>
      <w:r w:rsidR="00952F3B">
        <w:rPr>
          <w:szCs w:val="24"/>
        </w:rPr>
        <w:br/>
      </w:r>
      <w:r w:rsidRPr="00436B9C">
        <w:rPr>
          <w:szCs w:val="24"/>
        </w:rPr>
        <w:t>ja kerromme synnintunnuksessa kaiken sen mikä estää meitä</w:t>
      </w:r>
      <w:r w:rsidR="00952F3B">
        <w:rPr>
          <w:szCs w:val="24"/>
        </w:rPr>
        <w:br/>
      </w:r>
      <w:r w:rsidRPr="00436B9C">
        <w:rPr>
          <w:szCs w:val="24"/>
        </w:rPr>
        <w:t>katsomasta rohkeasti Herraan, joka on antanut lupauksensa suojella ja pelastaa meidät.</w:t>
      </w:r>
    </w:p>
    <w:p w14:paraId="6321E85E" w14:textId="77777777" w:rsidR="00DE2EBA" w:rsidRDefault="00EC5033" w:rsidP="00DE2EBA">
      <w:pPr>
        <w:pStyle w:val="Otsikko3"/>
      </w:pPr>
      <w:r>
        <w:t xml:space="preserve">Rukous </w:t>
      </w:r>
      <w:r w:rsidR="004E2911" w:rsidRPr="0070617F">
        <w:t>symboli</w:t>
      </w:r>
      <w:r>
        <w:t xml:space="preserve">sen </w:t>
      </w:r>
      <w:r w:rsidR="004E2911" w:rsidRPr="0070617F">
        <w:t>toiminnan yhteydessä</w:t>
      </w:r>
    </w:p>
    <w:p w14:paraId="26DC55D0" w14:textId="77777777" w:rsidR="000462BC" w:rsidRPr="00554A8E" w:rsidRDefault="000462BC" w:rsidP="00712868">
      <w:pPr>
        <w:rPr>
          <w:color w:val="7030A0"/>
          <w:sz w:val="20"/>
        </w:rPr>
      </w:pPr>
      <w:r w:rsidRPr="00B157D7">
        <w:rPr>
          <w:color w:val="7030A0"/>
          <w:sz w:val="20"/>
        </w:rPr>
        <w:t>Ks.</w:t>
      </w:r>
      <w:r>
        <w:rPr>
          <w:color w:val="7030A0"/>
          <w:sz w:val="20"/>
        </w:rPr>
        <w:t xml:space="preserve"> </w:t>
      </w:r>
      <w:hyperlink r:id="rId7" w:history="1">
        <w:r>
          <w:rPr>
            <w:rStyle w:val="Hyperlinkki"/>
            <w:sz w:val="20"/>
          </w:rPr>
          <w:t>Kevenevä kuorma –</w:t>
        </w:r>
        <w:r w:rsidRPr="00B157D7">
          <w:rPr>
            <w:rStyle w:val="Hyperlinkki"/>
            <w:sz w:val="20"/>
          </w:rPr>
          <w:t xml:space="preserve"> paastonajan symbolitoimintaa ja rukouksia </w:t>
        </w:r>
      </w:hyperlink>
      <w:r>
        <w:rPr>
          <w:rStyle w:val="Alaviitteenviite"/>
          <w:color w:val="7030A0"/>
          <w:sz w:val="20"/>
        </w:rPr>
        <w:footnoteReference w:id="1"/>
      </w:r>
    </w:p>
    <w:p w14:paraId="6DD4C31C" w14:textId="77777777" w:rsidR="00DE2EBA" w:rsidRDefault="00952F3B" w:rsidP="00952F3B">
      <w:pPr>
        <w:pStyle w:val="vuoroteksti"/>
      </w:pPr>
      <w:r>
        <w:tab/>
      </w:r>
      <w:r w:rsidR="004E2911">
        <w:t>Jumala, käänny meidän puoleemme ja ole meille armollinen.</w:t>
      </w:r>
      <w:r>
        <w:br/>
      </w:r>
      <w:r w:rsidR="004E2911">
        <w:t>Kärsimystiesi varrella kohtaamme monia käsittämättömiä asioita.</w:t>
      </w:r>
      <w:r>
        <w:br/>
      </w:r>
      <w:r w:rsidR="004E2911">
        <w:t>Auta meitä katsomaan kohti ristiä,</w:t>
      </w:r>
      <w:r>
        <w:br/>
      </w:r>
      <w:r w:rsidR="004E2911">
        <w:t>joka on meille turvapaikka.</w:t>
      </w:r>
    </w:p>
    <w:p w14:paraId="164DEC01" w14:textId="77777777" w:rsidR="00784805" w:rsidRDefault="00784805" w:rsidP="00952F3B">
      <w:pPr>
        <w:pStyle w:val="vuoroteksti"/>
      </w:pPr>
    </w:p>
    <w:p w14:paraId="4663AC51" w14:textId="77777777" w:rsidR="004E2911" w:rsidRPr="004E2911" w:rsidRDefault="004E2911" w:rsidP="00DE2EBA">
      <w:pPr>
        <w:pStyle w:val="Otsikko3"/>
      </w:pPr>
      <w:r w:rsidRPr="00784805">
        <w:lastRenderedPageBreak/>
        <w:t>Lähettäminen</w:t>
      </w:r>
    </w:p>
    <w:p w14:paraId="78D683FA" w14:textId="77777777" w:rsidR="004E2911" w:rsidRDefault="00784805" w:rsidP="00784805">
      <w:pPr>
        <w:pStyle w:val="vuoroteksti"/>
        <w:rPr>
          <w:szCs w:val="24"/>
        </w:rPr>
      </w:pPr>
      <w:r w:rsidRPr="00784805">
        <w:rPr>
          <w:b/>
          <w:bCs/>
        </w:rPr>
        <w:t>E</w:t>
      </w:r>
      <w:r>
        <w:tab/>
      </w:r>
      <w:r w:rsidR="004E2911" w:rsidRPr="00436B9C">
        <w:t>Me olemme rukoilleet Jumalalta voimaa</w:t>
      </w:r>
      <w:r>
        <w:br/>
      </w:r>
      <w:r w:rsidR="004E2911" w:rsidRPr="00436B9C">
        <w:rPr>
          <w:szCs w:val="24"/>
        </w:rPr>
        <w:t>taistelussa pahaa vastaan.</w:t>
      </w:r>
      <w:r>
        <w:rPr>
          <w:szCs w:val="24"/>
        </w:rPr>
        <w:br/>
      </w:r>
      <w:r w:rsidR="004E2911" w:rsidRPr="00436B9C">
        <w:rPr>
          <w:szCs w:val="24"/>
        </w:rPr>
        <w:t>Hän lähettää meidät ulos maailmaan ja varustaa meidät voimallaan.</w:t>
      </w:r>
      <w:r>
        <w:rPr>
          <w:szCs w:val="24"/>
        </w:rPr>
        <w:br/>
      </w:r>
      <w:r w:rsidR="004E2911" w:rsidRPr="00436B9C">
        <w:rPr>
          <w:szCs w:val="24"/>
        </w:rPr>
        <w:t>Lähtekäämme rauhassa</w:t>
      </w:r>
    </w:p>
    <w:p w14:paraId="589204E1" w14:textId="77777777" w:rsidR="004E2911" w:rsidRPr="00436B9C" w:rsidRDefault="004E2911" w:rsidP="00784805">
      <w:pPr>
        <w:pStyle w:val="vuoroteksti"/>
        <w:rPr>
          <w:szCs w:val="24"/>
        </w:rPr>
      </w:pPr>
      <w:r w:rsidRPr="00784805">
        <w:rPr>
          <w:b/>
          <w:bCs/>
          <w:szCs w:val="24"/>
        </w:rPr>
        <w:t>S</w:t>
      </w:r>
      <w:r w:rsidRPr="00436B9C">
        <w:rPr>
          <w:szCs w:val="24"/>
        </w:rPr>
        <w:tab/>
        <w:t>meidän Herramme Jeesuksen Kristuksen nimessä.</w:t>
      </w:r>
    </w:p>
    <w:p w14:paraId="74D21DB4" w14:textId="77777777" w:rsidR="00111D3B" w:rsidRPr="004E2911" w:rsidRDefault="00F87D47" w:rsidP="006F41FC">
      <w:pPr>
        <w:pStyle w:val="Otsikko2"/>
      </w:pPr>
      <w:r>
        <w:t>Virs</w:t>
      </w:r>
      <w:r w:rsidR="00784805">
        <w:t>iehdotus</w:t>
      </w:r>
    </w:p>
    <w:p w14:paraId="3BCA66CC" w14:textId="77777777" w:rsidR="00DE2EBA" w:rsidRDefault="004E2911" w:rsidP="00E62555">
      <w:r w:rsidRPr="00436B9C">
        <w:t xml:space="preserve">170 </w:t>
      </w:r>
      <w:r w:rsidR="00111D3B" w:rsidRPr="00436B9C">
        <w:t>Jumala ompi linnamme</w:t>
      </w:r>
      <w:r w:rsidRPr="00436B9C">
        <w:t xml:space="preserve">, </w:t>
      </w:r>
      <w:r w:rsidR="00DF42F6" w:rsidRPr="00436B9C">
        <w:t>ks. saarnaideat</w:t>
      </w:r>
    </w:p>
    <w:p w14:paraId="5ED662DE" w14:textId="77777777" w:rsidR="00111D3B" w:rsidRPr="00E346AA" w:rsidRDefault="00841839" w:rsidP="006F41FC">
      <w:pPr>
        <w:pStyle w:val="Otsikko2"/>
        <w:rPr>
          <w:rStyle w:val="Voimakaskorostus"/>
          <w:i w:val="0"/>
          <w:iCs w:val="0"/>
          <w:color w:val="auto"/>
        </w:rPr>
      </w:pPr>
      <w:r w:rsidRPr="00E346AA">
        <w:rPr>
          <w:rStyle w:val="Voimakaskorostus"/>
          <w:i w:val="0"/>
          <w:iCs w:val="0"/>
          <w:color w:val="auto"/>
        </w:rPr>
        <w:t>Saarna</w:t>
      </w:r>
      <w:r w:rsidR="00223482" w:rsidRPr="00E346AA">
        <w:rPr>
          <w:rStyle w:val="Voimakaskorostus"/>
          <w:i w:val="0"/>
          <w:iCs w:val="0"/>
          <w:color w:val="auto"/>
        </w:rPr>
        <w:t>ideoita</w:t>
      </w:r>
    </w:p>
    <w:p w14:paraId="619BD8C8" w14:textId="77777777" w:rsidR="00DE2EBA" w:rsidRDefault="00841839" w:rsidP="006F41FC">
      <w:pPr>
        <w:pStyle w:val="Otsikko3"/>
      </w:pPr>
      <w:r w:rsidRPr="00436B9C">
        <w:t>Rohkeus taistelussa pahuutta vastaan</w:t>
      </w:r>
    </w:p>
    <w:p w14:paraId="32D84D58" w14:textId="77777777" w:rsidR="00DE2EBA" w:rsidRDefault="00111D3B" w:rsidP="00E62555">
      <w:pPr>
        <w:pStyle w:val="Eivli"/>
        <w:numPr>
          <w:ilvl w:val="0"/>
          <w:numId w:val="13"/>
        </w:numPr>
      </w:pPr>
      <w:r w:rsidRPr="00436B9C">
        <w:t>Paha on todellista, se on meissä ihmisissä ja meitä ympäröivässä elämässä. Pahuus on mukana koko maailman ja yhteiskuntamme rakenteissa.</w:t>
      </w:r>
    </w:p>
    <w:p w14:paraId="2F1BF6E5" w14:textId="77777777" w:rsidR="00841839" w:rsidRPr="00436B9C" w:rsidRDefault="00111D3B" w:rsidP="00E62555">
      <w:pPr>
        <w:pStyle w:val="Eivli"/>
        <w:numPr>
          <w:ilvl w:val="0"/>
          <w:numId w:val="13"/>
        </w:numPr>
        <w:rPr>
          <w:szCs w:val="24"/>
        </w:rPr>
      </w:pPr>
      <w:r w:rsidRPr="00436B9C">
        <w:rPr>
          <w:szCs w:val="24"/>
        </w:rPr>
        <w:t>Jeesus on mukana päivit</w:t>
      </w:r>
      <w:r w:rsidR="00841839" w:rsidRPr="00436B9C">
        <w:rPr>
          <w:szCs w:val="24"/>
        </w:rPr>
        <w:t>täin kamppailussa pahaa vastaan</w:t>
      </w:r>
    </w:p>
    <w:p w14:paraId="5EDB856F" w14:textId="77777777" w:rsidR="00DE2EBA" w:rsidRDefault="00841839" w:rsidP="00E62555">
      <w:pPr>
        <w:pStyle w:val="Eivli"/>
        <w:numPr>
          <w:ilvl w:val="0"/>
          <w:numId w:val="13"/>
        </w:numPr>
        <w:rPr>
          <w:szCs w:val="24"/>
        </w:rPr>
      </w:pPr>
      <w:r w:rsidRPr="00436B9C">
        <w:rPr>
          <w:szCs w:val="24"/>
        </w:rPr>
        <w:t>P</w:t>
      </w:r>
      <w:r w:rsidR="00111D3B" w:rsidRPr="00436B9C">
        <w:rPr>
          <w:szCs w:val="24"/>
        </w:rPr>
        <w:t xml:space="preserve">aha on voitettavissa, voitettu, ja tähän taisteluun on Jumalan kansalle annettu työvälineet, jotta se voi kestää taistelun loppuun saakka. </w:t>
      </w:r>
      <w:r w:rsidRPr="00436B9C">
        <w:rPr>
          <w:szCs w:val="24"/>
        </w:rPr>
        <w:t>Työvälineet ovat armonvälineet.</w:t>
      </w:r>
    </w:p>
    <w:p w14:paraId="269ACFCA" w14:textId="77777777" w:rsidR="00805909" w:rsidRDefault="00805909" w:rsidP="00805909">
      <w:pPr>
        <w:pStyle w:val="Eivli"/>
        <w:rPr>
          <w:szCs w:val="24"/>
        </w:rPr>
      </w:pPr>
    </w:p>
    <w:p w14:paraId="1C223168" w14:textId="77777777" w:rsidR="00841839" w:rsidRPr="00436B9C" w:rsidRDefault="00841839" w:rsidP="006F41FC">
      <w:pPr>
        <w:pStyle w:val="Otsikko3"/>
        <w:rPr>
          <w:rFonts w:ascii="Calibri" w:hAnsi="Calibri"/>
          <w:szCs w:val="24"/>
        </w:rPr>
      </w:pPr>
      <w:r w:rsidRPr="00436B9C">
        <w:rPr>
          <w:rFonts w:ascii="Calibri" w:hAnsi="Calibri"/>
          <w:szCs w:val="24"/>
        </w:rPr>
        <w:t>Rippikouluryhmän piirustuksia pahasta</w:t>
      </w:r>
    </w:p>
    <w:p w14:paraId="66CE1F06" w14:textId="77777777" w:rsidR="00690DA0" w:rsidRPr="00436B9C" w:rsidRDefault="00690DA0" w:rsidP="006F41FC">
      <w:r w:rsidRPr="00436B9C">
        <w:t>Jos jumalanpalveluksessa on rippikoululaisia, päivän teemaan voisi valmistautua- ja samalla saada saarnavinkkejä kokoamalla nuorten kanssa ajatuksia tai piirroksia esim. aiheista: Pahuus yhteiskunnassa, pahuus minussa, pahuus kaveripiirissä. Nuoret voivat saarnan yhteydessä kertoa piirroksistaan tai ajatuksiaan</w:t>
      </w:r>
      <w:r w:rsidR="00E62555">
        <w:t>.</w:t>
      </w:r>
    </w:p>
    <w:p w14:paraId="0C890485" w14:textId="77777777" w:rsidR="00DF42F6" w:rsidRPr="00436B9C" w:rsidRDefault="00DF42F6" w:rsidP="006F41FC">
      <w:pPr>
        <w:pStyle w:val="Otsikko3"/>
        <w:rPr>
          <w:rFonts w:ascii="Calibri" w:hAnsi="Calibri"/>
          <w:szCs w:val="24"/>
        </w:rPr>
      </w:pPr>
      <w:r w:rsidRPr="00436B9C">
        <w:rPr>
          <w:rFonts w:ascii="Calibri" w:hAnsi="Calibri"/>
          <w:szCs w:val="24"/>
        </w:rPr>
        <w:t>Jumala ompi linnamme</w:t>
      </w:r>
    </w:p>
    <w:p w14:paraId="7F7F25E6" w14:textId="77777777" w:rsidR="00DE2EBA" w:rsidRDefault="00DF42F6" w:rsidP="00805909">
      <w:r w:rsidRPr="00436B9C">
        <w:t xml:space="preserve">Pahuuden vastustamisen aiheeseen sopisi myös virsisaarna Martti Lutherin virrestä </w:t>
      </w:r>
      <w:r w:rsidRPr="00436B9C">
        <w:rPr>
          <w:i/>
        </w:rPr>
        <w:t>Jumala ompi linnamme</w:t>
      </w:r>
      <w:r w:rsidRPr="00436B9C">
        <w:t xml:space="preserve"> virsi 170. Sitä pidetään erityisesti uskonpuhdistuksen muistopäivän virtenä, mutta se sopii hyvin myös paastonaikaan.</w:t>
      </w:r>
    </w:p>
    <w:p w14:paraId="4BDDE29D" w14:textId="77777777" w:rsidR="00DE2EBA" w:rsidRDefault="00DF42F6" w:rsidP="00805909">
      <w:r w:rsidRPr="00436B9C">
        <w:t>Luther kirjoitti virren henkilökohtaisena taisteluvirtenään. Sen alkusäe pohjautuu psalmiin 46. Psalmista tulee mieleen legenda Martti Lutherista, joka heit</w:t>
      </w:r>
      <w:r w:rsidR="00805909">
        <w:t>ti Saatanaa mustepullolla karko</w:t>
      </w:r>
      <w:r w:rsidRPr="00436B9C">
        <w:t>ttaakseen sen.</w:t>
      </w:r>
    </w:p>
    <w:p w14:paraId="1A4B76D5" w14:textId="77777777" w:rsidR="00DE2EBA" w:rsidRDefault="00DF42F6" w:rsidP="00805909">
      <w:r w:rsidRPr="00436B9C">
        <w:t>Suomessa virttä on veisattu useissa merkittävissä historian taitekohdissa, mm.</w:t>
      </w:r>
    </w:p>
    <w:p w14:paraId="5C1A7C07" w14:textId="77777777" w:rsidR="00DE2EBA" w:rsidRDefault="00DF42F6" w:rsidP="00805909">
      <w:pPr>
        <w:pStyle w:val="Eivli"/>
        <w:numPr>
          <w:ilvl w:val="0"/>
          <w:numId w:val="16"/>
        </w:numPr>
      </w:pPr>
      <w:r w:rsidRPr="00436B9C">
        <w:t>Kun vuonna 1838 Kalajoen käräjillä seurojen pitämisestä ja pakanalähetykselle varojen keräämisestä tuo</w:t>
      </w:r>
      <w:r w:rsidR="00805909">
        <w:t>mion saaneet papit ja maallikot</w:t>
      </w:r>
      <w:r w:rsidRPr="00436B9C">
        <w:t xml:space="preserve"> astuivat kansan eteen, heitä tervehti tämä sama virsi.</w:t>
      </w:r>
    </w:p>
    <w:p w14:paraId="7F1510A6" w14:textId="77777777" w:rsidR="00DF42F6" w:rsidRPr="00436B9C" w:rsidRDefault="00DF42F6" w:rsidP="00805909">
      <w:pPr>
        <w:pStyle w:val="Eivli"/>
        <w:numPr>
          <w:ilvl w:val="0"/>
          <w:numId w:val="16"/>
        </w:numPr>
      </w:pPr>
      <w:r w:rsidRPr="00436B9C">
        <w:t xml:space="preserve">Ensimmäiset suomalaiset lähetyssaarnaajat saatettiin 1868 matkaan kohti nykyisen Namibian Ambomaata </w:t>
      </w:r>
      <w:r w:rsidRPr="00436B9C">
        <w:rPr>
          <w:i/>
        </w:rPr>
        <w:t>Jumala ompi linnamme</w:t>
      </w:r>
      <w:r w:rsidRPr="00436B9C">
        <w:t xml:space="preserve"> -virrellä.</w:t>
      </w:r>
    </w:p>
    <w:p w14:paraId="662CB706" w14:textId="77777777" w:rsidR="00DF42F6" w:rsidRPr="00436B9C" w:rsidRDefault="00DF42F6" w:rsidP="00805909">
      <w:pPr>
        <w:pStyle w:val="Eivli"/>
        <w:numPr>
          <w:ilvl w:val="0"/>
          <w:numId w:val="16"/>
        </w:numPr>
      </w:pPr>
      <w:r w:rsidRPr="00436B9C">
        <w:t xml:space="preserve">Syksyllä 1939, kun Suomen neuvottelijat lähtivät vaikealle matkalleen Moskovaan, Helsingin asemalle kokoontunut väkijoukko </w:t>
      </w:r>
      <w:proofErr w:type="gramStart"/>
      <w:r w:rsidRPr="00436B9C">
        <w:t xml:space="preserve">viritti virren </w:t>
      </w:r>
      <w:r w:rsidRPr="00436B9C">
        <w:rPr>
          <w:i/>
        </w:rPr>
        <w:t>Jumala ompi</w:t>
      </w:r>
      <w:proofErr w:type="gramEnd"/>
      <w:r w:rsidRPr="00436B9C">
        <w:rPr>
          <w:i/>
        </w:rPr>
        <w:t xml:space="preserve"> linnamme</w:t>
      </w:r>
      <w:r w:rsidRPr="00436B9C">
        <w:t>.</w:t>
      </w:r>
    </w:p>
    <w:p w14:paraId="5C7651CC" w14:textId="77777777" w:rsidR="00DE2EBA" w:rsidRDefault="00DF42F6" w:rsidP="00805909">
      <w:pPr>
        <w:pStyle w:val="Eivli"/>
        <w:numPr>
          <w:ilvl w:val="0"/>
          <w:numId w:val="16"/>
        </w:numPr>
      </w:pPr>
      <w:r w:rsidRPr="00436B9C">
        <w:t xml:space="preserve">Virsi lauletaan Helsingin </w:t>
      </w:r>
      <w:proofErr w:type="spellStart"/>
      <w:r w:rsidRPr="00436B9C">
        <w:t>senaatintorilla</w:t>
      </w:r>
      <w:proofErr w:type="spellEnd"/>
      <w:r w:rsidRPr="00436B9C">
        <w:t xml:space="preserve"> uuden vuoden alkaessa.</w:t>
      </w:r>
    </w:p>
    <w:p w14:paraId="422CD92C" w14:textId="77777777" w:rsidR="00111D3B" w:rsidRPr="00436B9C" w:rsidRDefault="00111D3B" w:rsidP="00805909"/>
    <w:p w14:paraId="4D945390" w14:textId="77777777" w:rsidR="00DE2EBA" w:rsidRDefault="00111D3B" w:rsidP="006F41FC">
      <w:pPr>
        <w:pStyle w:val="Otsikko3"/>
        <w:rPr>
          <w:rFonts w:ascii="Calibri" w:hAnsi="Calibri"/>
          <w:b w:val="0"/>
          <w:szCs w:val="24"/>
        </w:rPr>
      </w:pPr>
      <w:r w:rsidRPr="00436B9C">
        <w:rPr>
          <w:rFonts w:ascii="Calibri" w:hAnsi="Calibri"/>
          <w:szCs w:val="24"/>
        </w:rPr>
        <w:t>Maailman pahuus</w:t>
      </w:r>
      <w:r w:rsidR="00841839" w:rsidRPr="00436B9C">
        <w:rPr>
          <w:rFonts w:ascii="Calibri" w:hAnsi="Calibri"/>
          <w:szCs w:val="24"/>
        </w:rPr>
        <w:t xml:space="preserve"> haastaa Jumalan (teodikean ongelma)</w:t>
      </w:r>
    </w:p>
    <w:p w14:paraId="4E568857" w14:textId="77777777" w:rsidR="00111D3B" w:rsidRPr="00805909" w:rsidRDefault="00111D3B" w:rsidP="00805909">
      <w:pPr>
        <w:pStyle w:val="Eivli"/>
        <w:numPr>
          <w:ilvl w:val="0"/>
          <w:numId w:val="18"/>
        </w:numPr>
      </w:pPr>
      <w:r w:rsidRPr="00805909">
        <w:t>Onko Jumala oikeudenmukainen. Miten?</w:t>
      </w:r>
    </w:p>
    <w:p w14:paraId="68B940F4" w14:textId="77777777" w:rsidR="00111D3B" w:rsidRPr="00805909" w:rsidRDefault="00805909" w:rsidP="00805909">
      <w:pPr>
        <w:pStyle w:val="Eivli"/>
        <w:numPr>
          <w:ilvl w:val="0"/>
          <w:numId w:val="18"/>
        </w:numPr>
      </w:pPr>
      <w:r>
        <w:t xml:space="preserve">Onko Jumala rakkauden Jumala. </w:t>
      </w:r>
      <w:r w:rsidR="00111D3B" w:rsidRPr="00805909">
        <w:t>Miten?</w:t>
      </w:r>
    </w:p>
    <w:p w14:paraId="25FDB832" w14:textId="77777777" w:rsidR="00111D3B" w:rsidRPr="00805909" w:rsidRDefault="00111D3B" w:rsidP="00805909">
      <w:pPr>
        <w:pStyle w:val="Eivli"/>
        <w:numPr>
          <w:ilvl w:val="0"/>
          <w:numId w:val="18"/>
        </w:numPr>
      </w:pPr>
      <w:r w:rsidRPr="00805909">
        <w:t>Onko Jumala voimaton</w:t>
      </w:r>
      <w:r w:rsidR="00841839" w:rsidRPr="00805909">
        <w:t>?</w:t>
      </w:r>
      <w:r w:rsidRPr="00805909">
        <w:t xml:space="preserve"> Miten?</w:t>
      </w:r>
    </w:p>
    <w:p w14:paraId="11900AB1" w14:textId="77777777" w:rsidR="00841839" w:rsidRPr="00805909" w:rsidRDefault="00841839" w:rsidP="00805909">
      <w:pPr>
        <w:pStyle w:val="Eivli"/>
        <w:rPr>
          <w:color w:val="auto"/>
        </w:rPr>
      </w:pPr>
    </w:p>
    <w:p w14:paraId="5DF6E870" w14:textId="77777777" w:rsidR="00DE2EBA" w:rsidRDefault="00841839" w:rsidP="006F41FC">
      <w:pPr>
        <w:pStyle w:val="Otsikko3"/>
        <w:rPr>
          <w:rFonts w:ascii="Calibri" w:hAnsi="Calibri"/>
          <w:b w:val="0"/>
          <w:szCs w:val="24"/>
        </w:rPr>
      </w:pPr>
      <w:r w:rsidRPr="00436B9C">
        <w:rPr>
          <w:rFonts w:ascii="Calibri" w:hAnsi="Calibri"/>
          <w:szCs w:val="24"/>
        </w:rPr>
        <w:lastRenderedPageBreak/>
        <w:t>Ristinmerkki</w:t>
      </w:r>
    </w:p>
    <w:p w14:paraId="643FFD1B" w14:textId="77777777" w:rsidR="00DE2EBA" w:rsidRDefault="00841839" w:rsidP="00805909">
      <w:r w:rsidRPr="00436B9C">
        <w:t>Ristinmerkki ja sen tekeminen ovat konkreettinen toiminta, jolla osoitamme kuuluvamme Kristukselle ja pyydämme häneltä suojelusta pahaa vastaan. Ristinmerkin tekemistä voi kerrata ja miettiä, milloin ja missä tilanteissa sen voi tehdä.</w:t>
      </w:r>
    </w:p>
    <w:p w14:paraId="05DDEEA5" w14:textId="77777777" w:rsidR="00111D3B" w:rsidRPr="00805909" w:rsidRDefault="00841839" w:rsidP="00805909">
      <w:pPr>
        <w:pStyle w:val="Otsikko2"/>
        <w:rPr>
          <w:rStyle w:val="Voimakaskorostus"/>
          <w:i w:val="0"/>
          <w:iCs w:val="0"/>
          <w:color w:val="auto"/>
        </w:rPr>
      </w:pPr>
      <w:r w:rsidRPr="00805909">
        <w:rPr>
          <w:rStyle w:val="Voimakaskorostus"/>
          <w:i w:val="0"/>
          <w:iCs w:val="0"/>
          <w:color w:val="auto"/>
        </w:rPr>
        <w:t>Esirukouksia</w:t>
      </w:r>
    </w:p>
    <w:p w14:paraId="2E18F0C1" w14:textId="77777777" w:rsidR="000462BC" w:rsidRPr="0006292C" w:rsidRDefault="000462BC" w:rsidP="00712868">
      <w:pPr>
        <w:pStyle w:val="Eivli"/>
        <w:spacing w:after="80"/>
        <w:rPr>
          <w:color w:val="7030A0"/>
          <w:sz w:val="20"/>
        </w:rPr>
      </w:pPr>
      <w:r w:rsidRPr="0006292C">
        <w:rPr>
          <w:color w:val="7030A0"/>
          <w:sz w:val="20"/>
        </w:rPr>
        <w:t>Ks.</w:t>
      </w:r>
      <w:r>
        <w:rPr>
          <w:color w:val="7030A0"/>
          <w:sz w:val="20"/>
        </w:rPr>
        <w:t xml:space="preserve"> </w:t>
      </w:r>
      <w:hyperlink r:id="rId8" w:history="1">
        <w:r w:rsidRPr="0006292C">
          <w:rPr>
            <w:rStyle w:val="Hyperlinkki"/>
            <w:sz w:val="20"/>
          </w:rPr>
          <w:t xml:space="preserve">Paastonajan esirukouksia ja ohjeita esirukouksiin </w:t>
        </w:r>
      </w:hyperlink>
      <w:r>
        <w:rPr>
          <w:rStyle w:val="Alaviitteenviite"/>
          <w:color w:val="7030A0"/>
          <w:sz w:val="20"/>
        </w:rPr>
        <w:footnoteReference w:id="2"/>
      </w:r>
    </w:p>
    <w:p w14:paraId="0DD8FA87" w14:textId="77777777" w:rsidR="00805909" w:rsidRPr="001A4300" w:rsidRDefault="00805909" w:rsidP="00805909">
      <w:pPr>
        <w:pStyle w:val="Eivli"/>
        <w:rPr>
          <w:color w:val="auto"/>
        </w:rPr>
      </w:pPr>
    </w:p>
    <w:p w14:paraId="580FBB6C" w14:textId="77777777" w:rsidR="00160FA2" w:rsidRPr="00436B9C" w:rsidRDefault="00160FA2" w:rsidP="00805909">
      <w:pPr>
        <w:pStyle w:val="Otsikko3"/>
        <w:rPr>
          <w:rFonts w:ascii="Calibri" w:hAnsi="Calibri"/>
          <w:iCs/>
          <w:szCs w:val="24"/>
        </w:rPr>
      </w:pPr>
      <w:r w:rsidRPr="00436B9C">
        <w:rPr>
          <w:rFonts w:ascii="Calibri" w:hAnsi="Calibri"/>
          <w:iCs/>
          <w:szCs w:val="24"/>
        </w:rPr>
        <w:t>Rukous taistelussa pahuutta vastaan</w:t>
      </w:r>
    </w:p>
    <w:p w14:paraId="6E9608C8" w14:textId="77777777" w:rsidR="00805909" w:rsidRPr="004543B3" w:rsidRDefault="00805909" w:rsidP="00805909">
      <w:pPr>
        <w:pStyle w:val="Eivli"/>
        <w:spacing w:after="80"/>
        <w:rPr>
          <w:color w:val="7030A0"/>
          <w:sz w:val="20"/>
        </w:rPr>
      </w:pPr>
      <w:r w:rsidRPr="004543B3">
        <w:rPr>
          <w:color w:val="7030A0"/>
          <w:sz w:val="20"/>
        </w:rPr>
        <w:t>Tämä rukous rukoillaan niin, että pyyntöjen välissä on paljon hiljaisuutta.</w:t>
      </w:r>
    </w:p>
    <w:p w14:paraId="0CDBC5BD" w14:textId="77777777" w:rsidR="00111D3B" w:rsidRPr="00805909" w:rsidRDefault="00805909" w:rsidP="00805909">
      <w:pPr>
        <w:pStyle w:val="vuoroteksti"/>
      </w:pPr>
      <w:r>
        <w:tab/>
      </w:r>
      <w:r w:rsidR="00111D3B" w:rsidRPr="00805909">
        <w:t>Jumala, sinä lähetit poikasi taistelemaan pahaa, syntiä ja kuolemaa vastaan.</w:t>
      </w:r>
      <w:r>
        <w:br/>
      </w:r>
      <w:r w:rsidR="00111D3B" w:rsidRPr="00805909">
        <w:t xml:space="preserve">Me pyydämme apuasi </w:t>
      </w:r>
      <w:r w:rsidR="00160FA2" w:rsidRPr="00805909">
        <w:t>- me</w:t>
      </w:r>
      <w:r w:rsidR="00111D3B" w:rsidRPr="00805909">
        <w:t xml:space="preserve"> olemme mukana samassa taistelussa.</w:t>
      </w:r>
    </w:p>
    <w:p w14:paraId="663D987C" w14:textId="77777777" w:rsidR="00111D3B" w:rsidRPr="00805909" w:rsidRDefault="00111D3B" w:rsidP="00805909">
      <w:pPr>
        <w:pStyle w:val="vuoroteksti"/>
      </w:pPr>
    </w:p>
    <w:p w14:paraId="640FA90F" w14:textId="77777777" w:rsidR="00111D3B" w:rsidRPr="00805909" w:rsidRDefault="00805909" w:rsidP="00805909">
      <w:pPr>
        <w:pStyle w:val="vuoroteksti"/>
      </w:pPr>
      <w:r>
        <w:tab/>
      </w:r>
      <w:r w:rsidR="00111D3B" w:rsidRPr="00805909">
        <w:t>Me rukoilemme</w:t>
      </w:r>
      <w:r>
        <w:br/>
      </w:r>
      <w:r w:rsidR="00111D3B" w:rsidRPr="00805909">
        <w:t>kaikkien puolesta, jotka joutuvat kohtaamaan pahan tai joutuvat pahan valtaan.</w:t>
      </w:r>
      <w:r>
        <w:br/>
      </w:r>
      <w:r w:rsidR="00111D3B" w:rsidRPr="00805909">
        <w:t>niiden puolesta, jotka tekevät pahaa ja niiden puolesta, jotka joutuvat heidän uhreikseen</w:t>
      </w:r>
      <w:r>
        <w:br/>
      </w:r>
      <w:r w:rsidR="00111D3B" w:rsidRPr="00805909">
        <w:t>kaikkien puolesta, jotka sallivat viattomien kärsiä, jotta he pelastaisivat itsensä</w:t>
      </w:r>
      <w:r>
        <w:br/>
      </w:r>
      <w:r w:rsidR="00111D3B" w:rsidRPr="00805909">
        <w:t>kaikkien puolesta, jotka joutuvat kärsimään ilman omaa suuntansa</w:t>
      </w:r>
      <w:r>
        <w:br/>
      </w:r>
      <w:r w:rsidR="00111D3B" w:rsidRPr="00805909">
        <w:t>kaikkien puolesta, jotka eivät opi erottamaan hyvää ja pahaa</w:t>
      </w:r>
      <w:r>
        <w:br/>
      </w:r>
      <w:r w:rsidR="00111D3B" w:rsidRPr="00805909">
        <w:t>kaikkien puolesta, joita me olemme haavoittaneet /joille me olemme aiheuttaneet kärsimystä</w:t>
      </w:r>
      <w:r>
        <w:br/>
      </w:r>
      <w:r w:rsidR="00111D3B" w:rsidRPr="00805909">
        <w:t>että me saisimme kestävyyttä kun paha kohtaa meidät</w:t>
      </w:r>
      <w:r>
        <w:br/>
      </w:r>
      <w:r w:rsidR="00111D3B" w:rsidRPr="00805909">
        <w:t>että me saisimme voimaa vastustaa pahaa</w:t>
      </w:r>
      <w:r>
        <w:br/>
      </w:r>
      <w:r w:rsidR="00111D3B" w:rsidRPr="00805909">
        <w:t>kaikkien puolesta, joita vainotaan heidän ihonvärinsä, mielipiteidensä tai uskontonsa takia</w:t>
      </w:r>
    </w:p>
    <w:p w14:paraId="47D58063" w14:textId="77777777" w:rsidR="00805909" w:rsidRPr="001A4300" w:rsidRDefault="00805909" w:rsidP="00805909">
      <w:pPr>
        <w:pStyle w:val="vuoroteksti"/>
      </w:pPr>
      <w:r>
        <w:tab/>
      </w:r>
      <w:r w:rsidRPr="001A4300">
        <w:t>- - -</w:t>
      </w:r>
    </w:p>
    <w:p w14:paraId="64AB2AEE" w14:textId="77777777" w:rsidR="00805909" w:rsidRPr="001A4300" w:rsidRDefault="00805909" w:rsidP="00805909">
      <w:pPr>
        <w:pStyle w:val="vuoroteksti"/>
        <w:rPr>
          <w:i/>
        </w:rPr>
      </w:pPr>
      <w:r w:rsidRPr="001A4300">
        <w:rPr>
          <w:i/>
        </w:rPr>
        <w:t>Rukouksen päätös</w:t>
      </w:r>
    </w:p>
    <w:p w14:paraId="159AEBEB" w14:textId="77777777" w:rsidR="00111D3B" w:rsidRPr="00805909" w:rsidRDefault="00805909" w:rsidP="00805909">
      <w:pPr>
        <w:pStyle w:val="vuoroteksti"/>
      </w:pPr>
      <w:r>
        <w:tab/>
        <w:t>Ylistetty olet sinä</w:t>
      </w:r>
      <w:r w:rsidR="00111D3B" w:rsidRPr="00805909">
        <w:t>, joka taistelet pahaa vast</w:t>
      </w:r>
      <w:r>
        <w:t>aan voittoon saakka ja joka</w:t>
      </w:r>
      <w:r w:rsidR="00111D3B" w:rsidRPr="00805909">
        <w:t xml:space="preserve"> kerran tuot valtakuntasi näkyville meidän keskuuteemme.</w:t>
      </w:r>
      <w:r>
        <w:br/>
      </w:r>
      <w:r w:rsidR="00111D3B" w:rsidRPr="00805909">
        <w:t>Poikasi Jeesuksen Kristuksen, meidän Herramme kautta.</w:t>
      </w:r>
    </w:p>
    <w:p w14:paraId="735948B8" w14:textId="77777777" w:rsidR="00111D3B" w:rsidRPr="00805909" w:rsidRDefault="00111D3B" w:rsidP="00805909">
      <w:pPr>
        <w:pStyle w:val="vuoroteksti"/>
      </w:pPr>
    </w:p>
    <w:p w14:paraId="4347BD72" w14:textId="77777777" w:rsidR="00E51082" w:rsidRPr="00C94F60" w:rsidRDefault="00E51082" w:rsidP="00E346AA">
      <w:pPr>
        <w:pStyle w:val="Otsikko2"/>
      </w:pPr>
      <w:r w:rsidRPr="00EB7073">
        <w:t>Keskustelukysymyksiä kirkkokahville</w:t>
      </w:r>
      <w:r w:rsidRPr="00C94F60">
        <w:t xml:space="preserve"> tai jumalanpalvelusryhmälle</w:t>
      </w:r>
    </w:p>
    <w:p w14:paraId="323B88F8" w14:textId="77777777" w:rsidR="00DE2EBA" w:rsidRDefault="00E51082" w:rsidP="00805909">
      <w:r>
        <w:t>Paastonaikana seurakuntalaisia voi haastaa keskustelemaan kirkkovuoden ajankohdasta. Näitä kysymyksiä voi käyttää johdattelemaan messun valmistelua tai kirkkokahveilla pöydissä keskustelun herättämiseksi.</w:t>
      </w:r>
    </w:p>
    <w:p w14:paraId="310261AB" w14:textId="77777777" w:rsidR="00DE2EBA" w:rsidRDefault="00841839" w:rsidP="00805909">
      <w:pPr>
        <w:rPr>
          <w:szCs w:val="24"/>
        </w:rPr>
      </w:pPr>
      <w:r w:rsidRPr="00436B9C">
        <w:rPr>
          <w:szCs w:val="24"/>
        </w:rPr>
        <w:t>Kirkkokahveilla ihmisiä voisi haastaa keskustelemaan siitä, mitä pahuutta he näkevät ympärillään ja mitä he voisivat tehdä sille. Ideat voisi kirjata post-it-lapuille ja laittaa seurakunnan ulko-oveen kotiin lähtiessä.</w:t>
      </w:r>
    </w:p>
    <w:sectPr w:rsidR="00DE2E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59715" w14:textId="77777777" w:rsidR="00A70E1E" w:rsidRDefault="00A70E1E" w:rsidP="00805909">
      <w:pPr>
        <w:spacing w:after="0" w:line="240" w:lineRule="auto"/>
      </w:pPr>
      <w:r>
        <w:separator/>
      </w:r>
    </w:p>
  </w:endnote>
  <w:endnote w:type="continuationSeparator" w:id="0">
    <w:p w14:paraId="31911E6B" w14:textId="77777777" w:rsidR="00A70E1E" w:rsidRDefault="00A70E1E" w:rsidP="0080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B3CB" w14:textId="77777777" w:rsidR="009546DD" w:rsidRDefault="009546D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08BEA" w14:textId="77777777" w:rsidR="009546DD" w:rsidRDefault="0033064F" w:rsidP="0033064F">
    <w:pPr>
      <w:pStyle w:val="Alatunniste"/>
      <w:jc w:val="center"/>
    </w:pPr>
    <w:r>
      <w:fldChar w:fldCharType="begin"/>
    </w:r>
    <w:r>
      <w:instrText>PAGE   \* MERGEFORMAT</w:instrText>
    </w:r>
    <w:r>
      <w:fldChar w:fldCharType="separate"/>
    </w:r>
    <w:r w:rsidR="00712868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C6FBB" w14:textId="77777777" w:rsidR="009546DD" w:rsidRDefault="009546D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B337" w14:textId="77777777" w:rsidR="00A70E1E" w:rsidRDefault="00A70E1E" w:rsidP="00805909">
      <w:pPr>
        <w:spacing w:after="0" w:line="240" w:lineRule="auto"/>
      </w:pPr>
      <w:r>
        <w:separator/>
      </w:r>
    </w:p>
  </w:footnote>
  <w:footnote w:type="continuationSeparator" w:id="0">
    <w:p w14:paraId="15B2237E" w14:textId="77777777" w:rsidR="00A70E1E" w:rsidRDefault="00A70E1E" w:rsidP="00805909">
      <w:pPr>
        <w:spacing w:after="0" w:line="240" w:lineRule="auto"/>
      </w:pPr>
      <w:r>
        <w:continuationSeparator/>
      </w:r>
    </w:p>
  </w:footnote>
  <w:footnote w:id="1">
    <w:p w14:paraId="7CF8D6C4" w14:textId="77777777" w:rsidR="000462BC" w:rsidRDefault="000462BC" w:rsidP="000462BC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r w:rsidRPr="002C5E32">
        <w:t xml:space="preserve">Jos linkki ei aukea, hae tiedosto sivulta </w:t>
      </w:r>
      <w:hyperlink r:id="rId1" w:history="1">
        <w:r w:rsidRPr="001840DC">
          <w:rPr>
            <w:rStyle w:val="Hyperlinkki"/>
          </w:rPr>
          <w:t>http://sakasti.evl.fi/sakasti.nsf/sp2?open&amp;cid=Content3D187A</w:t>
        </w:r>
      </w:hyperlink>
      <w:r>
        <w:t xml:space="preserve"> </w:t>
      </w:r>
    </w:p>
  </w:footnote>
  <w:footnote w:id="2">
    <w:p w14:paraId="715422CC" w14:textId="77777777" w:rsidR="000462BC" w:rsidRDefault="000462BC" w:rsidP="000462BC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r w:rsidRPr="0006292C">
        <w:t xml:space="preserve">Jos linkki ei aukea, hae tiedosto sivulta </w:t>
      </w:r>
      <w:hyperlink r:id="rId2" w:history="1">
        <w:r w:rsidRPr="00354166">
          <w:rPr>
            <w:rStyle w:val="Hyperlinkki"/>
          </w:rPr>
          <w:t>http://sakasti.evl.fi/sakasti.nsf/sp2?open&amp;cid=Content3D187A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D373" w14:textId="77777777" w:rsidR="009546DD" w:rsidRDefault="009546D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B855" w14:textId="77777777" w:rsidR="009546DD" w:rsidRDefault="009546DD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D4A5" w14:textId="77777777" w:rsidR="009546DD" w:rsidRDefault="009546D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FEA"/>
    <w:multiLevelType w:val="hybridMultilevel"/>
    <w:tmpl w:val="F67EF7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13907"/>
    <w:multiLevelType w:val="hybridMultilevel"/>
    <w:tmpl w:val="16BA1E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F6ED3"/>
    <w:multiLevelType w:val="hybridMultilevel"/>
    <w:tmpl w:val="F70052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D2DE0"/>
    <w:multiLevelType w:val="hybridMultilevel"/>
    <w:tmpl w:val="62A4A736"/>
    <w:lvl w:ilvl="0" w:tplc="FA0E7A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D69A6"/>
    <w:multiLevelType w:val="hybridMultilevel"/>
    <w:tmpl w:val="8A4646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C7D10"/>
    <w:multiLevelType w:val="hybridMultilevel"/>
    <w:tmpl w:val="421EFA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46F21"/>
    <w:multiLevelType w:val="hybridMultilevel"/>
    <w:tmpl w:val="1AB4F14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6B572A"/>
    <w:multiLevelType w:val="hybridMultilevel"/>
    <w:tmpl w:val="4FB2F8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C5B99"/>
    <w:multiLevelType w:val="hybridMultilevel"/>
    <w:tmpl w:val="8AEAB330"/>
    <w:lvl w:ilvl="0" w:tplc="FA0E7A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22CE7"/>
    <w:multiLevelType w:val="hybridMultilevel"/>
    <w:tmpl w:val="CBECDBB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71EFF"/>
    <w:multiLevelType w:val="hybridMultilevel"/>
    <w:tmpl w:val="B310DE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04A29"/>
    <w:multiLevelType w:val="hybridMultilevel"/>
    <w:tmpl w:val="84342F3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470456"/>
    <w:multiLevelType w:val="hybridMultilevel"/>
    <w:tmpl w:val="2BF004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7196C"/>
    <w:multiLevelType w:val="hybridMultilevel"/>
    <w:tmpl w:val="C55E55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10118"/>
    <w:multiLevelType w:val="hybridMultilevel"/>
    <w:tmpl w:val="4BF8CE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F28A8"/>
    <w:multiLevelType w:val="hybridMultilevel"/>
    <w:tmpl w:val="FBA6C9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A470A"/>
    <w:multiLevelType w:val="hybridMultilevel"/>
    <w:tmpl w:val="2CBC975A"/>
    <w:lvl w:ilvl="0" w:tplc="FA0E7A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324F8"/>
    <w:multiLevelType w:val="hybridMultilevel"/>
    <w:tmpl w:val="0D9A0FE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11"/>
  </w:num>
  <w:num w:numId="7">
    <w:abstractNumId w:val="2"/>
  </w:num>
  <w:num w:numId="8">
    <w:abstractNumId w:val="13"/>
  </w:num>
  <w:num w:numId="9">
    <w:abstractNumId w:val="4"/>
  </w:num>
  <w:num w:numId="10">
    <w:abstractNumId w:val="1"/>
  </w:num>
  <w:num w:numId="11">
    <w:abstractNumId w:val="10"/>
  </w:num>
  <w:num w:numId="12">
    <w:abstractNumId w:val="12"/>
  </w:num>
  <w:num w:numId="13">
    <w:abstractNumId w:val="15"/>
  </w:num>
  <w:num w:numId="14">
    <w:abstractNumId w:val="17"/>
  </w:num>
  <w:num w:numId="15">
    <w:abstractNumId w:val="9"/>
  </w:num>
  <w:num w:numId="16">
    <w:abstractNumId w:val="16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3B"/>
    <w:rsid w:val="000462BC"/>
    <w:rsid w:val="000D3590"/>
    <w:rsid w:val="00111D3B"/>
    <w:rsid w:val="00160FA2"/>
    <w:rsid w:val="0022026C"/>
    <w:rsid w:val="00223482"/>
    <w:rsid w:val="002908C6"/>
    <w:rsid w:val="0033064F"/>
    <w:rsid w:val="004157F0"/>
    <w:rsid w:val="00436B9C"/>
    <w:rsid w:val="004916BD"/>
    <w:rsid w:val="004E2911"/>
    <w:rsid w:val="005C0541"/>
    <w:rsid w:val="00655234"/>
    <w:rsid w:val="00690DA0"/>
    <w:rsid w:val="006F41FC"/>
    <w:rsid w:val="0070617F"/>
    <w:rsid w:val="00712868"/>
    <w:rsid w:val="00731F6C"/>
    <w:rsid w:val="00734781"/>
    <w:rsid w:val="00743A22"/>
    <w:rsid w:val="007743A0"/>
    <w:rsid w:val="00784805"/>
    <w:rsid w:val="00805909"/>
    <w:rsid w:val="008379F8"/>
    <w:rsid w:val="00841839"/>
    <w:rsid w:val="00952F3B"/>
    <w:rsid w:val="009546DD"/>
    <w:rsid w:val="009B6DAD"/>
    <w:rsid w:val="00A6471B"/>
    <w:rsid w:val="00A671DE"/>
    <w:rsid w:val="00A70E1E"/>
    <w:rsid w:val="00B03D7B"/>
    <w:rsid w:val="00D74CDA"/>
    <w:rsid w:val="00DE2EBA"/>
    <w:rsid w:val="00DF42F6"/>
    <w:rsid w:val="00E1634F"/>
    <w:rsid w:val="00E346AA"/>
    <w:rsid w:val="00E51082"/>
    <w:rsid w:val="00E62555"/>
    <w:rsid w:val="00EC5033"/>
    <w:rsid w:val="00F8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C42E6FE"/>
  <w15:docId w15:val="{5088EC4E-A5E0-45EB-B08C-CAD83142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F41F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sz w:val="32"/>
      <w:szCs w:val="32"/>
    </w:rPr>
  </w:style>
  <w:style w:type="paragraph" w:styleId="Otsikko2">
    <w:name w:val="heading 2"/>
    <w:basedOn w:val="Normaali"/>
    <w:link w:val="Otsikko2Char"/>
    <w:uiPriority w:val="9"/>
    <w:unhideWhenUsed/>
    <w:qFormat/>
    <w:rsid w:val="00E346AA"/>
    <w:pPr>
      <w:keepNext/>
      <w:keepLines/>
      <w:suppressAutoHyphens/>
      <w:spacing w:before="40" w:after="0"/>
      <w:outlineLvl w:val="1"/>
    </w:pPr>
    <w:rPr>
      <w:rFonts w:ascii="Calibri Light" w:eastAsia="Times New Roman" w:hAnsi="Calibri Light" w:cs="Times New Roman"/>
      <w:b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DE2EBA"/>
    <w:pPr>
      <w:keepNext/>
      <w:keepLines/>
      <w:suppressAutoHyphens/>
      <w:spacing w:before="40" w:after="0"/>
      <w:outlineLvl w:val="2"/>
    </w:pPr>
    <w:rPr>
      <w:rFonts w:ascii="Calibri Light" w:eastAsia="Times New Roman" w:hAnsi="Calibri Light" w:cs="Times New Roman"/>
      <w:b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690DA0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111D3B"/>
    <w:pPr>
      <w:keepNext/>
      <w:keepLines/>
      <w:suppressAutoHyphen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uiPriority w:val="9"/>
    <w:qFormat/>
    <w:rsid w:val="00E346AA"/>
    <w:rPr>
      <w:rFonts w:ascii="Calibri Light" w:eastAsia="Times New Roman" w:hAnsi="Calibri Light" w:cs="Times New Roman"/>
      <w:b/>
      <w:sz w:val="26"/>
      <w:szCs w:val="26"/>
      <w:lang w:eastAsia="en-US"/>
    </w:rPr>
  </w:style>
  <w:style w:type="character" w:customStyle="1" w:styleId="Otsikko5Char">
    <w:name w:val="Otsikko 5 Char"/>
    <w:link w:val="Otsikko5"/>
    <w:uiPriority w:val="9"/>
    <w:rsid w:val="00111D3B"/>
    <w:rPr>
      <w:rFonts w:ascii="Calibri Light" w:eastAsia="Times New Roman" w:hAnsi="Calibri Light" w:cs="Times New Roman"/>
      <w:color w:val="2E74B5"/>
    </w:rPr>
  </w:style>
  <w:style w:type="paragraph" w:styleId="Eivli">
    <w:name w:val="No Spacing"/>
    <w:uiPriority w:val="1"/>
    <w:qFormat/>
    <w:rsid w:val="00111D3B"/>
    <w:pPr>
      <w:suppressAutoHyphens/>
    </w:pPr>
    <w:rPr>
      <w:color w:val="00000A"/>
      <w:sz w:val="22"/>
      <w:szCs w:val="22"/>
      <w:lang w:eastAsia="en-US"/>
    </w:rPr>
  </w:style>
  <w:style w:type="paragraph" w:customStyle="1" w:styleId="Esimuotoiltuteksti">
    <w:name w:val="Esimuotoiltu teksti"/>
    <w:basedOn w:val="Normaali"/>
    <w:rsid w:val="00111D3B"/>
    <w:pPr>
      <w:suppressAutoHyphens/>
      <w:spacing w:after="0"/>
    </w:pPr>
    <w:rPr>
      <w:rFonts w:ascii="Liberation Mono" w:eastAsia="NSimSun" w:hAnsi="Liberation Mono" w:cs="Liberation Mono"/>
      <w:color w:val="00000A"/>
      <w:sz w:val="20"/>
      <w:szCs w:val="20"/>
    </w:rPr>
  </w:style>
  <w:style w:type="character" w:styleId="Voimakaskorostus">
    <w:name w:val="Intense Emphasis"/>
    <w:uiPriority w:val="21"/>
    <w:qFormat/>
    <w:rsid w:val="00111D3B"/>
    <w:rPr>
      <w:i/>
      <w:iCs/>
      <w:color w:val="5B9BD5"/>
    </w:rPr>
  </w:style>
  <w:style w:type="character" w:customStyle="1" w:styleId="Otsikko3Char">
    <w:name w:val="Otsikko 3 Char"/>
    <w:link w:val="Otsikko3"/>
    <w:uiPriority w:val="9"/>
    <w:rsid w:val="00DE2EBA"/>
    <w:rPr>
      <w:rFonts w:ascii="Calibri Light" w:eastAsia="Times New Roman" w:hAnsi="Calibri Light" w:cs="Times New Roman"/>
      <w:b/>
      <w:sz w:val="22"/>
      <w:szCs w:val="22"/>
      <w:lang w:eastAsia="en-US"/>
    </w:rPr>
  </w:style>
  <w:style w:type="character" w:customStyle="1" w:styleId="Otsikko4Char">
    <w:name w:val="Otsikko 4 Char"/>
    <w:link w:val="Otsikko4"/>
    <w:uiPriority w:val="9"/>
    <w:rsid w:val="00690DA0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Otsikko1Char">
    <w:name w:val="Otsikko 1 Char"/>
    <w:link w:val="Otsikko1"/>
    <w:uiPriority w:val="9"/>
    <w:rsid w:val="006F41FC"/>
    <w:rPr>
      <w:rFonts w:ascii="Calibri Light" w:eastAsia="Times New Roman" w:hAnsi="Calibri Light" w:cs="Times New Roman"/>
      <w:b/>
      <w:sz w:val="32"/>
      <w:szCs w:val="32"/>
      <w:lang w:eastAsia="en-US"/>
    </w:rPr>
  </w:style>
  <w:style w:type="paragraph" w:customStyle="1" w:styleId="vuoroteksti">
    <w:name w:val="vuoroteksti"/>
    <w:basedOn w:val="Normaali"/>
    <w:link w:val="vuorotekstiChar"/>
    <w:qFormat/>
    <w:rsid w:val="00DE2EBA"/>
    <w:pPr>
      <w:tabs>
        <w:tab w:val="left" w:pos="1134"/>
      </w:tabs>
      <w:spacing w:after="0"/>
      <w:ind w:left="709" w:hanging="284"/>
    </w:pPr>
  </w:style>
  <w:style w:type="character" w:customStyle="1" w:styleId="vuorotekstiChar">
    <w:name w:val="vuoroteksti Char"/>
    <w:link w:val="vuoroteksti"/>
    <w:rsid w:val="00DE2EBA"/>
    <w:rPr>
      <w:sz w:val="22"/>
      <w:szCs w:val="22"/>
      <w:lang w:eastAsia="en-US"/>
    </w:rPr>
  </w:style>
  <w:style w:type="character" w:styleId="Hyperlinkki">
    <w:name w:val="Hyperlink"/>
    <w:uiPriority w:val="99"/>
    <w:unhideWhenUsed/>
    <w:rsid w:val="00805909"/>
    <w:rPr>
      <w:color w:val="0563C1"/>
      <w:u w:val="single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805909"/>
    <w:rPr>
      <w:sz w:val="20"/>
      <w:szCs w:val="20"/>
    </w:rPr>
  </w:style>
  <w:style w:type="character" w:customStyle="1" w:styleId="AlaviitteentekstiChar">
    <w:name w:val="Alaviitteen teksti Char"/>
    <w:link w:val="Alaviitteenteksti"/>
    <w:uiPriority w:val="99"/>
    <w:semiHidden/>
    <w:rsid w:val="00805909"/>
    <w:rPr>
      <w:lang w:eastAsia="en-US"/>
    </w:rPr>
  </w:style>
  <w:style w:type="character" w:styleId="Alaviitteenviite">
    <w:name w:val="footnote reference"/>
    <w:uiPriority w:val="99"/>
    <w:semiHidden/>
    <w:unhideWhenUsed/>
    <w:rsid w:val="00805909"/>
    <w:rPr>
      <w:vertAlign w:val="superscript"/>
    </w:rPr>
  </w:style>
  <w:style w:type="paragraph" w:styleId="Yltunniste">
    <w:name w:val="header"/>
    <w:basedOn w:val="Normaali"/>
    <w:link w:val="YltunnisteChar"/>
    <w:uiPriority w:val="99"/>
    <w:unhideWhenUsed/>
    <w:rsid w:val="009546D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9546DD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9546D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9546D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kasti.evl.fi/sakasti.nsf/0/CBA9E55228600A51C22580DC002A0632/$FILE/paastonajan_esirukouksia_uusi.do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sakasti.evl.fi/sakasti.nsf/0/CBA9E55228600A51C22580DC002A0632/$FILE/paastonajan_symbolitoimintaa_ja_rukouksia.doc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sakasti.evl.fi/sakasti.nsf/sp2?open&amp;cid=Content3D187A" TargetMode="External"/><Relationship Id="rId1" Type="http://schemas.openxmlformats.org/officeDocument/2006/relationships/hyperlink" Target="http://sakasti.evl.fi/sakasti.nsf/sp2?open&amp;cid=Content3D187A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5726</Characters>
  <Application>Microsoft Office Word</Application>
  <DocSecurity>0</DocSecurity>
  <Lines>47</Lines>
  <Paragraphs>12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Kirkon keskusrahasto</Company>
  <LinksUpToDate>false</LinksUpToDate>
  <CharactersWithSpaces>6420</CharactersWithSpaces>
  <SharedDoc>false</SharedDoc>
  <HLinks>
    <vt:vector size="24" baseType="variant">
      <vt:variant>
        <vt:i4>3276901</vt:i4>
      </vt:variant>
      <vt:variant>
        <vt:i4>3</vt:i4>
      </vt:variant>
      <vt:variant>
        <vt:i4>0</vt:i4>
      </vt:variant>
      <vt:variant>
        <vt:i4>5</vt:i4>
      </vt:variant>
      <vt:variant>
        <vt:lpwstr>http://sakasti.evl.fi/sakasti.nsf/0/CBA9E55228600A51C22580DC002A0632/$FILE/paastonajan_esirukouksia_uusi.doc</vt:lpwstr>
      </vt:variant>
      <vt:variant>
        <vt:lpwstr/>
      </vt:variant>
      <vt:variant>
        <vt:i4>3145813</vt:i4>
      </vt:variant>
      <vt:variant>
        <vt:i4>0</vt:i4>
      </vt:variant>
      <vt:variant>
        <vt:i4>0</vt:i4>
      </vt:variant>
      <vt:variant>
        <vt:i4>5</vt:i4>
      </vt:variant>
      <vt:variant>
        <vt:lpwstr>http://sakasti.evl.fi/sakasti.nsf/0/CBA9E55228600A51C22580DC002A0632/$FILE/paastonajan_symbolitoimintaa_ja_rukouksia.doc</vt:lpwstr>
      </vt:variant>
      <vt:variant>
        <vt:lpwstr/>
      </vt:variant>
      <vt:variant>
        <vt:i4>1572881</vt:i4>
      </vt:variant>
      <vt:variant>
        <vt:i4>3</vt:i4>
      </vt:variant>
      <vt:variant>
        <vt:i4>0</vt:i4>
      </vt:variant>
      <vt:variant>
        <vt:i4>5</vt:i4>
      </vt:variant>
      <vt:variant>
        <vt:lpwstr>http://sakasti.evl.fi/sakasti.nsf/sp2?open&amp;cid=Content3D187A</vt:lpwstr>
      </vt:variant>
      <vt:variant>
        <vt:lpwstr/>
      </vt:variant>
      <vt:variant>
        <vt:i4>1572881</vt:i4>
      </vt:variant>
      <vt:variant>
        <vt:i4>0</vt:i4>
      </vt:variant>
      <vt:variant>
        <vt:i4>0</vt:i4>
      </vt:variant>
      <vt:variant>
        <vt:i4>5</vt:i4>
      </vt:variant>
      <vt:variant>
        <vt:lpwstr>http://sakasti.evl.fi/sakasti.nsf/sp2?open&amp;cid=Content3D187A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Paananen Terhi</dc:creator>
  <cp:keywords/>
  <cp:lastModifiedBy>Koskinen Hanna</cp:lastModifiedBy>
  <cp:revision>2</cp:revision>
  <dcterms:created xsi:type="dcterms:W3CDTF">2021-11-18T14:11:00Z</dcterms:created>
  <dcterms:modified xsi:type="dcterms:W3CDTF">2021-11-18T14:11:00Z</dcterms:modified>
</cp:coreProperties>
</file>