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D741" w14:textId="77777777" w:rsidR="004A678C" w:rsidRDefault="004A678C" w:rsidP="00F779A0">
      <w:pPr>
        <w:pStyle w:val="Otsikko1"/>
      </w:pPr>
      <w:r>
        <w:t>APOSTOLI JOHANNEKSEN PÄIVÄ</w:t>
      </w:r>
      <w:r w:rsidRPr="000E6A76">
        <w:rPr>
          <w:b w:val="0"/>
          <w:bCs/>
        </w:rPr>
        <w:t xml:space="preserve"> (3. joulupäivä)</w:t>
      </w:r>
    </w:p>
    <w:p w14:paraId="76EF8A23" w14:textId="77777777" w:rsidR="006A3D77" w:rsidRPr="00E05421" w:rsidRDefault="006A3D77" w:rsidP="00E05421">
      <w:pPr>
        <w:rPr>
          <w:b/>
          <w:bCs/>
        </w:rPr>
      </w:pPr>
      <w:r w:rsidRPr="00E05421">
        <w:rPr>
          <w:b/>
          <w:bCs/>
        </w:rPr>
        <w:t>Virikemateriaali</w:t>
      </w:r>
      <w:r w:rsidRPr="00E05421">
        <w:rPr>
          <w:rStyle w:val="Alaviitteenviite"/>
          <w:b/>
          <w:bCs/>
        </w:rPr>
        <w:footnoteReference w:id="1"/>
      </w:r>
    </w:p>
    <w:p w14:paraId="5E936363" w14:textId="77777777" w:rsidR="00E05421" w:rsidRDefault="004A678C" w:rsidP="00E05421">
      <w:r>
        <w:t>Jouluajan pyhät muodostavat mielenkiintoisen ketjun. Tapaninpäivän voimakkaiden, väkivaltaisten tekstien</w:t>
      </w:r>
      <w:r w:rsidR="009B014E">
        <w:t xml:space="preserve"> jälkeen kolmas joulupäivä eli a</w:t>
      </w:r>
      <w:r>
        <w:t xml:space="preserve">postoli Johanneksen päivä muistuttaa jälleen seurakuntaa Jumalan rakkaudesta ihmisiä kohtaan. </w:t>
      </w:r>
      <w:r w:rsidR="00933EE8">
        <w:t>Kolmatta ja neljättä joulupäivää vietettiin Suomessa juhlapyhinä aina 1700-luvun loppupuolelle asti. Kuningas Kustaa III:n päätöksellä joulun vietto rajoitettiin kuitenkin vain kahteen joulupäivään. Kirkolliskokous päätti ottaa apostoli Johanneksen päivän takaisin juhlapyhäksi vuodesta 2000 alkaen. Sitä vietetään niinä vuosina, kun päivä osuu sunnuntaille.</w:t>
      </w:r>
    </w:p>
    <w:p w14:paraId="5758C4C6" w14:textId="77777777" w:rsidR="00933EE8" w:rsidRDefault="00933EE8" w:rsidP="00E05421">
      <w:r>
        <w:t>Jossain päin Suomea kolmatta ja neljättä joulupäivää tavataan nimittää myös pikkupyhiksi tai arkipyhiksi. Niihin ei nykyisin liity erityisiä perinteitä. Monissa kodeissa joulun vietto jatkuu jouluruokien ja lepäilyn merkeissä yli kolmannen ja neljännenkin joulupäivän.</w:t>
      </w:r>
    </w:p>
    <w:p w14:paraId="0381CAC8" w14:textId="77777777" w:rsidR="007A20EF" w:rsidRDefault="00E05421" w:rsidP="00E05421">
      <w:pPr>
        <w:pStyle w:val="Otsikko3"/>
      </w:pPr>
      <w:r>
        <w:t>Apostoli Johannes</w:t>
      </w:r>
    </w:p>
    <w:p w14:paraId="254D0EE2" w14:textId="77777777" w:rsidR="00933EE8" w:rsidRDefault="00933EE8" w:rsidP="00E05421">
      <w:r>
        <w:t xml:space="preserve">Apostoli Johannes on Jeesuksen opetuslapsi, joka kirkon perinteessä on samastettu neljännen evankeliumin kirjoittajaan. </w:t>
      </w:r>
      <w:r w:rsidR="00CA2A05">
        <w:t xml:space="preserve">Hän oli yksi Jeesuksen kolmesta läheisimmästä opetuslapsesta. </w:t>
      </w:r>
      <w:r>
        <w:t xml:space="preserve">Johanneksen evankeliumi ja myös Johanneksen nimeä kantavat kirjeet puhuvat paljon rakkaudesta, jonka vuoksi Johannesta on kutsuttu myös rakkauden apostoliksi. </w:t>
      </w:r>
      <w:r w:rsidR="00C863E9" w:rsidRPr="00C863E9">
        <w:t>Apostoli Johannesta kirkko ku</w:t>
      </w:r>
      <w:r w:rsidR="00CA2A05">
        <w:t>vaa mm. ikoneissa usein kotkana</w:t>
      </w:r>
      <w:r w:rsidR="00C863E9" w:rsidRPr="00C863E9">
        <w:t>.</w:t>
      </w:r>
      <w:r w:rsidR="00CA2A05">
        <w:t xml:space="preserve"> Hänen muita tunnuksiaan taiteessa ovat ainakin malja ja käärme.</w:t>
      </w:r>
    </w:p>
    <w:p w14:paraId="1840BEBC" w14:textId="77777777" w:rsidR="00E05421" w:rsidRDefault="007A20EF" w:rsidP="00E05421">
      <w:r>
        <w:t xml:space="preserve">Uuden testamentin mukaan Johannes oli kotoisin Galilean järven rannalta ja hänen isänsä oli kalastaja </w:t>
      </w:r>
      <w:proofErr w:type="spellStart"/>
      <w:r>
        <w:t>Sebedeus</w:t>
      </w:r>
      <w:proofErr w:type="spellEnd"/>
      <w:r>
        <w:t xml:space="preserve">. Johannes ja hänen vanhempi veljensä Jaakob olivat kalastamassa, kun Jeesus lähestyi heitä rannalla ja kutsui seuraamaan itseään. Jaakob ja Johannes jättivät evankeliumin mukaan verkkonsa välittömästi. </w:t>
      </w:r>
      <w:r w:rsidR="00C863E9" w:rsidRPr="00C863E9">
        <w:t xml:space="preserve">Markuksen evankeliumin mukaan Jeesus antoi </w:t>
      </w:r>
      <w:r w:rsidR="00C863E9">
        <w:t xml:space="preserve">Jaakobille ja Johannekselle </w:t>
      </w:r>
      <w:r w:rsidR="00C863E9" w:rsidRPr="00C863E9">
        <w:t xml:space="preserve">nimen </w:t>
      </w:r>
      <w:proofErr w:type="spellStart"/>
      <w:r w:rsidR="00C863E9" w:rsidRPr="00C863E9">
        <w:t>Boanerges</w:t>
      </w:r>
      <w:proofErr w:type="spellEnd"/>
      <w:r w:rsidR="00C863E9" w:rsidRPr="00C863E9">
        <w:t xml:space="preserve">, </w:t>
      </w:r>
      <w:r w:rsidR="00927C5C">
        <w:t>”</w:t>
      </w:r>
      <w:r w:rsidR="00C863E9" w:rsidRPr="00C863E9">
        <w:t>ukkosenjylinän pojat</w:t>
      </w:r>
      <w:r w:rsidR="00927C5C">
        <w:t>”</w:t>
      </w:r>
      <w:r w:rsidR="00C863E9" w:rsidRPr="00C863E9">
        <w:t>.</w:t>
      </w:r>
    </w:p>
    <w:p w14:paraId="06E1E27B" w14:textId="77777777" w:rsidR="00E05421" w:rsidRDefault="007A20EF" w:rsidP="00E05421">
      <w:r>
        <w:t xml:space="preserve">Neljännessä evankeliumissa viittauksen </w:t>
      </w:r>
      <w:r w:rsidR="00927C5C">
        <w:t>”</w:t>
      </w:r>
      <w:r>
        <w:t>opetuslapsi, joka oli Jeesukselle rakkain</w:t>
      </w:r>
      <w:r w:rsidR="00927C5C">
        <w:t>”</w:t>
      </w:r>
      <w:r>
        <w:t xml:space="preserve"> on ajateltu viittaavan evankeliumin kirjoittajaan. Hän oli ilmeisesti nuorin apostoleista ja evankeliumi antaa sen käsityksen, että hän oli Jeesukselle erityisen läheinen. </w:t>
      </w:r>
      <w:r w:rsidR="00C863E9">
        <w:t>Tätä läheisyyttä on taiteessa ja ikoneissa kuvattu sillä,</w:t>
      </w:r>
      <w:r w:rsidR="00CB1693">
        <w:t xml:space="preserve"> että Johannes nojaa Jeesukseen (</w:t>
      </w:r>
      <w:proofErr w:type="spellStart"/>
      <w:r w:rsidR="00CB1693">
        <w:t>Joh</w:t>
      </w:r>
      <w:proofErr w:type="spellEnd"/>
      <w:r w:rsidR="00CB1693">
        <w:t>. 13:23</w:t>
      </w:r>
      <w:r w:rsidR="00CA6C0D">
        <w:t>–</w:t>
      </w:r>
      <w:r w:rsidR="00CB1693">
        <w:t>25).</w:t>
      </w:r>
    </w:p>
    <w:p w14:paraId="22BA344B" w14:textId="77777777" w:rsidR="00E05421" w:rsidRDefault="00C863E9" w:rsidP="00E05421">
      <w:r>
        <w:t xml:space="preserve">Johannes oli mukana kirkastusvuorella, viimeisellä aterialla, Getsemanen puutarhassa ja ristin juurella. </w:t>
      </w:r>
      <w:r w:rsidR="00F4475C">
        <w:t xml:space="preserve">Johannekselle Jeesus </w:t>
      </w:r>
      <w:r>
        <w:t xml:space="preserve">antoi tehtäväksi huolehtia äidistään. Myöhemmin Johannes asettui perimätiedon mukaan </w:t>
      </w:r>
      <w:proofErr w:type="spellStart"/>
      <w:r>
        <w:t>Efesokseen</w:t>
      </w:r>
      <w:proofErr w:type="spellEnd"/>
      <w:r>
        <w:t xml:space="preserve">, Vähä Aasiaan. Siellä hän toimi opettaen seurakuntaa ja kuoli </w:t>
      </w:r>
      <w:r w:rsidR="00CA2A05">
        <w:t xml:space="preserve">hyvin vanhana, keisari </w:t>
      </w:r>
      <w:proofErr w:type="spellStart"/>
      <w:r w:rsidR="00CA2A05">
        <w:t>Trajanuksen</w:t>
      </w:r>
      <w:proofErr w:type="spellEnd"/>
      <w:r w:rsidR="00CA2A05">
        <w:t xml:space="preserve"> hallituskaudella noin vuonna 100.</w:t>
      </w:r>
    </w:p>
    <w:p w14:paraId="5C74F025" w14:textId="77777777" w:rsidR="00E05421" w:rsidRDefault="00CA2A05" w:rsidP="00E05421">
      <w:r>
        <w:t>Yhteensä 23 paavia on ottanut nimekseen Johannes ja lisäksi kahdella on ollut yhdistelmänimi Johanne</w:t>
      </w:r>
      <w:r w:rsidR="00EB2FAC">
        <w:t>s</w:t>
      </w:r>
      <w:r>
        <w:t xml:space="preserve"> Paavali. Apostoli Johannesta pidetään parkitsijoiden, rakkauden, uskollisuuden, ystävyyksien, kirjoittajien, kirjojen myyjien, kirjojen sitojien, julkaisijoiden, teologien, maalaajien, litografistien, Italian, </w:t>
      </w:r>
      <w:proofErr w:type="spellStart"/>
      <w:r>
        <w:t>Umbrian</w:t>
      </w:r>
      <w:proofErr w:type="spellEnd"/>
      <w:r>
        <w:t>, New Mexicon, Ohion ja Wisconsinin suojeluspyhimyksenä.</w:t>
      </w:r>
    </w:p>
    <w:p w14:paraId="0D2D9F8D" w14:textId="77777777" w:rsidR="004A678C" w:rsidRDefault="004A678C" w:rsidP="00F779A0">
      <w:pPr>
        <w:pStyle w:val="Otsikko2"/>
      </w:pPr>
      <w:r w:rsidRPr="00596287">
        <w:rPr>
          <w:rFonts w:cs="Calibri"/>
        </w:rPr>
        <w:t>Liturgiasta</w:t>
      </w:r>
    </w:p>
    <w:p w14:paraId="2A4E8B1D" w14:textId="77777777" w:rsidR="00E05421" w:rsidRDefault="004A678C" w:rsidP="00EB2FAC">
      <w:r>
        <w:t xml:space="preserve">Kolmannen joulupäivän sanomaan sopii </w:t>
      </w:r>
      <w:proofErr w:type="spellStart"/>
      <w:r w:rsidR="009B014E">
        <w:t>Taizén</w:t>
      </w:r>
      <w:proofErr w:type="spellEnd"/>
      <w:r w:rsidR="009B014E">
        <w:t xml:space="preserve"> hengessä järjestetty messu, jota vietetään kynttilänvalossa. Messun voi viettää </w:t>
      </w:r>
      <w:proofErr w:type="gramStart"/>
      <w:r w:rsidR="009B014E">
        <w:t>illalla</w:t>
      </w:r>
      <w:proofErr w:type="gramEnd"/>
      <w:r w:rsidR="009B014E">
        <w:t xml:space="preserve"> vaikka olisikin arkipäivä. Iltatilaisuuksiin osallistuu usein enemmän nuoria ja messuun voisi kutsua erityisesti heitä.</w:t>
      </w:r>
    </w:p>
    <w:p w14:paraId="223B956E" w14:textId="77777777" w:rsidR="004A678C" w:rsidRPr="00CA2A05" w:rsidRDefault="004A678C" w:rsidP="00EB2FAC">
      <w:pPr>
        <w:pStyle w:val="Eivli"/>
        <w:keepNext/>
        <w:rPr>
          <w:b/>
        </w:rPr>
      </w:pPr>
      <w:r w:rsidRPr="00CA2A05">
        <w:rPr>
          <w:b/>
        </w:rPr>
        <w:lastRenderedPageBreak/>
        <w:t>Jouluun liittyviä Taizé-lauluja:</w:t>
      </w:r>
    </w:p>
    <w:p w14:paraId="62E051C9" w14:textId="77777777" w:rsidR="004A678C" w:rsidRDefault="004A678C" w:rsidP="00CA2A05">
      <w:pPr>
        <w:pStyle w:val="Eivli"/>
        <w:ind w:left="1304"/>
      </w:pPr>
      <w:r>
        <w:t xml:space="preserve">Kunnia, kunnia, korkeuden Herran (Gloria… et in terra </w:t>
      </w:r>
      <w:proofErr w:type="spellStart"/>
      <w:r>
        <w:t>pax</w:t>
      </w:r>
      <w:proofErr w:type="spellEnd"/>
      <w:r>
        <w:t>)</w:t>
      </w:r>
    </w:p>
    <w:p w14:paraId="52AE6808" w14:textId="77777777" w:rsidR="004A678C" w:rsidRDefault="004A678C" w:rsidP="00CA2A05">
      <w:pPr>
        <w:pStyle w:val="Eivli"/>
        <w:ind w:left="1304"/>
      </w:pPr>
      <w:r>
        <w:t>Jeesus Kristus on juhlariemu</w:t>
      </w:r>
    </w:p>
    <w:p w14:paraId="07D9D6D9" w14:textId="77777777" w:rsidR="004A678C" w:rsidRDefault="004A678C" w:rsidP="00CA2A05">
      <w:pPr>
        <w:pStyle w:val="Eivli"/>
        <w:ind w:left="1304"/>
      </w:pPr>
      <w:r>
        <w:t>Oi tulkaa, juhlikaamme Jumalaa</w:t>
      </w:r>
    </w:p>
    <w:p w14:paraId="4B13F170" w14:textId="77777777" w:rsidR="009B014E" w:rsidRDefault="009B014E" w:rsidP="009B014E">
      <w:pPr>
        <w:pStyle w:val="Eivli"/>
      </w:pPr>
    </w:p>
    <w:p w14:paraId="57222EC7" w14:textId="77777777" w:rsidR="004A678C" w:rsidRPr="00CA2A05" w:rsidRDefault="00EB2FAC" w:rsidP="00EB2FAC">
      <w:pPr>
        <w:pStyle w:val="Eivli"/>
        <w:keepNext/>
        <w:rPr>
          <w:b/>
        </w:rPr>
      </w:pPr>
      <w:r>
        <w:rPr>
          <w:b/>
        </w:rPr>
        <w:t>Rakkaus</w:t>
      </w:r>
      <w:r w:rsidR="004A678C" w:rsidRPr="00CA2A05">
        <w:rPr>
          <w:b/>
        </w:rPr>
        <w:t>aiheisia Taizé-lauluja:</w:t>
      </w:r>
    </w:p>
    <w:p w14:paraId="55696102" w14:textId="77777777" w:rsidR="004A678C" w:rsidRDefault="004A678C" w:rsidP="00CA2A05">
      <w:pPr>
        <w:pStyle w:val="Eivli"/>
        <w:ind w:left="1304"/>
      </w:pPr>
      <w:r>
        <w:t>Rakkauden lähde</w:t>
      </w:r>
    </w:p>
    <w:p w14:paraId="46BB65F7" w14:textId="77777777" w:rsidR="004A678C" w:rsidRDefault="004A678C" w:rsidP="00CA2A05">
      <w:pPr>
        <w:pStyle w:val="Eivli"/>
        <w:ind w:left="1304"/>
      </w:pPr>
      <w:r>
        <w:t>Kristus on rakkaus</w:t>
      </w:r>
    </w:p>
    <w:p w14:paraId="1E437F36" w14:textId="77777777" w:rsidR="004A678C" w:rsidRDefault="004A678C" w:rsidP="00CA2A05">
      <w:pPr>
        <w:pStyle w:val="Eivli"/>
        <w:ind w:left="1304"/>
      </w:pPr>
      <w:r>
        <w:t>Missä rakkaus (</w:t>
      </w:r>
      <w:proofErr w:type="spellStart"/>
      <w:r>
        <w:t>Ubi</w:t>
      </w:r>
      <w:proofErr w:type="spellEnd"/>
      <w:r>
        <w:t xml:space="preserve"> </w:t>
      </w:r>
      <w:proofErr w:type="spellStart"/>
      <w:r>
        <w:t>caritas</w:t>
      </w:r>
      <w:proofErr w:type="spellEnd"/>
      <w:r>
        <w:t>)</w:t>
      </w:r>
    </w:p>
    <w:p w14:paraId="1E74033A" w14:textId="77777777" w:rsidR="004A678C" w:rsidRDefault="004A678C" w:rsidP="00CA2A05">
      <w:pPr>
        <w:pStyle w:val="Eivli"/>
        <w:ind w:left="1304"/>
      </w:pPr>
      <w:r>
        <w:t>Mikään ei erottaa voi</w:t>
      </w:r>
    </w:p>
    <w:p w14:paraId="63AC7BEB" w14:textId="77777777" w:rsidR="004A678C" w:rsidRDefault="004A678C" w:rsidP="00CA2A05">
      <w:pPr>
        <w:pStyle w:val="Eivli"/>
        <w:ind w:left="1304"/>
      </w:pPr>
      <w:r>
        <w:t>Kun rakkaus valtaansa saa</w:t>
      </w:r>
    </w:p>
    <w:p w14:paraId="6B1ADAE2" w14:textId="77777777" w:rsidR="004A678C" w:rsidRDefault="004A678C" w:rsidP="004A678C">
      <w:pPr>
        <w:pStyle w:val="western"/>
        <w:spacing w:after="0" w:line="240" w:lineRule="auto"/>
      </w:pPr>
    </w:p>
    <w:p w14:paraId="004BFB41" w14:textId="77777777" w:rsidR="004A678C" w:rsidRDefault="004A678C" w:rsidP="00F779A0">
      <w:pPr>
        <w:pStyle w:val="Otsikko2"/>
      </w:pPr>
      <w:r>
        <w:t>Saarnaideoita</w:t>
      </w:r>
    </w:p>
    <w:p w14:paraId="7DF2967F" w14:textId="77777777" w:rsidR="00933EE8" w:rsidRDefault="00933EE8" w:rsidP="00933EE8">
      <w:pPr>
        <w:pStyle w:val="Eivli"/>
      </w:pPr>
    </w:p>
    <w:p w14:paraId="5E847495" w14:textId="77777777" w:rsidR="00E05421" w:rsidRDefault="00933EE8" w:rsidP="00933EE8">
      <w:pPr>
        <w:pStyle w:val="Eivli"/>
      </w:pPr>
      <w:r>
        <w:t>Apostoli Johanneksen päivässä on käytössä vain yksi tekstivuosikerta.</w:t>
      </w:r>
    </w:p>
    <w:p w14:paraId="1A795651" w14:textId="77777777" w:rsidR="00D84F9F" w:rsidRDefault="00D84F9F" w:rsidP="00933EE8">
      <w:pPr>
        <w:pStyle w:val="Eivli"/>
      </w:pPr>
    </w:p>
    <w:p w14:paraId="3BF12144" w14:textId="77777777" w:rsidR="00D84F9F" w:rsidRPr="00D84F9F" w:rsidRDefault="00D84F9F" w:rsidP="00933EE8">
      <w:pPr>
        <w:pStyle w:val="Eivli"/>
        <w:rPr>
          <w:b/>
        </w:rPr>
      </w:pPr>
      <w:r w:rsidRPr="00D84F9F">
        <w:rPr>
          <w:b/>
        </w:rPr>
        <w:t>Joulu on rakkauden juhla</w:t>
      </w:r>
    </w:p>
    <w:p w14:paraId="2C95FE41" w14:textId="77777777" w:rsidR="00E05421" w:rsidRDefault="00D84F9F" w:rsidP="00933EE8">
      <w:pPr>
        <w:pStyle w:val="Eivli"/>
      </w:pPr>
      <w:r>
        <w:t>Apostoli Johanneksen päivän sijoittuminen joulun pyhiin ei ole sattumaa.</w:t>
      </w:r>
    </w:p>
    <w:p w14:paraId="1147C135" w14:textId="77777777" w:rsidR="00E05421" w:rsidRDefault="00D84F9F" w:rsidP="00D84F9F">
      <w:pPr>
        <w:pStyle w:val="Eivli"/>
        <w:numPr>
          <w:ilvl w:val="0"/>
          <w:numId w:val="8"/>
        </w:numPr>
      </w:pPr>
      <w:r>
        <w:t>Miten Johanneksen sanoma ja joulu liittyvät yhteen?</w:t>
      </w:r>
    </w:p>
    <w:p w14:paraId="08CBCD92" w14:textId="77777777" w:rsidR="00E05421" w:rsidRDefault="00D84F9F" w:rsidP="00D84F9F">
      <w:pPr>
        <w:pStyle w:val="Eivli"/>
        <w:numPr>
          <w:ilvl w:val="0"/>
          <w:numId w:val="8"/>
        </w:numPr>
      </w:pPr>
      <w:r>
        <w:t>Mitä tarkoittaa se, että Jumala on rakkaus?</w:t>
      </w:r>
    </w:p>
    <w:p w14:paraId="0D9A202D" w14:textId="77777777" w:rsidR="00E05421" w:rsidRDefault="00D84F9F" w:rsidP="00D84F9F">
      <w:pPr>
        <w:pStyle w:val="Eivli"/>
        <w:numPr>
          <w:ilvl w:val="0"/>
          <w:numId w:val="8"/>
        </w:numPr>
      </w:pPr>
      <w:r>
        <w:t>Mitä on rakkaus kristityn elämässä?</w:t>
      </w:r>
    </w:p>
    <w:p w14:paraId="6CD1126C" w14:textId="77777777" w:rsidR="00CA2A05" w:rsidRDefault="00CA2A05" w:rsidP="00933EE8">
      <w:pPr>
        <w:pStyle w:val="Eivli"/>
      </w:pPr>
    </w:p>
    <w:p w14:paraId="2BBC9C4B" w14:textId="77777777" w:rsidR="00CA2A05" w:rsidRPr="00CA2A05" w:rsidRDefault="00CA2A05" w:rsidP="00CA2A05">
      <w:pPr>
        <w:pStyle w:val="Eivli"/>
        <w:rPr>
          <w:b/>
        </w:rPr>
      </w:pPr>
      <w:r>
        <w:rPr>
          <w:b/>
        </w:rPr>
        <w:t>Erilaisia rakkauksia</w:t>
      </w:r>
    </w:p>
    <w:p w14:paraId="7DC4A1D0" w14:textId="77777777" w:rsidR="004A678C" w:rsidRDefault="004A678C" w:rsidP="00CA2A05">
      <w:pPr>
        <w:pStyle w:val="Eivli"/>
      </w:pPr>
      <w:r>
        <w:t>Miten eroa</w:t>
      </w:r>
      <w:r w:rsidR="00CA2A05">
        <w:t>vat</w:t>
      </w:r>
      <w:r>
        <w:t xml:space="preserve"> toisistaan</w:t>
      </w:r>
    </w:p>
    <w:p w14:paraId="7B80AE15" w14:textId="77777777" w:rsidR="004A678C" w:rsidRDefault="004A678C" w:rsidP="00CA2A05">
      <w:pPr>
        <w:pStyle w:val="Eivli"/>
        <w:numPr>
          <w:ilvl w:val="0"/>
          <w:numId w:val="4"/>
        </w:numPr>
      </w:pPr>
      <w:r>
        <w:t>Jumalan rakkaus ihmistä kohtaan</w:t>
      </w:r>
    </w:p>
    <w:p w14:paraId="12A34FD9" w14:textId="77777777" w:rsidR="004A678C" w:rsidRDefault="00A01760" w:rsidP="00CA2A05">
      <w:pPr>
        <w:pStyle w:val="Eivli"/>
        <w:numPr>
          <w:ilvl w:val="0"/>
          <w:numId w:val="4"/>
        </w:numPr>
      </w:pPr>
      <w:r>
        <w:t>I</w:t>
      </w:r>
      <w:r w:rsidR="004A678C">
        <w:t>hmisen rakkaus Jumalaa kohtaan</w:t>
      </w:r>
    </w:p>
    <w:p w14:paraId="1E3AE0D2" w14:textId="77777777" w:rsidR="004A678C" w:rsidRDefault="00A01760" w:rsidP="00CA2A05">
      <w:pPr>
        <w:pStyle w:val="Eivli"/>
        <w:numPr>
          <w:ilvl w:val="0"/>
          <w:numId w:val="4"/>
        </w:numPr>
      </w:pPr>
      <w:r>
        <w:t>I</w:t>
      </w:r>
      <w:r w:rsidR="004A678C">
        <w:t>hmisen rakkaus ihmistä kohtaan?</w:t>
      </w:r>
    </w:p>
    <w:p w14:paraId="53CF997A" w14:textId="77777777" w:rsidR="00E05421" w:rsidRDefault="00D84F9F" w:rsidP="00D84F9F">
      <w:pPr>
        <w:pStyle w:val="Eivli"/>
      </w:pPr>
      <w:r>
        <w:t>Ja mitä samaa niissä on? Mitä se tarkoittaa, että Jumala on rakkaus?</w:t>
      </w:r>
    </w:p>
    <w:p w14:paraId="5E3FB835" w14:textId="77777777" w:rsidR="00CA2A05" w:rsidRDefault="00CA2A05" w:rsidP="00D84F9F">
      <w:pPr>
        <w:pStyle w:val="Eivli"/>
      </w:pPr>
    </w:p>
    <w:p w14:paraId="4D8AAFC1" w14:textId="77777777" w:rsidR="00D84F9F" w:rsidRPr="00D84F9F" w:rsidRDefault="00D84F9F" w:rsidP="00D84F9F">
      <w:pPr>
        <w:pStyle w:val="Eivli"/>
        <w:rPr>
          <w:b/>
        </w:rPr>
      </w:pPr>
      <w:r w:rsidRPr="00D84F9F">
        <w:rPr>
          <w:b/>
        </w:rPr>
        <w:t>Rakkauden merkitys</w:t>
      </w:r>
      <w:r>
        <w:rPr>
          <w:b/>
        </w:rPr>
        <w:t xml:space="preserve"> ihmisen elämässä</w:t>
      </w:r>
    </w:p>
    <w:p w14:paraId="5C856B88" w14:textId="77777777" w:rsidR="004A678C" w:rsidRDefault="004A678C" w:rsidP="00D84F9F">
      <w:pPr>
        <w:pStyle w:val="Eivli"/>
      </w:pPr>
      <w:r>
        <w:t>Mitä ihmisen elämässä merkitsee</w:t>
      </w:r>
    </w:p>
    <w:p w14:paraId="057B3A3E" w14:textId="77777777" w:rsidR="004A678C" w:rsidRDefault="004A678C" w:rsidP="00D84F9F">
      <w:pPr>
        <w:pStyle w:val="Eivli"/>
        <w:numPr>
          <w:ilvl w:val="0"/>
          <w:numId w:val="5"/>
        </w:numPr>
      </w:pPr>
      <w:r>
        <w:t>jos kokee että Jumala on rakkaus</w:t>
      </w:r>
      <w:r w:rsidR="00A01760">
        <w:t>,</w:t>
      </w:r>
    </w:p>
    <w:p w14:paraId="63761D56" w14:textId="77777777" w:rsidR="004A678C" w:rsidRDefault="004A678C" w:rsidP="00D84F9F">
      <w:pPr>
        <w:pStyle w:val="Eivli"/>
        <w:numPr>
          <w:ilvl w:val="0"/>
          <w:numId w:val="5"/>
        </w:numPr>
      </w:pPr>
      <w:r>
        <w:t>jos kokee että rakkaus on jumala</w:t>
      </w:r>
      <w:r w:rsidR="00A01760">
        <w:t>,</w:t>
      </w:r>
    </w:p>
    <w:p w14:paraId="45504AA7" w14:textId="77777777" w:rsidR="00E05421" w:rsidRDefault="004A678C" w:rsidP="00D84F9F">
      <w:pPr>
        <w:pStyle w:val="Eivli"/>
        <w:numPr>
          <w:ilvl w:val="0"/>
          <w:numId w:val="5"/>
        </w:numPr>
      </w:pPr>
      <w:r>
        <w:t>jos ei koe rakkautta?</w:t>
      </w:r>
    </w:p>
    <w:p w14:paraId="344CBD6A" w14:textId="77777777" w:rsidR="00D84F9F" w:rsidRDefault="00D84F9F" w:rsidP="00D84F9F">
      <w:pPr>
        <w:pStyle w:val="Eivli"/>
      </w:pPr>
    </w:p>
    <w:p w14:paraId="7F0B4FB0" w14:textId="77777777" w:rsidR="00E05421" w:rsidRDefault="00D84F9F" w:rsidP="00D84F9F">
      <w:pPr>
        <w:pStyle w:val="Eivli"/>
        <w:rPr>
          <w:b/>
        </w:rPr>
      </w:pPr>
      <w:r w:rsidRPr="00D84F9F">
        <w:rPr>
          <w:b/>
        </w:rPr>
        <w:t>Raamattumeditaatio</w:t>
      </w:r>
    </w:p>
    <w:p w14:paraId="6FFD1E60" w14:textId="77777777" w:rsidR="00E05421" w:rsidRDefault="004A678C" w:rsidP="00D84F9F">
      <w:pPr>
        <w:pStyle w:val="Eivli"/>
      </w:pPr>
      <w:r>
        <w:t>Saarnan voi toteuttaa raamattumeditaationa esim. seur</w:t>
      </w:r>
      <w:r w:rsidR="00D84F9F">
        <w:t>aavia raamatunkohtia valikoiden tai hyödyntäen. Tekstien välissä voidaan laulaa Taizé-laulua tai kuunnella musiikkia. Tekstejä voivat lukea useat lukijat.</w:t>
      </w:r>
    </w:p>
    <w:p w14:paraId="5C834A6D" w14:textId="77777777" w:rsidR="004A678C" w:rsidRDefault="004A678C" w:rsidP="00D84F9F">
      <w:pPr>
        <w:pStyle w:val="Eivli"/>
        <w:numPr>
          <w:ilvl w:val="0"/>
          <w:numId w:val="6"/>
        </w:numPr>
      </w:pPr>
      <w:r>
        <w:t>Niin kuin Isä on rakastanut minua, niin olen minä rakastanut teitä. Pysykää minun rakkaudessani. (</w:t>
      </w:r>
      <w:proofErr w:type="spellStart"/>
      <w:r>
        <w:t>Joh</w:t>
      </w:r>
      <w:proofErr w:type="spellEnd"/>
      <w:r>
        <w:t>.</w:t>
      </w:r>
      <w:r w:rsidR="00EB2FAC">
        <w:t xml:space="preserve"> </w:t>
      </w:r>
      <w:r>
        <w:t>15:9)</w:t>
      </w:r>
    </w:p>
    <w:p w14:paraId="33CB13B0" w14:textId="77777777" w:rsidR="004A678C" w:rsidRDefault="004A678C" w:rsidP="00D84F9F">
      <w:pPr>
        <w:pStyle w:val="Eivli"/>
        <w:numPr>
          <w:ilvl w:val="0"/>
          <w:numId w:val="6"/>
        </w:numPr>
      </w:pPr>
      <w:r>
        <w:t>Jos noudatatte käskyjäni, te pysytte minun rakkaudessani, niin kuin minä olen noudattanut Isäni käskyjä ja pysyn hänen rakkaudessaan. (</w:t>
      </w:r>
      <w:proofErr w:type="spellStart"/>
      <w:r>
        <w:t>Joh</w:t>
      </w:r>
      <w:proofErr w:type="spellEnd"/>
      <w:r>
        <w:t>.</w:t>
      </w:r>
      <w:r w:rsidR="00EB2FAC">
        <w:t xml:space="preserve"> </w:t>
      </w:r>
      <w:r>
        <w:t>15:10)</w:t>
      </w:r>
    </w:p>
    <w:p w14:paraId="10BF037C" w14:textId="77777777" w:rsidR="004A678C" w:rsidRDefault="004A678C" w:rsidP="00D84F9F">
      <w:pPr>
        <w:pStyle w:val="Eivli"/>
        <w:numPr>
          <w:ilvl w:val="0"/>
          <w:numId w:val="6"/>
        </w:numPr>
      </w:pPr>
      <w:r>
        <w:t>Suurempaa rakkautta ei kukaan voi osoittaa, kuin että antaa henkensä ystäviensä puolesta. (</w:t>
      </w:r>
      <w:proofErr w:type="spellStart"/>
      <w:r>
        <w:t>Joh</w:t>
      </w:r>
      <w:proofErr w:type="spellEnd"/>
      <w:r>
        <w:t>.</w:t>
      </w:r>
      <w:r w:rsidR="00EB2FAC">
        <w:t xml:space="preserve"> </w:t>
      </w:r>
      <w:r>
        <w:t>15:3)</w:t>
      </w:r>
    </w:p>
    <w:p w14:paraId="0AF55689" w14:textId="77777777" w:rsidR="004A678C" w:rsidRDefault="004A678C" w:rsidP="00D84F9F">
      <w:pPr>
        <w:pStyle w:val="Eivli"/>
        <w:numPr>
          <w:ilvl w:val="0"/>
          <w:numId w:val="6"/>
        </w:numPr>
      </w:pPr>
      <w:r>
        <w:t>Katsokaa, kuinka suurta rakkautta Isä on meille osoittanut: me olemme saaneet Jumalan lapsen nimen, ja hänen lapsiaan me myös olemme. (1.</w:t>
      </w:r>
      <w:r w:rsidR="00EB2FAC">
        <w:t xml:space="preserve"> </w:t>
      </w:r>
      <w:proofErr w:type="spellStart"/>
      <w:r>
        <w:t>Joh</w:t>
      </w:r>
      <w:proofErr w:type="spellEnd"/>
      <w:r>
        <w:t>.</w:t>
      </w:r>
      <w:r w:rsidR="00EB2FAC">
        <w:t xml:space="preserve"> </w:t>
      </w:r>
      <w:r>
        <w:t>3:1)</w:t>
      </w:r>
    </w:p>
    <w:p w14:paraId="010578E0" w14:textId="77777777" w:rsidR="004A678C" w:rsidRDefault="004A678C" w:rsidP="00D84F9F">
      <w:pPr>
        <w:pStyle w:val="Eivli"/>
        <w:numPr>
          <w:ilvl w:val="0"/>
          <w:numId w:val="6"/>
        </w:numPr>
      </w:pPr>
      <w:r>
        <w:t>Siitä me olemme oppineet tuntemaan rakkauden, että Jeesus antoi henkensä meidän puolestamme. (1.</w:t>
      </w:r>
      <w:r w:rsidR="00EB2FAC">
        <w:t xml:space="preserve"> </w:t>
      </w:r>
      <w:proofErr w:type="spellStart"/>
      <w:r>
        <w:t>Joh</w:t>
      </w:r>
      <w:proofErr w:type="spellEnd"/>
      <w:r>
        <w:t>.</w:t>
      </w:r>
      <w:r w:rsidR="00EB2FAC">
        <w:t xml:space="preserve"> </w:t>
      </w:r>
      <w:r>
        <w:t>3:16)</w:t>
      </w:r>
    </w:p>
    <w:p w14:paraId="49FAD834" w14:textId="77777777" w:rsidR="004A678C" w:rsidRDefault="004A678C" w:rsidP="00D84F9F">
      <w:pPr>
        <w:pStyle w:val="Eivli"/>
        <w:numPr>
          <w:ilvl w:val="0"/>
          <w:numId w:val="6"/>
        </w:numPr>
      </w:pPr>
      <w:r>
        <w:t>Rakkaat ystävät, rakastakaamme toisiamme, sillä rakkaus on Jumalasta. (1.</w:t>
      </w:r>
      <w:r w:rsidR="00EB2FAC">
        <w:t xml:space="preserve"> </w:t>
      </w:r>
      <w:proofErr w:type="spellStart"/>
      <w:r>
        <w:t>Joh</w:t>
      </w:r>
      <w:proofErr w:type="spellEnd"/>
      <w:r>
        <w:t>.</w:t>
      </w:r>
      <w:r w:rsidR="00EB2FAC">
        <w:t xml:space="preserve"> </w:t>
      </w:r>
      <w:r>
        <w:t>4:7)</w:t>
      </w:r>
    </w:p>
    <w:p w14:paraId="374530E3" w14:textId="77777777" w:rsidR="004A678C" w:rsidRDefault="004A678C" w:rsidP="00D84F9F">
      <w:pPr>
        <w:pStyle w:val="Eivli"/>
        <w:numPr>
          <w:ilvl w:val="0"/>
          <w:numId w:val="6"/>
        </w:numPr>
      </w:pPr>
      <w:r>
        <w:t>Jokainen, joka rakastaa, on syntynyt Jumalasta ja tuntee Jumalan.</w:t>
      </w:r>
      <w:r w:rsidR="00D84F9F">
        <w:t xml:space="preserve"> </w:t>
      </w:r>
      <w:r>
        <w:t>(1.</w:t>
      </w:r>
      <w:r w:rsidR="00EB2FAC">
        <w:t xml:space="preserve"> </w:t>
      </w:r>
      <w:proofErr w:type="spellStart"/>
      <w:r>
        <w:t>Joh</w:t>
      </w:r>
      <w:proofErr w:type="spellEnd"/>
      <w:r>
        <w:t>.</w:t>
      </w:r>
      <w:r w:rsidR="00EB2FAC">
        <w:t xml:space="preserve"> </w:t>
      </w:r>
      <w:r>
        <w:t>4:7)</w:t>
      </w:r>
    </w:p>
    <w:p w14:paraId="74714C47" w14:textId="77777777" w:rsidR="004A678C" w:rsidRDefault="004A678C" w:rsidP="00D84F9F">
      <w:pPr>
        <w:pStyle w:val="Eivli"/>
        <w:numPr>
          <w:ilvl w:val="0"/>
          <w:numId w:val="6"/>
        </w:numPr>
      </w:pPr>
      <w:r>
        <w:lastRenderedPageBreak/>
        <w:t>Joka ei rakasta, ei ole oppinut tuntemaan Jumalaa, sillä Jumala on rakkaus. (1.</w:t>
      </w:r>
      <w:r w:rsidR="00EB2FAC">
        <w:t xml:space="preserve"> </w:t>
      </w:r>
      <w:proofErr w:type="spellStart"/>
      <w:r>
        <w:t>Joh</w:t>
      </w:r>
      <w:proofErr w:type="spellEnd"/>
      <w:r>
        <w:t>.</w:t>
      </w:r>
      <w:r w:rsidR="00EB2FAC">
        <w:t xml:space="preserve"> </w:t>
      </w:r>
      <w:r>
        <w:t>4:8)</w:t>
      </w:r>
    </w:p>
    <w:p w14:paraId="39883B80" w14:textId="77777777" w:rsidR="004A678C" w:rsidRDefault="004A678C" w:rsidP="00D84F9F">
      <w:pPr>
        <w:pStyle w:val="Eivli"/>
        <w:numPr>
          <w:ilvl w:val="0"/>
          <w:numId w:val="6"/>
        </w:numPr>
      </w:pPr>
      <w:r>
        <w:t>Juuri siinä Jumalan rakkaus ilmestyi meidän keskuuteemme, että hän lähetti ainoan Poikansa maailmaan, antamaan meille elämän. (1.</w:t>
      </w:r>
      <w:r w:rsidR="00EB2FAC">
        <w:t xml:space="preserve"> </w:t>
      </w:r>
      <w:proofErr w:type="spellStart"/>
      <w:r>
        <w:t>Joh</w:t>
      </w:r>
      <w:proofErr w:type="spellEnd"/>
      <w:r>
        <w:t>.</w:t>
      </w:r>
      <w:r w:rsidR="00EB2FAC">
        <w:t xml:space="preserve"> </w:t>
      </w:r>
      <w:r>
        <w:t>4:9)</w:t>
      </w:r>
    </w:p>
    <w:p w14:paraId="3A5F7325" w14:textId="77777777" w:rsidR="004A678C" w:rsidRDefault="004A678C" w:rsidP="00D84F9F">
      <w:pPr>
        <w:pStyle w:val="Eivli"/>
        <w:numPr>
          <w:ilvl w:val="0"/>
          <w:numId w:val="6"/>
        </w:numPr>
      </w:pPr>
      <w:r>
        <w:t>Siinä on rakkaus -- ei siinä, että me olemme rakastaneet Jumalaa, vaan siinä, että hän on rakastanut meitä ja lähettänyt Poikansa meidän syntiemme sovitukseksi. (1.</w:t>
      </w:r>
      <w:r w:rsidR="00EB2FAC">
        <w:t xml:space="preserve"> </w:t>
      </w:r>
      <w:proofErr w:type="spellStart"/>
      <w:r>
        <w:t>Joh</w:t>
      </w:r>
      <w:proofErr w:type="spellEnd"/>
      <w:r>
        <w:t>.</w:t>
      </w:r>
      <w:r w:rsidR="00EB2FAC">
        <w:t xml:space="preserve"> </w:t>
      </w:r>
      <w:r>
        <w:t>4:10)</w:t>
      </w:r>
    </w:p>
    <w:p w14:paraId="7AD11D84" w14:textId="77777777" w:rsidR="004A678C" w:rsidRDefault="004A678C" w:rsidP="00D84F9F">
      <w:pPr>
        <w:pStyle w:val="Eivli"/>
        <w:numPr>
          <w:ilvl w:val="0"/>
          <w:numId w:val="6"/>
        </w:numPr>
      </w:pPr>
      <w:r>
        <w:t>Jos me rakastamme toisiamme, Jumala pysyy meissä ja hänen rakkautensa on saavuttanut meissä päämääränsä. (1.</w:t>
      </w:r>
      <w:r w:rsidR="00EB2FAC">
        <w:t xml:space="preserve"> </w:t>
      </w:r>
      <w:proofErr w:type="spellStart"/>
      <w:r>
        <w:t>Joh</w:t>
      </w:r>
      <w:proofErr w:type="spellEnd"/>
      <w:r>
        <w:t>.</w:t>
      </w:r>
      <w:r w:rsidR="00EB2FAC">
        <w:t xml:space="preserve"> </w:t>
      </w:r>
      <w:r>
        <w:t>4:12)</w:t>
      </w:r>
    </w:p>
    <w:p w14:paraId="4366514E" w14:textId="77777777" w:rsidR="004A678C" w:rsidRDefault="004A678C" w:rsidP="00D84F9F">
      <w:pPr>
        <w:pStyle w:val="Eivli"/>
        <w:numPr>
          <w:ilvl w:val="0"/>
          <w:numId w:val="6"/>
        </w:numPr>
      </w:pPr>
      <w:r>
        <w:t>Pelkoa ei rakkaudessa ole, vaan täydellinen rakkaus karkottaa pelon. (1.</w:t>
      </w:r>
      <w:r w:rsidR="00EB2FAC">
        <w:t xml:space="preserve"> </w:t>
      </w:r>
      <w:proofErr w:type="spellStart"/>
      <w:r>
        <w:t>Joh</w:t>
      </w:r>
      <w:proofErr w:type="spellEnd"/>
      <w:r>
        <w:t>.</w:t>
      </w:r>
      <w:r w:rsidR="00EB2FAC">
        <w:t xml:space="preserve"> 4:17–</w:t>
      </w:r>
      <w:r>
        <w:t>18)</w:t>
      </w:r>
    </w:p>
    <w:p w14:paraId="4749FD05" w14:textId="77777777" w:rsidR="004A678C" w:rsidRDefault="004A678C" w:rsidP="00E007CD">
      <w:pPr>
        <w:pStyle w:val="Eivli"/>
      </w:pPr>
    </w:p>
    <w:p w14:paraId="7C7C80EE" w14:textId="77777777" w:rsidR="00E05421" w:rsidRDefault="004A678C" w:rsidP="00F779A0">
      <w:pPr>
        <w:pStyle w:val="Otsikko2"/>
      </w:pPr>
      <w:r>
        <w:t>Seurakun</w:t>
      </w:r>
      <w:r w:rsidR="00D84F9F">
        <w:t>nan osallistumista ja toimintaa</w:t>
      </w:r>
    </w:p>
    <w:p w14:paraId="4F6B1BAD" w14:textId="77777777" w:rsidR="004A678C" w:rsidRDefault="004A678C" w:rsidP="00D84F9F">
      <w:pPr>
        <w:pStyle w:val="Eivli"/>
        <w:numPr>
          <w:ilvl w:val="0"/>
          <w:numId w:val="7"/>
        </w:numPr>
      </w:pPr>
      <w:r>
        <w:t>Rauhantervehdys</w:t>
      </w:r>
      <w:r w:rsidR="00F4475C">
        <w:t xml:space="preserve"> ehtoollisliturgiassa</w:t>
      </w:r>
      <w:r>
        <w:t xml:space="preserve"> sopii kolmannen joulupäivän henkeen</w:t>
      </w:r>
    </w:p>
    <w:p w14:paraId="5B11A75E" w14:textId="77777777" w:rsidR="004A678C" w:rsidRDefault="004A678C" w:rsidP="00D84F9F">
      <w:pPr>
        <w:pStyle w:val="Eivli"/>
        <w:numPr>
          <w:ilvl w:val="0"/>
          <w:numId w:val="7"/>
        </w:numPr>
      </w:pPr>
      <w:r>
        <w:t>Jumalanpalveluksen jälkeen voi järjestää yhteisen teehetken nyyttikestiperiaatte</w:t>
      </w:r>
      <w:r w:rsidR="00CA6C0D">
        <w:t>e</w:t>
      </w:r>
      <w:r>
        <w:t>lla – jokainen tuo joulusta ylijääneet piparit tai tortut yhteiseen pöytään</w:t>
      </w:r>
    </w:p>
    <w:p w14:paraId="4F4EB416" w14:textId="77777777" w:rsidR="004A678C" w:rsidRDefault="004A678C" w:rsidP="00D84F9F">
      <w:pPr>
        <w:pStyle w:val="Eivli"/>
        <w:numPr>
          <w:ilvl w:val="0"/>
          <w:numId w:val="7"/>
        </w:numPr>
      </w:pPr>
      <w:r>
        <w:t xml:space="preserve">Seurakunnan nuoria aikuisia tai isoskoulutettavia voi kutsua tähän jumalanpalvelukseen </w:t>
      </w:r>
      <w:r w:rsidR="00927C5C">
        <w:t>”</w:t>
      </w:r>
      <w:r>
        <w:t>joulutreffeille</w:t>
      </w:r>
      <w:r w:rsidR="00927C5C">
        <w:t>”</w:t>
      </w:r>
    </w:p>
    <w:p w14:paraId="195FA243" w14:textId="77777777" w:rsidR="00E05421" w:rsidRDefault="003C3682" w:rsidP="00D84F9F">
      <w:pPr>
        <w:pStyle w:val="Eivli"/>
        <w:numPr>
          <w:ilvl w:val="0"/>
          <w:numId w:val="7"/>
        </w:numPr>
      </w:pPr>
      <w:r>
        <w:t>Messun jälkeen voidaan pitää</w:t>
      </w:r>
      <w:r w:rsidR="00E007CD">
        <w:t xml:space="preserve"> rakkaus</w:t>
      </w:r>
      <w:r w:rsidR="00D84F9F">
        <w:t>aiheiset seurat</w:t>
      </w:r>
      <w:r w:rsidR="00CA6C0D">
        <w:t>.</w:t>
      </w:r>
    </w:p>
    <w:sectPr w:rsidR="00E0542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2EB1" w14:textId="77777777" w:rsidR="00B933A2" w:rsidRDefault="00B933A2" w:rsidP="006A3D77">
      <w:pPr>
        <w:spacing w:after="0" w:line="240" w:lineRule="auto"/>
      </w:pPr>
      <w:r>
        <w:separator/>
      </w:r>
    </w:p>
  </w:endnote>
  <w:endnote w:type="continuationSeparator" w:id="0">
    <w:p w14:paraId="07C56BE4" w14:textId="77777777" w:rsidR="00B933A2" w:rsidRDefault="00B933A2" w:rsidP="006A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B303" w14:textId="77777777" w:rsidR="00EB2FAC" w:rsidRDefault="00EB2FA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3662" w14:textId="77777777" w:rsidR="00EB2FAC" w:rsidRDefault="00EB2FA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DE0B" w14:textId="77777777" w:rsidR="00EB2FAC" w:rsidRDefault="00EB2F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97E5" w14:textId="77777777" w:rsidR="00B933A2" w:rsidRDefault="00B933A2" w:rsidP="006A3D77">
      <w:pPr>
        <w:spacing w:after="0" w:line="240" w:lineRule="auto"/>
      </w:pPr>
      <w:r>
        <w:separator/>
      </w:r>
    </w:p>
  </w:footnote>
  <w:footnote w:type="continuationSeparator" w:id="0">
    <w:p w14:paraId="427676DD" w14:textId="77777777" w:rsidR="00B933A2" w:rsidRDefault="00B933A2" w:rsidP="006A3D77">
      <w:pPr>
        <w:spacing w:after="0" w:line="240" w:lineRule="auto"/>
      </w:pPr>
      <w:r>
        <w:continuationSeparator/>
      </w:r>
    </w:p>
  </w:footnote>
  <w:footnote w:id="1">
    <w:p w14:paraId="4AD4AD3F" w14:textId="77777777" w:rsidR="006A3D77" w:rsidRDefault="006A3D77" w:rsidP="006A3D77">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E68F" w14:textId="77777777" w:rsidR="00EB2FAC" w:rsidRDefault="00EB2FA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2EF" w14:textId="77777777" w:rsidR="00EB2FAC" w:rsidRDefault="00EB2FA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3567" w14:textId="77777777" w:rsidR="00EB2FAC" w:rsidRDefault="00EB2FA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D13"/>
    <w:multiLevelType w:val="multilevel"/>
    <w:tmpl w:val="6558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3D9D"/>
    <w:multiLevelType w:val="multilevel"/>
    <w:tmpl w:val="6558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21025"/>
    <w:multiLevelType w:val="multilevel"/>
    <w:tmpl w:val="2396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623D7"/>
    <w:multiLevelType w:val="multilevel"/>
    <w:tmpl w:val="6558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623F6"/>
    <w:multiLevelType w:val="hybridMultilevel"/>
    <w:tmpl w:val="89AC1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217E13"/>
    <w:multiLevelType w:val="multilevel"/>
    <w:tmpl w:val="C59C8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046C5"/>
    <w:multiLevelType w:val="multilevel"/>
    <w:tmpl w:val="6558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80069"/>
    <w:multiLevelType w:val="multilevel"/>
    <w:tmpl w:val="6558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8C"/>
    <w:rsid w:val="0008321D"/>
    <w:rsid w:val="000E6A76"/>
    <w:rsid w:val="003C3682"/>
    <w:rsid w:val="00434EAB"/>
    <w:rsid w:val="0045744E"/>
    <w:rsid w:val="004A678C"/>
    <w:rsid w:val="00596287"/>
    <w:rsid w:val="005A566F"/>
    <w:rsid w:val="00655234"/>
    <w:rsid w:val="006A3D77"/>
    <w:rsid w:val="007A20EF"/>
    <w:rsid w:val="007E72A7"/>
    <w:rsid w:val="008E135A"/>
    <w:rsid w:val="00927C5C"/>
    <w:rsid w:val="00933EE8"/>
    <w:rsid w:val="009B014E"/>
    <w:rsid w:val="00A01760"/>
    <w:rsid w:val="00A063EE"/>
    <w:rsid w:val="00A24330"/>
    <w:rsid w:val="00A44F3E"/>
    <w:rsid w:val="00B933A2"/>
    <w:rsid w:val="00BC34B3"/>
    <w:rsid w:val="00C863E9"/>
    <w:rsid w:val="00CA2A05"/>
    <w:rsid w:val="00CA6C0D"/>
    <w:rsid w:val="00CB1693"/>
    <w:rsid w:val="00D84F9F"/>
    <w:rsid w:val="00E007CD"/>
    <w:rsid w:val="00E05421"/>
    <w:rsid w:val="00E1634F"/>
    <w:rsid w:val="00EB2FAC"/>
    <w:rsid w:val="00F4475C"/>
    <w:rsid w:val="00F779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1692995"/>
  <w15:chartTrackingRefBased/>
  <w15:docId w15:val="{0E508FAB-724C-49BA-8F5C-725241AE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1">
    <w:name w:val="heading 1"/>
    <w:basedOn w:val="Normaali"/>
    <w:next w:val="Normaali"/>
    <w:link w:val="Otsikko1Char"/>
    <w:uiPriority w:val="9"/>
    <w:qFormat/>
    <w:rsid w:val="00E05421"/>
    <w:pPr>
      <w:keepNext/>
      <w:keepLines/>
      <w:spacing w:before="240" w:after="0"/>
      <w:outlineLvl w:val="0"/>
    </w:pPr>
    <w:rPr>
      <w:rFonts w:eastAsia="Times New Roman" w:cs="Angsana New"/>
      <w:b/>
      <w:sz w:val="32"/>
      <w:szCs w:val="32"/>
    </w:rPr>
  </w:style>
  <w:style w:type="paragraph" w:styleId="Otsikko2">
    <w:name w:val="heading 2"/>
    <w:basedOn w:val="Normaali"/>
    <w:next w:val="Normaali"/>
    <w:link w:val="Otsikko2Char"/>
    <w:uiPriority w:val="9"/>
    <w:unhideWhenUsed/>
    <w:qFormat/>
    <w:rsid w:val="00E05421"/>
    <w:pPr>
      <w:keepNext/>
      <w:keepLines/>
      <w:spacing w:before="40" w:after="0"/>
      <w:outlineLvl w:val="1"/>
    </w:pPr>
    <w:rPr>
      <w:rFonts w:eastAsia="Times New Roman" w:cs="Angsana New"/>
      <w:b/>
      <w:sz w:val="26"/>
      <w:szCs w:val="26"/>
    </w:rPr>
  </w:style>
  <w:style w:type="paragraph" w:styleId="Otsikko3">
    <w:name w:val="heading 3"/>
    <w:basedOn w:val="Normaali"/>
    <w:next w:val="Normaali"/>
    <w:link w:val="Otsikko3Char"/>
    <w:uiPriority w:val="9"/>
    <w:unhideWhenUsed/>
    <w:qFormat/>
    <w:rsid w:val="0008321D"/>
    <w:pPr>
      <w:keepNext/>
      <w:keepLines/>
      <w:spacing w:before="40" w:after="0"/>
      <w:outlineLvl w:val="2"/>
    </w:pPr>
    <w:rPr>
      <w:rFonts w:ascii="Calibri Light" w:eastAsia="Times New Roman" w:hAnsi="Calibri Light" w:cs="Angsana New"/>
      <w:b/>
      <w:color w:val="000000"/>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E05421"/>
    <w:rPr>
      <w:rFonts w:ascii="Calibri" w:eastAsia="Times New Roman" w:hAnsi="Calibri" w:cs="Angsana New"/>
      <w:b/>
      <w:sz w:val="26"/>
      <w:szCs w:val="26"/>
      <w:lang w:eastAsia="en-US" w:bidi="ar-SA"/>
    </w:rPr>
  </w:style>
  <w:style w:type="character" w:customStyle="1" w:styleId="Otsikko1Char">
    <w:name w:val="Otsikko 1 Char"/>
    <w:link w:val="Otsikko1"/>
    <w:uiPriority w:val="9"/>
    <w:rsid w:val="00E05421"/>
    <w:rPr>
      <w:rFonts w:ascii="Calibri" w:eastAsia="Times New Roman" w:hAnsi="Calibri" w:cs="Angsana New"/>
      <w:b/>
      <w:sz w:val="32"/>
      <w:szCs w:val="32"/>
      <w:lang w:eastAsia="en-US" w:bidi="ar-SA"/>
    </w:rPr>
  </w:style>
  <w:style w:type="character" w:customStyle="1" w:styleId="Otsikko3Char">
    <w:name w:val="Otsikko 3 Char"/>
    <w:link w:val="Otsikko3"/>
    <w:uiPriority w:val="9"/>
    <w:rsid w:val="0008321D"/>
    <w:rPr>
      <w:rFonts w:ascii="Calibri Light" w:eastAsia="Times New Roman" w:hAnsi="Calibri Light" w:cs="Angsana New"/>
      <w:b/>
      <w:color w:val="000000"/>
      <w:sz w:val="24"/>
      <w:szCs w:val="24"/>
    </w:rPr>
  </w:style>
  <w:style w:type="character" w:styleId="Hyperlinkki">
    <w:name w:val="Hyperlink"/>
    <w:rsid w:val="004A678C"/>
    <w:rPr>
      <w:color w:val="0000FF"/>
      <w:u w:val="single"/>
    </w:rPr>
  </w:style>
  <w:style w:type="paragraph" w:styleId="NormaaliWWW">
    <w:name w:val="Normal (Web)"/>
    <w:basedOn w:val="Normaali"/>
    <w:uiPriority w:val="99"/>
    <w:rsid w:val="004A678C"/>
    <w:pPr>
      <w:spacing w:before="100" w:beforeAutospacing="1" w:after="142" w:line="288" w:lineRule="auto"/>
    </w:pPr>
    <w:rPr>
      <w:rFonts w:ascii="Times New Roman" w:eastAsia="Times New Roman" w:hAnsi="Times New Roman" w:cs="Times New Roman"/>
      <w:sz w:val="24"/>
      <w:szCs w:val="24"/>
      <w:lang w:eastAsia="fi-FI"/>
    </w:rPr>
  </w:style>
  <w:style w:type="paragraph" w:customStyle="1" w:styleId="western">
    <w:name w:val="western"/>
    <w:basedOn w:val="Normaali"/>
    <w:rsid w:val="004A678C"/>
    <w:pPr>
      <w:spacing w:before="100" w:beforeAutospacing="1" w:after="142" w:line="288" w:lineRule="auto"/>
    </w:pPr>
    <w:rPr>
      <w:rFonts w:ascii="Times New Roman" w:eastAsia="Times New Roman" w:hAnsi="Times New Roman" w:cs="Times New Roman"/>
      <w:sz w:val="24"/>
      <w:szCs w:val="24"/>
      <w:lang w:eastAsia="fi-FI"/>
    </w:rPr>
  </w:style>
  <w:style w:type="paragraph" w:styleId="Eivli">
    <w:name w:val="No Spacing"/>
    <w:uiPriority w:val="1"/>
    <w:qFormat/>
    <w:rsid w:val="009B014E"/>
    <w:rPr>
      <w:sz w:val="22"/>
      <w:szCs w:val="22"/>
      <w:lang w:eastAsia="en-US"/>
    </w:rPr>
  </w:style>
  <w:style w:type="character" w:customStyle="1" w:styleId="apple-converted-space">
    <w:name w:val="apple-converted-space"/>
    <w:basedOn w:val="Kappaleenoletusfontti"/>
    <w:rsid w:val="007A20EF"/>
  </w:style>
  <w:style w:type="character" w:customStyle="1" w:styleId="mw-headline">
    <w:name w:val="mw-headline"/>
    <w:basedOn w:val="Kappaleenoletusfontti"/>
    <w:rsid w:val="007A20EF"/>
  </w:style>
  <w:style w:type="character" w:customStyle="1" w:styleId="mw-editsection">
    <w:name w:val="mw-editsection"/>
    <w:basedOn w:val="Kappaleenoletusfontti"/>
    <w:rsid w:val="007A20EF"/>
  </w:style>
  <w:style w:type="character" w:customStyle="1" w:styleId="mw-editsection-bracket">
    <w:name w:val="mw-editsection-bracket"/>
    <w:basedOn w:val="Kappaleenoletusfontti"/>
    <w:rsid w:val="007A20EF"/>
  </w:style>
  <w:style w:type="character" w:customStyle="1" w:styleId="mw-editsection-divider">
    <w:name w:val="mw-editsection-divider"/>
    <w:basedOn w:val="Kappaleenoletusfontti"/>
    <w:rsid w:val="007A20EF"/>
  </w:style>
  <w:style w:type="character" w:styleId="Korostus">
    <w:name w:val="Emphasis"/>
    <w:uiPriority w:val="20"/>
    <w:qFormat/>
    <w:rsid w:val="007A20EF"/>
    <w:rPr>
      <w:i/>
      <w:iCs/>
    </w:rPr>
  </w:style>
  <w:style w:type="paragraph" w:styleId="Alaviitteenteksti">
    <w:name w:val="footnote text"/>
    <w:basedOn w:val="Normaali"/>
    <w:link w:val="AlaviitteentekstiChar"/>
    <w:uiPriority w:val="99"/>
    <w:semiHidden/>
    <w:unhideWhenUsed/>
    <w:rsid w:val="006A3D77"/>
    <w:pPr>
      <w:suppressAutoHyphens/>
      <w:spacing w:after="0" w:line="240" w:lineRule="auto"/>
    </w:pPr>
    <w:rPr>
      <w:rFonts w:cs="Times New Roman"/>
      <w:sz w:val="20"/>
      <w:szCs w:val="20"/>
      <w:lang w:eastAsia="ar-SA"/>
    </w:rPr>
  </w:style>
  <w:style w:type="character" w:customStyle="1" w:styleId="AlaviitteentekstiChar">
    <w:name w:val="Alaviitteen teksti Char"/>
    <w:link w:val="Alaviitteenteksti"/>
    <w:uiPriority w:val="99"/>
    <w:semiHidden/>
    <w:rsid w:val="006A3D77"/>
    <w:rPr>
      <w:rFonts w:ascii="Calibri" w:eastAsia="Calibri" w:hAnsi="Calibri" w:cs="Times New Roman"/>
      <w:sz w:val="20"/>
      <w:szCs w:val="20"/>
      <w:lang w:eastAsia="ar-SA"/>
    </w:rPr>
  </w:style>
  <w:style w:type="character" w:styleId="Alaviitteenviite">
    <w:name w:val="footnote reference"/>
    <w:uiPriority w:val="99"/>
    <w:semiHidden/>
    <w:unhideWhenUsed/>
    <w:rsid w:val="006A3D77"/>
    <w:rPr>
      <w:vertAlign w:val="superscript"/>
    </w:rPr>
  </w:style>
  <w:style w:type="paragraph" w:styleId="Yltunniste">
    <w:name w:val="header"/>
    <w:basedOn w:val="Normaali"/>
    <w:link w:val="YltunnisteChar"/>
    <w:uiPriority w:val="99"/>
    <w:unhideWhenUsed/>
    <w:rsid w:val="00EB2FAC"/>
    <w:pPr>
      <w:tabs>
        <w:tab w:val="center" w:pos="4819"/>
        <w:tab w:val="right" w:pos="9638"/>
      </w:tabs>
    </w:pPr>
  </w:style>
  <w:style w:type="character" w:customStyle="1" w:styleId="YltunnisteChar">
    <w:name w:val="Ylätunniste Char"/>
    <w:link w:val="Yltunniste"/>
    <w:uiPriority w:val="99"/>
    <w:rsid w:val="00EB2FAC"/>
    <w:rPr>
      <w:sz w:val="22"/>
      <w:szCs w:val="22"/>
      <w:lang w:eastAsia="en-US" w:bidi="ar-SA"/>
    </w:rPr>
  </w:style>
  <w:style w:type="paragraph" w:styleId="Alatunniste">
    <w:name w:val="footer"/>
    <w:basedOn w:val="Normaali"/>
    <w:link w:val="AlatunnisteChar"/>
    <w:uiPriority w:val="99"/>
    <w:unhideWhenUsed/>
    <w:rsid w:val="00EB2FAC"/>
    <w:pPr>
      <w:tabs>
        <w:tab w:val="center" w:pos="4819"/>
        <w:tab w:val="right" w:pos="9638"/>
      </w:tabs>
    </w:pPr>
  </w:style>
  <w:style w:type="character" w:customStyle="1" w:styleId="AlatunnisteChar">
    <w:name w:val="Alatunniste Char"/>
    <w:link w:val="Alatunniste"/>
    <w:uiPriority w:val="99"/>
    <w:rsid w:val="00EB2FAC"/>
    <w:rPr>
      <w:sz w:val="22"/>
      <w:szCs w:val="22"/>
      <w:lang w:eastAsia="en-US" w:bidi="ar-SA"/>
    </w:rPr>
  </w:style>
  <w:style w:type="paragraph" w:styleId="Seliteteksti">
    <w:name w:val="Balloon Text"/>
    <w:basedOn w:val="Normaali"/>
    <w:link w:val="SelitetekstiChar"/>
    <w:uiPriority w:val="99"/>
    <w:semiHidden/>
    <w:unhideWhenUsed/>
    <w:rsid w:val="00CA6C0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CA6C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3642">
      <w:bodyDiv w:val="1"/>
      <w:marLeft w:val="0"/>
      <w:marRight w:val="0"/>
      <w:marTop w:val="0"/>
      <w:marBottom w:val="0"/>
      <w:divBdr>
        <w:top w:val="none" w:sz="0" w:space="0" w:color="auto"/>
        <w:left w:val="none" w:sz="0" w:space="0" w:color="auto"/>
        <w:bottom w:val="none" w:sz="0" w:space="0" w:color="auto"/>
        <w:right w:val="none" w:sz="0" w:space="0" w:color="auto"/>
      </w:divBdr>
    </w:div>
    <w:div w:id="458646436">
      <w:bodyDiv w:val="1"/>
      <w:marLeft w:val="0"/>
      <w:marRight w:val="0"/>
      <w:marTop w:val="0"/>
      <w:marBottom w:val="0"/>
      <w:divBdr>
        <w:top w:val="none" w:sz="0" w:space="0" w:color="auto"/>
        <w:left w:val="none" w:sz="0" w:space="0" w:color="auto"/>
        <w:bottom w:val="none" w:sz="0" w:space="0" w:color="auto"/>
        <w:right w:val="none" w:sz="0" w:space="0" w:color="auto"/>
      </w:divBdr>
    </w:div>
    <w:div w:id="12172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5533</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2021-11-04T14:46:00Z</dcterms:created>
  <dcterms:modified xsi:type="dcterms:W3CDTF">2021-11-04T14:46:00Z</dcterms:modified>
</cp:coreProperties>
</file>