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3364" w14:textId="77777777" w:rsidR="005E368B" w:rsidRDefault="005E368B"/>
    <w:p w14:paraId="5DF38757" w14:textId="77777777" w:rsidR="00EB63FD" w:rsidRDefault="00EB63FD"/>
    <w:p w14:paraId="61FF5296" w14:textId="3A3D9848" w:rsidR="00EB63FD" w:rsidRDefault="00EB63FD">
      <w:pPr>
        <w:rPr>
          <w:rFonts w:cstheme="minorHAnsi"/>
          <w:color w:val="212529"/>
          <w:shd w:val="clear" w:color="auto" w:fill="FFFFFF"/>
          <w:lang w:val="fi-FI"/>
        </w:rPr>
      </w:pPr>
      <w:r>
        <w:rPr>
          <w:rFonts w:cstheme="minorHAnsi"/>
          <w:color w:val="212529"/>
          <w:shd w:val="clear" w:color="auto" w:fill="FFFFFF"/>
          <w:lang w:val="fi-FI"/>
        </w:rPr>
        <w:t>Kirkon kasvatuksen uusin barometri julkaistiin Nuori2023 -tapahtumassa</w:t>
      </w:r>
    </w:p>
    <w:p w14:paraId="547F7384" w14:textId="5E22323E" w:rsidR="00EB63FD" w:rsidRPr="00EB63FD" w:rsidRDefault="00EB63FD">
      <w:pPr>
        <w:rPr>
          <w:rFonts w:cstheme="minorHAnsi"/>
          <w:color w:val="212529"/>
          <w:shd w:val="clear" w:color="auto" w:fill="FFFFFF"/>
          <w:lang w:val="fi-FI"/>
        </w:rPr>
      </w:pPr>
      <w:hyperlink r:id="rId4" w:tgtFrame="_blank" w:tooltip="Linkki ulkopuoliseen sivustoon" w:history="1">
        <w:r>
          <w:rPr>
            <w:rStyle w:val="Hyperlinkki"/>
            <w:rFonts w:ascii="Open Sans" w:hAnsi="Open Sans" w:cs="Open Sans"/>
            <w:shd w:val="clear" w:color="auto" w:fill="FFFFFF"/>
          </w:rPr>
          <w:t> </w:t>
        </w:r>
        <w:proofErr w:type="spellStart"/>
        <w:r>
          <w:rPr>
            <w:rStyle w:val="Hyperlinkki"/>
            <w:rFonts w:ascii="Open Sans" w:hAnsi="Open Sans" w:cs="Open Sans"/>
            <w:shd w:val="clear" w:color="auto" w:fill="FFFFFF"/>
          </w:rPr>
          <w:t>Lupa</w:t>
        </w:r>
        <w:proofErr w:type="spellEnd"/>
        <w:r>
          <w:rPr>
            <w:rStyle w:val="Hyperlinkki"/>
            <w:rFonts w:ascii="Open Sans" w:hAnsi="Open Sans" w:cs="Open Sans"/>
            <w:shd w:val="clear" w:color="auto" w:fill="FFFFFF"/>
          </w:rPr>
          <w:t xml:space="preserve"> </w:t>
        </w:r>
        <w:proofErr w:type="spellStart"/>
        <w:r>
          <w:rPr>
            <w:rStyle w:val="Hyperlinkki"/>
            <w:rFonts w:ascii="Open Sans" w:hAnsi="Open Sans" w:cs="Open Sans"/>
            <w:shd w:val="clear" w:color="auto" w:fill="FFFFFF"/>
          </w:rPr>
          <w:t>uskoa</w:t>
        </w:r>
        <w:proofErr w:type="spellEnd"/>
        <w:r>
          <w:rPr>
            <w:rStyle w:val="Hyperlinkki"/>
            <w:rFonts w:ascii="Open Sans" w:hAnsi="Open Sans" w:cs="Open Sans"/>
            <w:shd w:val="clear" w:color="auto" w:fill="FFFFFF"/>
          </w:rPr>
          <w:t xml:space="preserve"> ja </w:t>
        </w:r>
        <w:proofErr w:type="spellStart"/>
        <w:r>
          <w:rPr>
            <w:rStyle w:val="Hyperlinkki"/>
            <w:rFonts w:ascii="Open Sans" w:hAnsi="Open Sans" w:cs="Open Sans"/>
            <w:shd w:val="clear" w:color="auto" w:fill="FFFFFF"/>
          </w:rPr>
          <w:t>kasvaa</w:t>
        </w:r>
        <w:proofErr w:type="spellEnd"/>
        <w:r>
          <w:rPr>
            <w:rStyle w:val="Hyperlinkki"/>
            <w:rFonts w:ascii="Open Sans" w:hAnsi="Open Sans" w:cs="Open Sans"/>
            <w:shd w:val="clear" w:color="auto" w:fill="FFFFFF"/>
          </w:rPr>
          <w:t xml:space="preserve"> -</w:t>
        </w:r>
        <w:proofErr w:type="spellStart"/>
        <w:r>
          <w:rPr>
            <w:rStyle w:val="Hyperlinkki"/>
            <w:rFonts w:ascii="Open Sans" w:hAnsi="Open Sans" w:cs="Open Sans"/>
            <w:shd w:val="clear" w:color="auto" w:fill="FFFFFF"/>
          </w:rPr>
          <w:t>barometri</w:t>
        </w:r>
        <w:proofErr w:type="spellEnd"/>
      </w:hyperlink>
      <w:r>
        <w:rPr>
          <w:lang w:val="fi-FI"/>
        </w:rPr>
        <w:t xml:space="preserve"> </w:t>
      </w:r>
    </w:p>
    <w:p w14:paraId="0D8436B1" w14:textId="1B101EEF" w:rsidR="00EB63FD" w:rsidRPr="00EB63FD" w:rsidRDefault="00EB63FD">
      <w:pPr>
        <w:rPr>
          <w:rFonts w:cstheme="minorHAnsi"/>
          <w:color w:val="212529"/>
          <w:shd w:val="clear" w:color="auto" w:fill="FFFFFF"/>
        </w:rPr>
      </w:pPr>
      <w:r w:rsidRPr="00EB63FD">
        <w:rPr>
          <w:rFonts w:cstheme="minorHAnsi"/>
          <w:color w:val="212529"/>
          <w:shd w:val="clear" w:color="auto" w:fill="FFFFFF"/>
          <w:lang w:val="fi-FI"/>
        </w:rPr>
        <w:t>Barometrin</w:t>
      </w:r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otsikko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”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Lupa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uskoa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ja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kasvaa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”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viittaa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uskonnonvapauslakiin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,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joka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vuonna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2023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täyttää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Suomessa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sata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vuotta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. Kirkon kasvatuksen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tehtävänä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on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puolustaa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ja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tukea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positiivisen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uskonnonvapauden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toteutumista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sekä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lasten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ja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nuorten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osallisuutta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,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jotka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kasvavassa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määrin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uhkaavat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jäädä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toteutumatta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>.  </w:t>
      </w:r>
    </w:p>
    <w:p w14:paraId="16FFB015" w14:textId="64403027" w:rsidR="00EB63FD" w:rsidRPr="00EB63FD" w:rsidRDefault="00EB63FD">
      <w:pPr>
        <w:rPr>
          <w:rFonts w:cstheme="minorHAnsi"/>
          <w:color w:val="212529"/>
          <w:shd w:val="clear" w:color="auto" w:fill="FFFFFF"/>
        </w:rPr>
      </w:pPr>
      <w:proofErr w:type="spellStart"/>
      <w:r w:rsidRPr="00EB63FD">
        <w:rPr>
          <w:rFonts w:cstheme="minorHAnsi"/>
          <w:color w:val="212529"/>
          <w:shd w:val="clear" w:color="auto" w:fill="FFFFFF"/>
        </w:rPr>
        <w:t>Barometrissa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tarkastellaan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Suomen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evankelis-luterilaisen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kirkon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kasvatuksen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työntekijöiden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näkemyksiä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ja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kokemuksia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ajankohtaisista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teemoista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.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Näitä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ovat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lasten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ja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nuorten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osallisuus, Raamatun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käyttö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,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seksuaalisuuden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ja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sukupuolen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moninaisuuden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kohtaaminen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,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kouluikäisten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parissa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tehtävä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työ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,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yhteistyö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koulujen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kanssa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sekä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seurakuntien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varhaiskasvatuksen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ja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perhetoiminnan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nykytilanne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>.  </w:t>
      </w:r>
    </w:p>
    <w:p w14:paraId="4446C36B" w14:textId="75DB7A23" w:rsidR="00EB63FD" w:rsidRPr="00EB63FD" w:rsidRDefault="00EB63FD">
      <w:pPr>
        <w:rPr>
          <w:rFonts w:cstheme="minorHAnsi"/>
          <w:color w:val="212529"/>
          <w:shd w:val="clear" w:color="auto" w:fill="FFFFFF"/>
        </w:rPr>
      </w:pPr>
      <w:proofErr w:type="spellStart"/>
      <w:r w:rsidRPr="00EB63FD">
        <w:rPr>
          <w:rFonts w:cstheme="minorHAnsi"/>
          <w:color w:val="212529"/>
          <w:shd w:val="clear" w:color="auto" w:fill="FFFFFF"/>
        </w:rPr>
        <w:t>Barometrin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aineisto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koottiin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Webropol-kyselyllä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maaliskuussa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2022.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Kyselyyn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vastanneita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oli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325,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mikä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on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noin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11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prosenttia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kaikista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kirkon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 xml:space="preserve"> kasvatuksen </w:t>
      </w:r>
      <w:proofErr w:type="spellStart"/>
      <w:r w:rsidRPr="00EB63FD">
        <w:rPr>
          <w:rFonts w:cstheme="minorHAnsi"/>
          <w:color w:val="212529"/>
          <w:shd w:val="clear" w:color="auto" w:fill="FFFFFF"/>
        </w:rPr>
        <w:t>työntekijöistä</w:t>
      </w:r>
      <w:proofErr w:type="spellEnd"/>
      <w:r w:rsidRPr="00EB63FD">
        <w:rPr>
          <w:rFonts w:cstheme="minorHAnsi"/>
          <w:color w:val="212529"/>
          <w:shd w:val="clear" w:color="auto" w:fill="FFFFFF"/>
        </w:rPr>
        <w:t>. </w:t>
      </w:r>
    </w:p>
    <w:p w14:paraId="59B87B7C" w14:textId="77777777" w:rsidR="00EB63FD" w:rsidRPr="00EB63FD" w:rsidRDefault="00EB63FD" w:rsidP="00EB63FD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</w:rPr>
      </w:pPr>
      <w:proofErr w:type="spellStart"/>
      <w:r w:rsidRPr="00EB63FD">
        <w:rPr>
          <w:rStyle w:val="Voimakas"/>
          <w:rFonts w:asciiTheme="minorHAnsi" w:hAnsiTheme="minorHAnsi" w:cstheme="minorHAnsi"/>
          <w:color w:val="212529"/>
          <w:sz w:val="22"/>
          <w:szCs w:val="22"/>
        </w:rPr>
        <w:t>Lisätietoja</w:t>
      </w:r>
      <w:proofErr w:type="spellEnd"/>
      <w:r w:rsidRPr="00EB63FD">
        <w:rPr>
          <w:rStyle w:val="Voimakas"/>
          <w:rFonts w:asciiTheme="minorHAnsi" w:hAnsiTheme="minorHAnsi" w:cstheme="minorHAnsi"/>
          <w:color w:val="212529"/>
          <w:sz w:val="22"/>
          <w:szCs w:val="22"/>
        </w:rPr>
        <w:t>:</w:t>
      </w:r>
    </w:p>
    <w:p w14:paraId="15663BDC" w14:textId="77777777" w:rsidR="00EB63FD" w:rsidRPr="00EB63FD" w:rsidRDefault="00EB63FD" w:rsidP="00EB63FD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EB63FD">
        <w:rPr>
          <w:rFonts w:asciiTheme="minorHAnsi" w:hAnsiTheme="minorHAnsi" w:cstheme="minorHAnsi"/>
          <w:color w:val="212529"/>
          <w:sz w:val="22"/>
          <w:szCs w:val="22"/>
        </w:rPr>
        <w:t>Jouko Porkka, Diakonia-</w:t>
      </w:r>
      <w:proofErr w:type="spellStart"/>
      <w:r w:rsidRPr="00EB63FD">
        <w:rPr>
          <w:rFonts w:asciiTheme="minorHAnsi" w:hAnsiTheme="minorHAnsi" w:cstheme="minorHAnsi"/>
          <w:color w:val="212529"/>
          <w:sz w:val="22"/>
          <w:szCs w:val="22"/>
        </w:rPr>
        <w:t>ammattikorkeakoulu</w:t>
      </w:r>
      <w:proofErr w:type="spellEnd"/>
      <w:r w:rsidRPr="00EB63FD">
        <w:rPr>
          <w:rFonts w:asciiTheme="minorHAnsi" w:hAnsiTheme="minorHAnsi" w:cstheme="minorHAnsi"/>
          <w:color w:val="212529"/>
          <w:sz w:val="22"/>
          <w:szCs w:val="22"/>
        </w:rPr>
        <w:t>, </w:t>
      </w:r>
      <w:hyperlink r:id="rId5" w:history="1">
        <w:r w:rsidRPr="00EB63FD">
          <w:rPr>
            <w:rStyle w:val="Hyperlinkki"/>
            <w:rFonts w:asciiTheme="minorHAnsi" w:hAnsiTheme="minorHAnsi" w:cstheme="minorHAnsi"/>
            <w:color w:val="008558"/>
            <w:sz w:val="22"/>
            <w:szCs w:val="22"/>
          </w:rPr>
          <w:t>jouko.porkka@diak.fi</w:t>
        </w:r>
      </w:hyperlink>
      <w:r w:rsidRPr="00EB63FD">
        <w:rPr>
          <w:rFonts w:asciiTheme="minorHAnsi" w:hAnsiTheme="minorHAnsi" w:cstheme="minorHAnsi"/>
          <w:color w:val="212529"/>
          <w:sz w:val="22"/>
          <w:szCs w:val="22"/>
        </w:rPr>
        <w:t>, 040 5687 077 </w:t>
      </w:r>
      <w:r w:rsidRPr="00EB63FD">
        <w:rPr>
          <w:rFonts w:asciiTheme="minorHAnsi" w:hAnsiTheme="minorHAnsi" w:cstheme="minorHAnsi"/>
          <w:color w:val="212529"/>
          <w:sz w:val="22"/>
          <w:szCs w:val="22"/>
        </w:rPr>
        <w:br/>
        <w:t>Minna Valtonen, Diakonia-</w:t>
      </w:r>
      <w:proofErr w:type="spellStart"/>
      <w:r w:rsidRPr="00EB63FD">
        <w:rPr>
          <w:rFonts w:asciiTheme="minorHAnsi" w:hAnsiTheme="minorHAnsi" w:cstheme="minorHAnsi"/>
          <w:color w:val="212529"/>
          <w:sz w:val="22"/>
          <w:szCs w:val="22"/>
        </w:rPr>
        <w:t>ammattikorkeakoulu</w:t>
      </w:r>
      <w:proofErr w:type="spellEnd"/>
      <w:r w:rsidRPr="00EB63FD">
        <w:rPr>
          <w:rFonts w:asciiTheme="minorHAnsi" w:hAnsiTheme="minorHAnsi" w:cstheme="minorHAnsi"/>
          <w:color w:val="212529"/>
          <w:sz w:val="22"/>
          <w:szCs w:val="22"/>
        </w:rPr>
        <w:t>, </w:t>
      </w:r>
      <w:hyperlink r:id="rId6" w:history="1">
        <w:r w:rsidRPr="00EB63FD">
          <w:rPr>
            <w:rStyle w:val="Hyperlinkki"/>
            <w:rFonts w:asciiTheme="minorHAnsi" w:hAnsiTheme="minorHAnsi" w:cstheme="minorHAnsi"/>
            <w:color w:val="008558"/>
            <w:sz w:val="22"/>
            <w:szCs w:val="22"/>
          </w:rPr>
          <w:t>minna.valtonen@diak.fi</w:t>
        </w:r>
      </w:hyperlink>
      <w:r w:rsidRPr="00EB63FD">
        <w:rPr>
          <w:rFonts w:asciiTheme="minorHAnsi" w:hAnsiTheme="minorHAnsi" w:cstheme="minorHAnsi"/>
          <w:color w:val="212529"/>
          <w:sz w:val="22"/>
          <w:szCs w:val="22"/>
        </w:rPr>
        <w:t>, 040 5092 012</w:t>
      </w:r>
      <w:r w:rsidRPr="00EB63FD">
        <w:rPr>
          <w:rFonts w:asciiTheme="minorHAnsi" w:hAnsiTheme="minorHAnsi" w:cstheme="minorHAnsi"/>
          <w:color w:val="212529"/>
          <w:sz w:val="22"/>
          <w:szCs w:val="22"/>
        </w:rPr>
        <w:br/>
        <w:t xml:space="preserve">Jarmo Kokkonen, </w:t>
      </w:r>
      <w:proofErr w:type="spellStart"/>
      <w:r w:rsidRPr="00EB63FD">
        <w:rPr>
          <w:rFonts w:asciiTheme="minorHAnsi" w:hAnsiTheme="minorHAnsi" w:cstheme="minorHAnsi"/>
          <w:color w:val="212529"/>
          <w:sz w:val="22"/>
          <w:szCs w:val="22"/>
        </w:rPr>
        <w:t>Jumalanpalvelus</w:t>
      </w:r>
      <w:proofErr w:type="spellEnd"/>
      <w:r w:rsidRPr="00EB63FD">
        <w:rPr>
          <w:rFonts w:asciiTheme="minorHAnsi" w:hAnsiTheme="minorHAnsi" w:cstheme="minorHAnsi"/>
          <w:color w:val="212529"/>
          <w:sz w:val="22"/>
          <w:szCs w:val="22"/>
        </w:rPr>
        <w:t xml:space="preserve"> ja </w:t>
      </w:r>
      <w:proofErr w:type="spellStart"/>
      <w:r w:rsidRPr="00EB63FD">
        <w:rPr>
          <w:rFonts w:asciiTheme="minorHAnsi" w:hAnsiTheme="minorHAnsi" w:cstheme="minorHAnsi"/>
          <w:color w:val="212529"/>
          <w:sz w:val="22"/>
          <w:szCs w:val="22"/>
        </w:rPr>
        <w:t>kasvatus</w:t>
      </w:r>
      <w:proofErr w:type="spellEnd"/>
      <w:r w:rsidRPr="00EB63FD">
        <w:rPr>
          <w:rFonts w:asciiTheme="minorHAnsi" w:hAnsiTheme="minorHAnsi" w:cstheme="minorHAnsi"/>
          <w:color w:val="212529"/>
          <w:sz w:val="22"/>
          <w:szCs w:val="22"/>
        </w:rPr>
        <w:t xml:space="preserve"> -</w:t>
      </w:r>
      <w:proofErr w:type="spellStart"/>
      <w:r w:rsidRPr="00EB63FD">
        <w:rPr>
          <w:rFonts w:asciiTheme="minorHAnsi" w:hAnsiTheme="minorHAnsi" w:cstheme="minorHAnsi"/>
          <w:color w:val="212529"/>
          <w:sz w:val="22"/>
          <w:szCs w:val="22"/>
        </w:rPr>
        <w:t>yksikkö</w:t>
      </w:r>
      <w:proofErr w:type="spellEnd"/>
      <w:r w:rsidRPr="00EB63FD">
        <w:rPr>
          <w:rFonts w:asciiTheme="minorHAnsi" w:hAnsiTheme="minorHAnsi" w:cstheme="minorHAnsi"/>
          <w:color w:val="212529"/>
          <w:sz w:val="22"/>
          <w:szCs w:val="22"/>
        </w:rPr>
        <w:t>, Kirkkohallitus  </w:t>
      </w:r>
      <w:hyperlink r:id="rId7" w:history="1">
        <w:r w:rsidRPr="00EB63FD">
          <w:rPr>
            <w:rStyle w:val="Hyperlinkki"/>
            <w:rFonts w:asciiTheme="minorHAnsi" w:hAnsiTheme="minorHAnsi" w:cstheme="minorHAnsi"/>
            <w:color w:val="008558"/>
            <w:sz w:val="22"/>
            <w:szCs w:val="22"/>
          </w:rPr>
          <w:t>jarmo.kokkonen@evl.fi</w:t>
        </w:r>
      </w:hyperlink>
      <w:r w:rsidRPr="00EB63FD">
        <w:rPr>
          <w:rFonts w:asciiTheme="minorHAnsi" w:hAnsiTheme="minorHAnsi" w:cstheme="minorHAnsi"/>
          <w:color w:val="212529"/>
          <w:sz w:val="22"/>
          <w:szCs w:val="22"/>
        </w:rPr>
        <w:t>, 050 5941316 </w:t>
      </w:r>
    </w:p>
    <w:p w14:paraId="121D6ACC" w14:textId="77777777" w:rsidR="00EB63FD" w:rsidRPr="00EB63FD" w:rsidRDefault="00EB63FD">
      <w:pPr>
        <w:rPr>
          <w:rFonts w:cstheme="minorHAnsi"/>
        </w:rPr>
      </w:pPr>
    </w:p>
    <w:sectPr w:rsidR="00EB63FD" w:rsidRPr="00EB6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FD"/>
    <w:rsid w:val="005E368B"/>
    <w:rsid w:val="00B77943"/>
    <w:rsid w:val="00DB0FF3"/>
    <w:rsid w:val="00EB63FD"/>
    <w:rsid w:val="00E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9A34"/>
  <w15:chartTrackingRefBased/>
  <w15:docId w15:val="{FAECA516-F899-4EB7-B34C-8C7871F9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EB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FI"/>
      <w14:ligatures w14:val="none"/>
    </w:rPr>
  </w:style>
  <w:style w:type="character" w:styleId="Voimakas">
    <w:name w:val="Strong"/>
    <w:basedOn w:val="Kappaleenoletusfontti"/>
    <w:uiPriority w:val="22"/>
    <w:qFormat/>
    <w:rsid w:val="00EB63FD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EB6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rmo.kokkonen@evl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na.valtonen@diak.fi" TargetMode="External"/><Relationship Id="rId5" Type="http://schemas.openxmlformats.org/officeDocument/2006/relationships/hyperlink" Target="mailto:jouko.porkka@diak.fi" TargetMode="External"/><Relationship Id="rId4" Type="http://schemas.openxmlformats.org/officeDocument/2006/relationships/hyperlink" Target="https://julkaisut.evl.fi/catalog/Tutkimukset%20ja%20julkaisut/r/4341/viewmode=infovie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Syrjä Sirpa</dc:creator>
  <cp:keywords/>
  <dc:description/>
  <cp:lastModifiedBy>Syrjä Sirpa</cp:lastModifiedBy>
  <cp:revision>1</cp:revision>
  <dcterms:created xsi:type="dcterms:W3CDTF">2023-05-25T11:34:00Z</dcterms:created>
  <dcterms:modified xsi:type="dcterms:W3CDTF">2023-05-25T11:47:00Z</dcterms:modified>
</cp:coreProperties>
</file>